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842b1" w14:textId="d0842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8 сәуірдегі № 369 бұйрығы. Қазақстан Республикасының Әділет министрлігінде 2020 жылғы 9 сәуірде № 20347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00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16.03.2020 бастап қолданысқа енгізіледі</w:t>
      </w:r>
    </w:p>
    <w:bookmarkStart w:name="z1" w:id="0"/>
    <w:p>
      <w:pPr>
        <w:spacing w:after="0"/>
        <w:ind w:left="0"/>
        <w:jc w:val="both"/>
      </w:pPr>
      <w:r>
        <w:rPr>
          <w:rFonts w:ascii="Times New Roman"/>
          <w:b w:val="false"/>
          <w:i w:val="false"/>
          <w:color w:val="000000"/>
          <w:sz w:val="28"/>
        </w:rPr>
        <w:t xml:space="preserve">
      Бюджеттік кредиттер бойынша қарыз алушыларға борыштық жүктемені төмендету мақсатында "Қазақстан Республикасында төтенше жағдайды енгізу туралы" Қазақстан Республикасы Президентінің 2020 жылғы 15 наурыздағы № 285 </w:t>
      </w:r>
      <w:r>
        <w:rPr>
          <w:rFonts w:ascii="Times New Roman"/>
          <w:b w:val="false"/>
          <w:i w:val="false"/>
          <w:color w:val="000000"/>
          <w:sz w:val="28"/>
        </w:rPr>
        <w:t>Жарлығын</w:t>
      </w:r>
      <w:r>
        <w:rPr>
          <w:rFonts w:ascii="Times New Roman"/>
          <w:b w:val="false"/>
          <w:i w:val="false"/>
          <w:color w:val="000000"/>
          <w:sz w:val="28"/>
        </w:rPr>
        <w:t xml:space="preserve"> іске асыруға БҰЙЫРАМЫН:</w:t>
      </w:r>
    </w:p>
    <w:bookmarkEnd w:id="0"/>
    <w:bookmarkStart w:name="z2"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622-1-тармағымен толықтырылсын:</w:t>
      </w:r>
    </w:p>
    <w:bookmarkEnd w:id="3"/>
    <w:bookmarkStart w:name="z5" w:id="4"/>
    <w:p>
      <w:pPr>
        <w:spacing w:after="0"/>
        <w:ind w:left="0"/>
        <w:jc w:val="both"/>
      </w:pPr>
      <w:r>
        <w:rPr>
          <w:rFonts w:ascii="Times New Roman"/>
          <w:b w:val="false"/>
          <w:i w:val="false"/>
          <w:color w:val="000000"/>
          <w:sz w:val="28"/>
        </w:rPr>
        <w:t>
      "622-1. Қарыз алушыда Қазақстан Республикасында төтенше жағдай қолданылатын кезеңде бюджеттік кредит бойынша берешек (мерзімі өткен берешек) пайда болған кезде кредитордың өсімпұл есептеу мерзімі өткен берешек пайда болған күннен бастап күнтізбелік 90 күн ішінде жүзеге асырылмайды.".</w:t>
      </w:r>
    </w:p>
    <w:bookmarkEnd w:id="4"/>
    <w:bookmarkStart w:name="z6" w:id="5"/>
    <w:p>
      <w:pPr>
        <w:spacing w:after="0"/>
        <w:ind w:left="0"/>
        <w:jc w:val="both"/>
      </w:pPr>
      <w:r>
        <w:rPr>
          <w:rFonts w:ascii="Times New Roman"/>
          <w:b w:val="false"/>
          <w:i w:val="false"/>
          <w:color w:val="000000"/>
          <w:sz w:val="28"/>
        </w:rPr>
        <w:t>
      2. Қазақстан Республикасы Қаржы министрлігінің Бюджеттік кредиттеу, Қазақстан Республикасының Ұлттық қоры және қаржы секторы мәселелері бойынша өзара іс-қимыл департаменті (Д.Ә. Темірбеков)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8"/>
    <w:bookmarkStart w:name="z10" w:id="9"/>
    <w:p>
      <w:pPr>
        <w:spacing w:after="0"/>
        <w:ind w:left="0"/>
        <w:jc w:val="both"/>
      </w:pPr>
      <w:r>
        <w:rPr>
          <w:rFonts w:ascii="Times New Roman"/>
          <w:b w:val="false"/>
          <w:i w:val="false"/>
          <w:color w:val="000000"/>
          <w:sz w:val="28"/>
        </w:rPr>
        <w:t>
      3. Осы бұйрық 2020 жылғы 16 наурыздан бастап қолданысқа енгізіледі және ресми жариялануға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p>
          <w:p>
            <w:pPr>
              <w:spacing w:after="20"/>
              <w:ind w:left="20"/>
              <w:jc w:val="both"/>
            </w:pPr>
          </w:p>
          <w:p>
            <w:pPr>
              <w:spacing w:after="20"/>
              <w:ind w:left="20"/>
              <w:jc w:val="both"/>
            </w:pPr>
            <w:r>
              <w:rPr>
                <w:rFonts w:ascii="Times New Roman"/>
                <w:b w:val="false"/>
                <w:i/>
                <w:color w:val="000000"/>
                <w:sz w:val="20"/>
              </w:rPr>
              <w:t>Бірінші Орынбасары-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