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b6871" w14:textId="9db68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2020 жылғы 31 наурыздағы № 174 бұйрығы. Қазақстан Республикасының Әділет министрлігінде 2020 жылғы 1 сәуірде № 20244 болып тіркелді. Күші жойылды - Қазақстан Республикасы Өнеркәсіп және құрылыс министрінің 2026 жылғы 29 мамырдағы № 265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күші жойылды - ҚР Өнеркәсіп және құрылыс министрінің 29.05.2026 </w:t>
      </w:r>
      <w:r>
        <w:rPr>
          <w:rFonts w:ascii="Times New Roman"/>
          <w:b w:val="false"/>
          <w:i w:val="false"/>
          <w:color w:val="000000"/>
          <w:sz w:val="28"/>
        </w:rPr>
        <w:t>№ 265</w:t>
      </w:r>
      <w:r>
        <w:rPr>
          <w:rFonts w:ascii="Times New Roman"/>
          <w:b w:val="false"/>
          <w:i w:val="false"/>
          <w:color w:val="ff0000"/>
          <w:sz w:val="28"/>
        </w:rPr>
        <w:t xml:space="preserve"> (алғаш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0" w:id="0"/>
    <w:p>
      <w:pPr>
        <w:spacing w:after="0"/>
        <w:ind w:left="0"/>
        <w:jc w:val="both"/>
      </w:pPr>
      <w:r>
        <w:rPr>
          <w:rFonts w:ascii="Times New Roman"/>
          <w:b w:val="false"/>
          <w:i w:val="false"/>
          <w:color w:val="000000"/>
          <w:sz w:val="28"/>
        </w:rPr>
        <w:t>
      БҰЙЫРАМЫН:</w:t>
      </w:r>
    </w:p>
    <w:bookmarkEnd w:id="0"/>
    <w:bookmarkStart w:name="z1" w:id="1"/>
    <w:p>
      <w:pPr>
        <w:spacing w:after="0"/>
        <w:ind w:left="0"/>
        <w:jc w:val="both"/>
      </w:pPr>
      <w:r>
        <w:rPr>
          <w:rFonts w:ascii="Times New Roman"/>
          <w:b w:val="false"/>
          <w:i w:val="false"/>
          <w:color w:val="000000"/>
          <w:sz w:val="28"/>
        </w:rPr>
        <w:t xml:space="preserve">
      1.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12684 болып тіркелді, "Әділет" ақпараттық-құқықтық жүйесінде 2016 жылы 4 ақпанда жарияланды)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 Заңының 20-бабының </w:t>
      </w:r>
      <w:r>
        <w:rPr>
          <w:rFonts w:ascii="Times New Roman"/>
          <w:b w:val="false"/>
          <w:i w:val="false"/>
          <w:color w:val="000000"/>
          <w:sz w:val="28"/>
        </w:rPr>
        <w:t>23-14) тармақшасына</w:t>
      </w:r>
      <w:r>
        <w:rPr>
          <w:rFonts w:ascii="Times New Roman"/>
          <w:b w:val="false"/>
          <w:i w:val="false"/>
          <w:color w:val="000000"/>
          <w:sz w:val="28"/>
        </w:rPr>
        <w:t xml:space="preserve"> және "Мемлекеттік көрсетілетін қызметтер туралы" 2013 жылғы 15 сәуірдегі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Start w:name="z3" w:id="2"/>
    <w:p>
      <w:pPr>
        <w:spacing w:after="0"/>
        <w:ind w:left="0"/>
        <w:jc w:val="both"/>
      </w:pPr>
      <w:r>
        <w:rPr>
          <w:rFonts w:ascii="Times New Roman"/>
          <w:b w:val="false"/>
          <w:i w:val="false"/>
          <w:color w:val="000000"/>
          <w:sz w:val="28"/>
        </w:rPr>
        <w:t xml:space="preserve">
      көрсетілген бұйрықпен бекітілген Құрылыс саласындағы құрылыс салуды ұйымдастыру және рұқсат беру рәсімдерінен өту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End w:id="2"/>
    <w:bookmarkStart w:name="z4" w:id="3"/>
    <w:p>
      <w:pPr>
        <w:spacing w:after="0"/>
        <w:ind w:left="0"/>
        <w:jc w:val="both"/>
      </w:pPr>
      <w:r>
        <w:rPr>
          <w:rFonts w:ascii="Times New Roman"/>
          <w:b w:val="false"/>
          <w:i w:val="false"/>
          <w:color w:val="000000"/>
          <w:sz w:val="28"/>
        </w:rPr>
        <w:t xml:space="preserve">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 </w:t>
      </w:r>
    </w:p>
    <w:bookmarkEnd w:id="3"/>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p>
      <w:pPr>
        <w:spacing w:after="0"/>
        <w:ind w:left="0"/>
        <w:jc w:val="both"/>
      </w:pPr>
      <w:r>
        <w:rPr>
          <w:rFonts w:ascii="Times New Roman"/>
          <w:b w:val="false"/>
          <w:i w:val="false"/>
          <w:color w:val="000000"/>
          <w:sz w:val="28"/>
        </w:rPr>
        <w:t xml:space="preserve">
      2) осы бұйрықты Қазақстан Республикасы Индустрия және инфрақұрылымдық даму министрлігінің интернет-ресурсында орналастыруды қамтамасыз етсін. </w:t>
      </w:r>
    </w:p>
    <w:bookmarkStart w:name="z5" w:id="4"/>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 Индустрия және инфрақұрылымдық даму вице-министріне жүктелсін. </w:t>
      </w:r>
    </w:p>
    <w:bookmarkEnd w:id="4"/>
    <w:bookmarkStart w:name="z6"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 xml:space="preserve">даму министрінің міндетін </w:t>
            </w:r>
            <w:r>
              <w:br/>
            </w:r>
            <w:r>
              <w:rPr>
                <w:rFonts w:ascii="Times New Roman"/>
                <w:b w:val="false"/>
                <w:i w:val="false"/>
                <w:color w:val="000000"/>
                <w:sz w:val="20"/>
              </w:rPr>
              <w:t xml:space="preserve">атқарушысының </w:t>
            </w:r>
            <w:r>
              <w:br/>
            </w:r>
            <w:r>
              <w:rPr>
                <w:rFonts w:ascii="Times New Roman"/>
                <w:b w:val="false"/>
                <w:i w:val="false"/>
                <w:color w:val="000000"/>
                <w:sz w:val="20"/>
              </w:rPr>
              <w:t>2020 жылғы 31 наурыздағы</w:t>
            </w:r>
            <w:r>
              <w:br/>
            </w:r>
            <w:r>
              <w:rPr>
                <w:rFonts w:ascii="Times New Roman"/>
                <w:b w:val="false"/>
                <w:i w:val="false"/>
                <w:color w:val="000000"/>
                <w:sz w:val="20"/>
              </w:rPr>
              <w:t xml:space="preserve">№ 174 бұйрығына </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750 бұйрығымен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Құрылыс саласындағы құрылыс салуды ұйымдастыру және рұқсат беру рәсімдерінен өту қағидалары</w:t>
      </w:r>
    </w:p>
    <w:bookmarkEnd w:id="6"/>
    <w:bookmarkStart w:name="z9" w:id="7"/>
    <w:p>
      <w:pPr>
        <w:spacing w:after="0"/>
        <w:ind w:left="0"/>
        <w:jc w:val="left"/>
      </w:pPr>
      <w:r>
        <w:rPr>
          <w:rFonts w:ascii="Times New Roman"/>
          <w:b/>
          <w:i w:val="false"/>
          <w:color w:val="000000"/>
        </w:rPr>
        <w:t xml:space="preserve"> 1-тарау. Жалпы ережелер</w:t>
      </w:r>
    </w:p>
    <w:bookmarkEnd w:id="7"/>
    <w:bookmarkStart w:name="z10" w:id="8"/>
    <w:p>
      <w:pPr>
        <w:spacing w:after="0"/>
        <w:ind w:left="0"/>
        <w:jc w:val="both"/>
      </w:pPr>
      <w:r>
        <w:rPr>
          <w:rFonts w:ascii="Times New Roman"/>
          <w:b w:val="false"/>
          <w:i w:val="false"/>
          <w:color w:val="000000"/>
          <w:sz w:val="28"/>
        </w:rPr>
        <w:t xml:space="preserve">
      1. Осы Құрылыс саласындағы құрылыс салуды ұйымдастыру және рұқсат беру рәсімдерінен өту (бұдан әрі – Қағидалар) "Қазақстан Республикасындағы сәулет, қала құрылысы және құрылыс қызметі туралы" 2001 жылғы 16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"Мемлекеттік көрсетілетін қызметтер туралы" 2013 жылғы 15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өзге де нормативтік құқықтық актілерге сәйкес әзірленді және сәулет, қала құрылысы және құрылыс қызметі субъектілерінің жер учаскелерін пайдалану, елді мекендер мен қала маңындағы аймақтар аумағын жобалау мен салу жөніндегі шарттар мен талаптарды айқындайды, жаңа объектілер салуға және орналастыруға, қолданыстағы жылжымайтын мүлік объектілерін өзгертуге (қайта бейімдеу, қайта жабдықтау, қайта жоспарлау, реконструкциялау, кеңейту), үй-жайлардың функционалдық мақсатын өзгертуге, жылжымайтын мүлік объектілерін пайдалануға беруге бастапқы материалдар мен рұқсат беру құжаттарын алу тәртібін белгілейді, сондай-ақ елді мекендер мен қала маңындағы аймақтар аумағында сәулет, қала құрылысы және құрылыс қызметін жүзеге асырумен байланысты өзге де қатынастарды реттейді, "Құрылыс және реконструкция (қайта жоспарлау, қайта жабдықтау) жобаларын әзірлеу кезінде бастапқы материалдарды ұсыну" және "Эскизді (эскиздік жобаны) келісуден өткізу" мемлекеттік қызметттерді көрсету тәртібін айқындайды.</w:t>
      </w:r>
    </w:p>
    <w:bookmarkEnd w:id="8"/>
    <w:bookmarkStart w:name="z11" w:id="9"/>
    <w:p>
      <w:pPr>
        <w:spacing w:after="0"/>
        <w:ind w:left="0"/>
        <w:jc w:val="both"/>
      </w:pPr>
      <w:r>
        <w:rPr>
          <w:rFonts w:ascii="Times New Roman"/>
          <w:b w:val="false"/>
          <w:i w:val="false"/>
          <w:color w:val="000000"/>
          <w:sz w:val="28"/>
        </w:rPr>
        <w:t xml:space="preserve">
      2. Осы Қағидалар жергілікті атқарушы органдардың (бұдан әрі – ЖАО), инженерлiк және коммуналдық қамтамасыз ету бойынша қызмет көрсетушiлердің, сәулет, қала құрылысы және құрылыс саласындағы бақылау және қадағалау органдарының, инженерлік инфрақұрылым желілерін қоса алғанда, құрылыс салу және/немесе реконструкциялау объектілеріне меншік нысанына қарамастан, сәулет, қала құрылысы және құрылыс қызметі субъектілерінің, сондай-ақ, жылжымайтын мүлік объектілері меншік иелерінің оларды пайдалану және ұстау бөлігінде, оның ішінде қала құрылысы құжаттамасын әзірлеу кезінде қолдануы үшін міндетті. </w:t>
      </w:r>
    </w:p>
    <w:bookmarkEnd w:id="9"/>
    <w:bookmarkStart w:name="z12" w:id="10"/>
    <w:p>
      <w:pPr>
        <w:spacing w:after="0"/>
        <w:ind w:left="0"/>
        <w:jc w:val="both"/>
      </w:pPr>
      <w:r>
        <w:rPr>
          <w:rFonts w:ascii="Times New Roman"/>
          <w:b w:val="false"/>
          <w:i w:val="false"/>
          <w:color w:val="000000"/>
          <w:sz w:val="28"/>
        </w:rPr>
        <w:t>
      3. Жеке және заңды тұлғалар елді мекеннің аумағында құрылыс салуды осы Қағидаларға сәйкес жүзеге асырады.</w:t>
      </w:r>
    </w:p>
    <w:bookmarkEnd w:id="10"/>
    <w:p>
      <w:pPr>
        <w:spacing w:after="0"/>
        <w:ind w:left="0"/>
        <w:jc w:val="both"/>
      </w:pPr>
      <w:r>
        <w:rPr>
          <w:rFonts w:ascii="Times New Roman"/>
          <w:b w:val="false"/>
          <w:i w:val="false"/>
          <w:color w:val="000000"/>
          <w:sz w:val="28"/>
        </w:rPr>
        <w:t xml:space="preserve">
      Құрылыс салу мақсаттары үшін жер учаскелерін беру тәртібі Қазақстан Республикасының </w:t>
      </w:r>
      <w:r>
        <w:rPr>
          <w:rFonts w:ascii="Times New Roman"/>
          <w:b w:val="false"/>
          <w:i w:val="false"/>
          <w:color w:val="000000"/>
          <w:sz w:val="28"/>
        </w:rPr>
        <w:t>Жер кодексімен</w:t>
      </w:r>
      <w:r>
        <w:rPr>
          <w:rFonts w:ascii="Times New Roman"/>
          <w:b w:val="false"/>
          <w:i w:val="false"/>
          <w:color w:val="000000"/>
          <w:sz w:val="28"/>
        </w:rPr>
        <w:t xml:space="preserve"> айқындалады.</w:t>
      </w:r>
    </w:p>
    <w:bookmarkStart w:name="z13" w:id="11"/>
    <w:p>
      <w:pPr>
        <w:spacing w:after="0"/>
        <w:ind w:left="0"/>
        <w:jc w:val="both"/>
      </w:pPr>
      <w:r>
        <w:rPr>
          <w:rFonts w:ascii="Times New Roman"/>
          <w:b w:val="false"/>
          <w:i w:val="false"/>
          <w:color w:val="000000"/>
          <w:sz w:val="28"/>
        </w:rPr>
        <w:t>
      4.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бастапқы материалдар – қазіргі ғимараттардың үй-жайларын (жекелеген бөліктерін) салу және реконструкциялау (қайта жоспарлау, қайта жабдықтау) жобаларын әзірлеуге қажетті материалдар;</w:t>
      </w:r>
    </w:p>
    <w:bookmarkEnd w:id="12"/>
    <w:bookmarkStart w:name="z15" w:id="13"/>
    <w:p>
      <w:pPr>
        <w:spacing w:after="0"/>
        <w:ind w:left="0"/>
        <w:jc w:val="both"/>
      </w:pPr>
      <w:r>
        <w:rPr>
          <w:rFonts w:ascii="Times New Roman"/>
          <w:b w:val="false"/>
          <w:i w:val="false"/>
          <w:color w:val="000000"/>
          <w:sz w:val="28"/>
        </w:rPr>
        <w:t>
      2) жеке тұрғын үй құрылысы – белгiленген тәртiппен бекiтiлiп берiлген жер учаскелерiнде азаматтардың өз күшiмен, мердiгерлiк немесе заңдарда тыйым салынбаған басқа да әдiспен жеке тұрғын үйлер салуы;</w:t>
      </w:r>
    </w:p>
    <w:bookmarkEnd w:id="13"/>
    <w:bookmarkStart w:name="z16" w:id="14"/>
    <w:p>
      <w:pPr>
        <w:spacing w:after="0"/>
        <w:ind w:left="0"/>
        <w:jc w:val="both"/>
      </w:pPr>
      <w:r>
        <w:rPr>
          <w:rFonts w:ascii="Times New Roman"/>
          <w:b w:val="false"/>
          <w:i w:val="false"/>
          <w:color w:val="000000"/>
          <w:sz w:val="28"/>
        </w:rPr>
        <w:t>
      3) жер учаскесіне құқық белгілейтін құжат – осылардың негізінде жер учаскесіне құқықтар туындайтын, өзгертілетін немесе тоқтатылатын заңдық фактілердің (заңдық құрамдарының) басталғанын растайтын құжат, оның ішінде шарттар, соттардың шешімдері, атқарушы органдардың құқықтық актілері, мұрагерлікке құқық туралы куәлік, меншік құқығымен жер учаскесін иеленген немесе уақытша өтеулі жер пайдалану (жалдау) құқығын сатып алған мемлекеттік емес заңды тұлғаларды қайта ұйымдастыру кезіндегі табыстау актісі немесе бөлу балансы;</w:t>
      </w:r>
    </w:p>
    <w:bookmarkEnd w:id="14"/>
    <w:bookmarkStart w:name="z17" w:id="15"/>
    <w:p>
      <w:pPr>
        <w:spacing w:after="0"/>
        <w:ind w:left="0"/>
        <w:jc w:val="both"/>
      </w:pPr>
      <w:r>
        <w:rPr>
          <w:rFonts w:ascii="Times New Roman"/>
          <w:b w:val="false"/>
          <w:i w:val="false"/>
          <w:color w:val="000000"/>
          <w:sz w:val="28"/>
        </w:rPr>
        <w:t xml:space="preserve">
      4) жер учаскесіне сәйкестендіру құжаты – жер, құқықтық және қала құрылысы кадастрларын жүргізу мақсатында қажетті, жер учаскесінің сәйкестендіру сипаттамаларын қамтитын құжат; </w:t>
      </w:r>
    </w:p>
    <w:bookmarkEnd w:id="15"/>
    <w:bookmarkStart w:name="z18" w:id="16"/>
    <w:p>
      <w:pPr>
        <w:spacing w:after="0"/>
        <w:ind w:left="0"/>
        <w:jc w:val="both"/>
      </w:pPr>
      <w:r>
        <w:rPr>
          <w:rFonts w:ascii="Times New Roman"/>
          <w:b w:val="false"/>
          <w:i w:val="false"/>
          <w:color w:val="000000"/>
          <w:sz w:val="28"/>
        </w:rPr>
        <w:t>
      5) қайта жабдықтау – үй-жайдың (үй-жайлардың) тіршілікті қамтамасыз ету және пайдалану үшін қажетті өзінің функционалдық мақсатының өзгеруіне, технологиялық және (немесе) инженерлік жабдықтардың ішкі жүйесін толық немесе ішінара ауыстыруға байланысты өзгертілуі;</w:t>
      </w:r>
    </w:p>
    <w:bookmarkEnd w:id="16"/>
    <w:bookmarkStart w:name="z19" w:id="17"/>
    <w:p>
      <w:pPr>
        <w:spacing w:after="0"/>
        <w:ind w:left="0"/>
        <w:jc w:val="both"/>
      </w:pPr>
      <w:r>
        <w:rPr>
          <w:rFonts w:ascii="Times New Roman"/>
          <w:b w:val="false"/>
          <w:i w:val="false"/>
          <w:color w:val="000000"/>
          <w:sz w:val="28"/>
        </w:rPr>
        <w:t xml:space="preserve">
      6) қайта жоспарлау – осы үй-жайдың (осы үй-жайлардың) шекарасын өзгертумен ұштасқан үй-жайдың (үй-жайлардың) жоспарын өзгерту; </w:t>
      </w:r>
    </w:p>
    <w:bookmarkEnd w:id="17"/>
    <w:bookmarkStart w:name="z20" w:id="18"/>
    <w:p>
      <w:pPr>
        <w:spacing w:after="0"/>
        <w:ind w:left="0"/>
        <w:jc w:val="both"/>
      </w:pPr>
      <w:r>
        <w:rPr>
          <w:rFonts w:ascii="Times New Roman"/>
          <w:b w:val="false"/>
          <w:i w:val="false"/>
          <w:color w:val="000000"/>
          <w:sz w:val="28"/>
        </w:rPr>
        <w:t>
      7) құрылыс – жаңа объектiлер салу және (немесе) бар объектiлердi (үйлердi, ғимараттар мен олардың кешендерiн, коммуникацияларды) өзгерту (кеңейту, жаңғырту, техникамен қайта жарақтандыру, реконструкциялау, қалпына келтiру, күрделi жөндеу), олармен байланысты технологиялық және инженерлiк жабдықтарды монтаждау (бөлшектеу), құрылыс материалдарын, бұйымдар мен конструкцияларын дайындау (өндiру), сондай-ақ аяқталмаған объектiлер құрылысын консервациялау мен өз ресурстарын тауысқан объектiлердi кейiннен кәдеге жарату жұмыстарын жүзеге асыру жолымен өндiрiстiк және өндiрiстiк емес негiзгi қорларды құру жөнiндегi қызмет;</w:t>
      </w:r>
    </w:p>
    <w:bookmarkEnd w:id="18"/>
    <w:bookmarkStart w:name="z21" w:id="19"/>
    <w:p>
      <w:pPr>
        <w:spacing w:after="0"/>
        <w:ind w:left="0"/>
        <w:jc w:val="both"/>
      </w:pPr>
      <w:r>
        <w:rPr>
          <w:rFonts w:ascii="Times New Roman"/>
          <w:b w:val="false"/>
          <w:i w:val="false"/>
          <w:color w:val="000000"/>
          <w:sz w:val="28"/>
        </w:rPr>
        <w:t>
      8) құрылыс алаңы – салынатын объектіні, уақытша құрылғылар мен құрылыстарды, техникаларды, топырақ үйінділерін орналастыру, құрылыс материалдарын, бұйымдары мен жабдықтарын жинап қою, құрылыс-монтаждау жұмыстарын орындау үшін пайдаланылатын аумақ;</w:t>
      </w:r>
    </w:p>
    <w:bookmarkEnd w:id="19"/>
    <w:bookmarkStart w:name="z22" w:id="20"/>
    <w:p>
      <w:pPr>
        <w:spacing w:after="0"/>
        <w:ind w:left="0"/>
        <w:jc w:val="both"/>
      </w:pPr>
      <w:r>
        <w:rPr>
          <w:rFonts w:ascii="Times New Roman"/>
          <w:b w:val="false"/>
          <w:i w:val="false"/>
          <w:color w:val="000000"/>
          <w:sz w:val="28"/>
        </w:rPr>
        <w:t>
      10) мемлекеттік сәулет-құрылыс бақылау және қадағалау органы – құрылыс объектілерінің қауіпсіздігіне, сапасына, беріктілігі мен орнықтылығына мемлекеттік сәулет-құрылыс бақылауын жүзеге асыратын жергілікті атқарушы органның құрылымдық бөлімшесі;</w:t>
      </w:r>
    </w:p>
    <w:bookmarkEnd w:id="20"/>
    <w:bookmarkStart w:name="z23" w:id="21"/>
    <w:p>
      <w:pPr>
        <w:spacing w:after="0"/>
        <w:ind w:left="0"/>
        <w:jc w:val="both"/>
      </w:pPr>
      <w:r>
        <w:rPr>
          <w:rFonts w:ascii="Times New Roman"/>
          <w:b w:val="false"/>
          <w:i w:val="false"/>
          <w:color w:val="000000"/>
          <w:sz w:val="28"/>
        </w:rPr>
        <w:t>
      11) мердігер – тиісті қызмет түрлерін жүзеге асыруға лицензиясы бар, Қазақстан Республикасының заңнамасына сәйкес құрылыс саласында тапсырыс берушімен немесе инжинирингтік ұйыммен жасалған мердігерлік шарт немесе мемлекеттік сатып алу туралы шарт бойынша құрылыс саласында мердігерлік жұмысты орындайтын заңды және жеке тұлға;</w:t>
      </w:r>
    </w:p>
    <w:bookmarkEnd w:id="21"/>
    <w:bookmarkStart w:name="z24" w:id="22"/>
    <w:p>
      <w:pPr>
        <w:spacing w:after="0"/>
        <w:ind w:left="0"/>
        <w:jc w:val="both"/>
      </w:pPr>
      <w:r>
        <w:rPr>
          <w:rFonts w:ascii="Times New Roman"/>
          <w:b w:val="false"/>
          <w:i w:val="false"/>
          <w:color w:val="000000"/>
          <w:sz w:val="28"/>
        </w:rPr>
        <w:t>
      12) объектілер (құрылыс объектілері, олардың кешендері) – ғимараттар, сондай-ақ көлемдік, жазықтық және желілік құрылыстар:</w:t>
      </w:r>
    </w:p>
    <w:bookmarkEnd w:id="22"/>
    <w:p>
      <w:pPr>
        <w:spacing w:after="0"/>
        <w:ind w:left="0"/>
        <w:jc w:val="both"/>
      </w:pPr>
      <w:r>
        <w:rPr>
          <w:rFonts w:ascii="Times New Roman"/>
          <w:b w:val="false"/>
          <w:i w:val="false"/>
          <w:color w:val="000000"/>
          <w:sz w:val="28"/>
        </w:rPr>
        <w:t>
      тұрғын үй-азаматтық мақсаттағы;</w:t>
      </w:r>
    </w:p>
    <w:p>
      <w:pPr>
        <w:spacing w:after="0"/>
        <w:ind w:left="0"/>
        <w:jc w:val="both"/>
      </w:pPr>
      <w:r>
        <w:rPr>
          <w:rFonts w:ascii="Times New Roman"/>
          <w:b w:val="false"/>
          <w:i w:val="false"/>
          <w:color w:val="000000"/>
          <w:sz w:val="28"/>
        </w:rPr>
        <w:t>
      инженерлік желілерді қоса алғанда, коммуналдық мақсаттағы;</w:t>
      </w:r>
    </w:p>
    <w:p>
      <w:pPr>
        <w:spacing w:after="0"/>
        <w:ind w:left="0"/>
        <w:jc w:val="both"/>
      </w:pPr>
      <w:r>
        <w:rPr>
          <w:rFonts w:ascii="Times New Roman"/>
          <w:b w:val="false"/>
          <w:i w:val="false"/>
          <w:color w:val="000000"/>
          <w:sz w:val="28"/>
        </w:rPr>
        <w:t>
      автомобиль мен темір жолдары және олардың инфрақұрылымдары;</w:t>
      </w:r>
    </w:p>
    <w:p>
      <w:pPr>
        <w:spacing w:after="0"/>
        <w:ind w:left="0"/>
        <w:jc w:val="both"/>
      </w:pPr>
      <w:r>
        <w:rPr>
          <w:rFonts w:ascii="Times New Roman"/>
          <w:b w:val="false"/>
          <w:i w:val="false"/>
          <w:color w:val="000000"/>
          <w:sz w:val="28"/>
        </w:rPr>
        <w:t>
      әуе және су көлігі;</w:t>
      </w:r>
    </w:p>
    <w:p>
      <w:pPr>
        <w:spacing w:after="0"/>
        <w:ind w:left="0"/>
        <w:jc w:val="both"/>
      </w:pPr>
      <w:r>
        <w:rPr>
          <w:rFonts w:ascii="Times New Roman"/>
          <w:b w:val="false"/>
          <w:i w:val="false"/>
          <w:color w:val="000000"/>
          <w:sz w:val="28"/>
        </w:rPr>
        <w:t>
      көпірлер, жол құбырлары, тоннельдер, өнім құбырлары және инженерлік құрылыстары бар электр беру желілері;</w:t>
      </w:r>
    </w:p>
    <w:p>
      <w:pPr>
        <w:spacing w:after="0"/>
        <w:ind w:left="0"/>
        <w:jc w:val="both"/>
      </w:pPr>
      <w:r>
        <w:rPr>
          <w:rFonts w:ascii="Times New Roman"/>
          <w:b w:val="false"/>
          <w:i w:val="false"/>
          <w:color w:val="000000"/>
          <w:sz w:val="28"/>
        </w:rPr>
        <w:t>
      телекоммуникациялық және ғарыштық байланыс;</w:t>
      </w:r>
    </w:p>
    <w:p>
      <w:pPr>
        <w:spacing w:after="0"/>
        <w:ind w:left="0"/>
        <w:jc w:val="both"/>
      </w:pPr>
      <w:r>
        <w:rPr>
          <w:rFonts w:ascii="Times New Roman"/>
          <w:b w:val="false"/>
          <w:i w:val="false"/>
          <w:color w:val="000000"/>
          <w:sz w:val="28"/>
        </w:rPr>
        <w:t>
      атом энергетикасына арналған ғимараттар мен құрылыстарды қоса алғанда, энергетика;</w:t>
      </w:r>
    </w:p>
    <w:p>
      <w:pPr>
        <w:spacing w:after="0"/>
        <w:ind w:left="0"/>
        <w:jc w:val="both"/>
      </w:pPr>
      <w:r>
        <w:rPr>
          <w:rFonts w:ascii="Times New Roman"/>
          <w:b w:val="false"/>
          <w:i w:val="false"/>
          <w:color w:val="000000"/>
          <w:sz w:val="28"/>
        </w:rPr>
        <w:t>
      кен өндіру өнеркәсібіне арналған ғимараттар мен құрылыстарды қоса алғанда, өнеркәсіп;</w:t>
      </w:r>
    </w:p>
    <w:p>
      <w:pPr>
        <w:spacing w:after="0"/>
        <w:ind w:left="0"/>
        <w:jc w:val="both"/>
      </w:pPr>
      <w:r>
        <w:rPr>
          <w:rFonts w:ascii="Times New Roman"/>
          <w:b w:val="false"/>
          <w:i w:val="false"/>
          <w:color w:val="000000"/>
          <w:sz w:val="28"/>
        </w:rPr>
        <w:t>
      ауыл шаруашылығы, су шаруашылығы, ирригациялық және (немесе) гидротехникалық мақсаттағы;</w:t>
      </w:r>
    </w:p>
    <w:p>
      <w:pPr>
        <w:spacing w:after="0"/>
        <w:ind w:left="0"/>
        <w:jc w:val="both"/>
      </w:pPr>
      <w:r>
        <w:rPr>
          <w:rFonts w:ascii="Times New Roman"/>
          <w:b w:val="false"/>
          <w:i w:val="false"/>
          <w:color w:val="000000"/>
          <w:sz w:val="28"/>
        </w:rPr>
        <w:t>
      қорықтардағы, қаумалдардағы, балық питомниктеріндегі, орман, аңшылық және басқа да алқаптардағы тұрғын, өндірістік және қосалқы шаруашылық мақсаттағы;</w:t>
      </w:r>
    </w:p>
    <w:p>
      <w:pPr>
        <w:spacing w:after="0"/>
        <w:ind w:left="0"/>
        <w:jc w:val="both"/>
      </w:pPr>
      <w:r>
        <w:rPr>
          <w:rFonts w:ascii="Times New Roman"/>
          <w:b w:val="false"/>
          <w:i w:val="false"/>
          <w:color w:val="000000"/>
          <w:sz w:val="28"/>
        </w:rPr>
        <w:t>
      әскери қалашықтардағы және арнайы әскери технологиялық кешендердегі құрылыстар.</w:t>
      </w:r>
    </w:p>
    <w:p>
      <w:pPr>
        <w:spacing w:after="0"/>
        <w:ind w:left="0"/>
        <w:jc w:val="both"/>
      </w:pPr>
      <w:r>
        <w:rPr>
          <w:rFonts w:ascii="Times New Roman"/>
          <w:b w:val="false"/>
          <w:i w:val="false"/>
          <w:color w:val="000000"/>
          <w:sz w:val="28"/>
        </w:rPr>
        <w:t>
      Қолданыстағы ғимараттардың (құрылыстардың) реконструкциялау, қайта жоспарлау, қайта жабдықтау жүргізу межеленіп отырған үй-жайлары (жекелеген бөліктері) да объектілерге жатқызылады;</w:t>
      </w:r>
    </w:p>
    <w:bookmarkStart w:name="z25" w:id="23"/>
    <w:p>
      <w:pPr>
        <w:spacing w:after="0"/>
        <w:ind w:left="0"/>
        <w:jc w:val="both"/>
      </w:pPr>
      <w:r>
        <w:rPr>
          <w:rFonts w:ascii="Times New Roman"/>
          <w:b w:val="false"/>
          <w:i w:val="false"/>
          <w:color w:val="000000"/>
          <w:sz w:val="28"/>
        </w:rPr>
        <w:t>
      13) өтініш беруші – жаңа құрылысты жүзеге асыруға не қолданыстағы ғимараттардың үй-жайларын немесе жекелеген бөліктеріне реконструкциялау, қайта жоспарлау, қайта жабдықтау жүргізуге ниеті бар мүдделі жеке немесе заңды тұлға (меншік иесі, тапсырыс беруші, құрылыс салушы);</w:t>
      </w:r>
    </w:p>
    <w:bookmarkEnd w:id="23"/>
    <w:bookmarkStart w:name="z26" w:id="24"/>
    <w:p>
      <w:pPr>
        <w:spacing w:after="0"/>
        <w:ind w:left="0"/>
        <w:jc w:val="both"/>
      </w:pPr>
      <w:r>
        <w:rPr>
          <w:rFonts w:ascii="Times New Roman"/>
          <w:b w:val="false"/>
          <w:i w:val="false"/>
          <w:color w:val="000000"/>
          <w:sz w:val="28"/>
        </w:rPr>
        <w:t>
      14) реконструкциялау – әдетте өзгеретін объектіні жаңарту мен жаңғырту қажеттігіне байланысты жалпы жекелеген үй-жайларды, ғимараттың өзге де бөліктерін немесе ғимаратты өзгерту;</w:t>
      </w:r>
    </w:p>
    <w:bookmarkEnd w:id="24"/>
    <w:bookmarkStart w:name="z27" w:id="25"/>
    <w:p>
      <w:pPr>
        <w:spacing w:after="0"/>
        <w:ind w:left="0"/>
        <w:jc w:val="both"/>
      </w:pPr>
      <w:r>
        <w:rPr>
          <w:rFonts w:ascii="Times New Roman"/>
          <w:b w:val="false"/>
          <w:i w:val="false"/>
          <w:color w:val="000000"/>
          <w:sz w:val="28"/>
        </w:rPr>
        <w:t>
      15) рұқсат беру құжаттары – өтініш берушіге ғимараттардың үй-жайларын (жекелеген бөліктерін) салу немесе қолданыстағыларын өзгерту жөнінде өзінің ойын іске асыруға құқық беретін құжаттар, олар мыналарды қамтиды:</w:t>
      </w:r>
    </w:p>
    <w:bookmarkEnd w:id="25"/>
    <w:p>
      <w:pPr>
        <w:spacing w:after="0"/>
        <w:ind w:left="0"/>
        <w:jc w:val="both"/>
      </w:pPr>
      <w:r>
        <w:rPr>
          <w:rFonts w:ascii="Times New Roman"/>
          <w:b w:val="false"/>
          <w:i w:val="false"/>
          <w:color w:val="000000"/>
          <w:sz w:val="28"/>
        </w:rPr>
        <w:t>
      жерге тиісті құқық беру туралы жергілікті атқарушы органның шешімі;</w:t>
      </w:r>
    </w:p>
    <w:p>
      <w:pPr>
        <w:spacing w:after="0"/>
        <w:ind w:left="0"/>
        <w:jc w:val="both"/>
      </w:pPr>
      <w:r>
        <w:rPr>
          <w:rFonts w:ascii="Times New Roman"/>
          <w:b w:val="false"/>
          <w:i w:val="false"/>
          <w:color w:val="000000"/>
          <w:sz w:val="28"/>
        </w:rPr>
        <w:t>
      қолданыстағы ғимараттардың үй-жайларына (жекелеген бөліктеріне) реконструкциялау, қайта жоспарлау, қайта жабдықтау жүргізуге арналған тиісті жергілікті атқарушы органның шешімі;</w:t>
      </w:r>
    </w:p>
    <w:bookmarkStart w:name="z28" w:id="26"/>
    <w:p>
      <w:pPr>
        <w:spacing w:after="0"/>
        <w:ind w:left="0"/>
        <w:jc w:val="both"/>
      </w:pPr>
      <w:r>
        <w:rPr>
          <w:rFonts w:ascii="Times New Roman"/>
          <w:b w:val="false"/>
          <w:i w:val="false"/>
          <w:color w:val="000000"/>
          <w:sz w:val="28"/>
        </w:rPr>
        <w:t>
      16) сыртқы инженерлік желілер трассасының схемасы – жобаланатын және қолданыстағы инженерлік желілерде орналасқан, инженерлік желілерге қосылуға арналған техникалық шарттарға сәйкес әзірленген схема;</w:t>
      </w:r>
    </w:p>
    <w:bookmarkEnd w:id="26"/>
    <w:bookmarkStart w:name="z29" w:id="27"/>
    <w:p>
      <w:pPr>
        <w:spacing w:after="0"/>
        <w:ind w:left="0"/>
        <w:jc w:val="both"/>
      </w:pPr>
      <w:r>
        <w:rPr>
          <w:rFonts w:ascii="Times New Roman"/>
          <w:b w:val="false"/>
          <w:i w:val="false"/>
          <w:color w:val="000000"/>
          <w:sz w:val="28"/>
        </w:rPr>
        <w:t>
      17) тапсырыс беруші (құрылыс салушы) – жеке меншік немесе мемлекеттік мұқтаждар үшін не коммерциялық мақсаттарда кәсіпорындар, ғимараттар, құрылыстар салу жөніндегі жобаны іске асыруды жүзеге асыратын инвестор (не өзі инвестор болып табылатын) уәкілеттік берген жеке немесе заңды тұлға;</w:t>
      </w:r>
    </w:p>
    <w:bookmarkEnd w:id="27"/>
    <w:bookmarkStart w:name="z30" w:id="28"/>
    <w:p>
      <w:pPr>
        <w:spacing w:after="0"/>
        <w:ind w:left="0"/>
        <w:jc w:val="both"/>
      </w:pPr>
      <w:r>
        <w:rPr>
          <w:rFonts w:ascii="Times New Roman"/>
          <w:b w:val="false"/>
          <w:i w:val="false"/>
          <w:color w:val="000000"/>
          <w:sz w:val="28"/>
        </w:rPr>
        <w:t>
      18) техникалық жоба – қолданыстағы ғимараттардың (құрылыстардың) үй-жайларын (жекелеген бөліктерін) реконструкциялау, қайта жоспарлау, қайта жабдықтау мақсатында әзірленетін жобалау алдындағы құжаттама түрі;</w:t>
      </w:r>
    </w:p>
    <w:bookmarkEnd w:id="28"/>
    <w:bookmarkStart w:name="z31" w:id="29"/>
    <w:p>
      <w:pPr>
        <w:spacing w:after="0"/>
        <w:ind w:left="0"/>
        <w:jc w:val="both"/>
      </w:pPr>
      <w:r>
        <w:rPr>
          <w:rFonts w:ascii="Times New Roman"/>
          <w:b w:val="false"/>
          <w:i w:val="false"/>
          <w:color w:val="000000"/>
          <w:sz w:val="28"/>
        </w:rPr>
        <w:t>
      19) топографиялық түсірілім – жергілікті жердің масштабпен, жергілікті координаттар жүйесінде, Балтық биіктік жүйесінде орындалған және қолданыстағы жер үстіндегі және жер астындағы желілер мен құрылыстарды көрсететін электрондық не графикалық моделі;</w:t>
      </w:r>
    </w:p>
    <w:bookmarkEnd w:id="29"/>
    <w:bookmarkStart w:name="z32" w:id="30"/>
    <w:p>
      <w:pPr>
        <w:spacing w:after="0"/>
        <w:ind w:left="0"/>
        <w:jc w:val="both"/>
      </w:pPr>
      <w:r>
        <w:rPr>
          <w:rFonts w:ascii="Times New Roman"/>
          <w:b w:val="false"/>
          <w:i w:val="false"/>
          <w:color w:val="000000"/>
          <w:sz w:val="28"/>
        </w:rPr>
        <w:t>
      20) эскиз (эскиздік жоба) – жобалық (жоспарлық, кеңiстiктiк, сәулеттiк, технологиялық, конструктивтік, инженерлiк, декоративтік немесе басқа) шешiмнiң, схема, сызба, бастапқы сұлба (сурет) нысанында орындалған және осы шешiмнiң түпкi ойын түсiндiретiн оңайлатылған түрi;</w:t>
      </w:r>
    </w:p>
    <w:bookmarkEnd w:id="30"/>
    <w:bookmarkStart w:name="z33" w:id="31"/>
    <w:p>
      <w:pPr>
        <w:spacing w:after="0"/>
        <w:ind w:left="0"/>
        <w:jc w:val="both"/>
      </w:pPr>
      <w:r>
        <w:rPr>
          <w:rFonts w:ascii="Times New Roman"/>
          <w:b w:val="false"/>
          <w:i w:val="false"/>
          <w:color w:val="000000"/>
          <w:sz w:val="28"/>
        </w:rPr>
        <w:t>
      21) тұрғын емес үй-жай – кондоминиум объектісінің ортақ мүлкін қоспағанда, көппәтерлі тұрғын үйдегі құрылыс, санитариялық, экологиялық, өртке қарсы және басқа да міндетті нормалар мен қағидаларға сәйкес келетін, жоба сатысында көзделген, егер Қазақстан Республикасының заңнамасында өзгеше көзделмесе, шекаралары қабырғалардың, еденнің және төбенің (қабатаралық жабындылардың) ішкі беттері болып табылатын, тұрақты тұрудан өзге мақсаттарда (кеңсе, дүкен, кафе, қонақүй, хостел және халыққа қызмет көрсету саласының басқа да объектілері) пайдаланылатын және дара (бөлек) меншіктегі жеке ішкі кеңістік.</w:t>
      </w:r>
    </w:p>
    <w:bookmarkEnd w:id="31"/>
    <w:bookmarkStart w:name="z34" w:id="32"/>
    <w:p>
      <w:pPr>
        <w:spacing w:after="0"/>
        <w:ind w:left="0"/>
        <w:jc w:val="left"/>
      </w:pPr>
      <w:r>
        <w:rPr>
          <w:rFonts w:ascii="Times New Roman"/>
          <w:b/>
          <w:i w:val="false"/>
          <w:color w:val="000000"/>
        </w:rPr>
        <w:t xml:space="preserve"> 2-тарау. Қала құрылысы талаптары</w:t>
      </w:r>
    </w:p>
    <w:bookmarkEnd w:id="32"/>
    <w:bookmarkStart w:name="z35" w:id="33"/>
    <w:p>
      <w:pPr>
        <w:spacing w:after="0"/>
        <w:ind w:left="0"/>
        <w:jc w:val="both"/>
      </w:pPr>
      <w:r>
        <w:rPr>
          <w:rFonts w:ascii="Times New Roman"/>
          <w:b w:val="false"/>
          <w:i w:val="false"/>
          <w:color w:val="000000"/>
          <w:sz w:val="28"/>
        </w:rPr>
        <w:t xml:space="preserve">
      5. Елді мекендердің аумағында әртүрлі мақсаттағы объектілерді өз бетінше салуға жол берілмейді. </w:t>
      </w:r>
    </w:p>
    <w:bookmarkEnd w:id="33"/>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17-бабында</w:t>
      </w:r>
      <w:r>
        <w:rPr>
          <w:rFonts w:ascii="Times New Roman"/>
          <w:b w:val="false"/>
          <w:i w:val="false"/>
          <w:color w:val="000000"/>
          <w:sz w:val="28"/>
        </w:rPr>
        <w:t xml:space="preserve"> белгіленген нормалар мен талаптарды (шарттарды, ережелерді, шектеулердi) бұзуға жол берген оның субъектiлерiн Қазақстан Республикасының заңдарында көзделген жауаптылыққа әкеп соғады.</w:t>
      </w:r>
    </w:p>
    <w:p>
      <w:pPr>
        <w:spacing w:after="0"/>
        <w:ind w:left="0"/>
        <w:jc w:val="both"/>
      </w:pPr>
      <w:r>
        <w:rPr>
          <w:rFonts w:ascii="Times New Roman"/>
          <w:b w:val="false"/>
          <w:i w:val="false"/>
          <w:color w:val="000000"/>
          <w:sz w:val="28"/>
        </w:rPr>
        <w:t>
      Бұзушылық анықталған жағдайда ЖАО-ның сәулет және қала құрылысы саласындағы функцияларды жүзеге асыратын құрылымдық бөлімшесі мемлекеттік сәулет-құрылыс бақылау және қадағалау органдарына субъектінің Қазақстан Республикасы заңнамасының нормаларын бұзғаны туралы хабарлама жолдайды және бұл жөнінде өтініш берушіні хабардар етеді.</w:t>
      </w:r>
    </w:p>
    <w:bookmarkStart w:name="z36" w:id="34"/>
    <w:p>
      <w:pPr>
        <w:spacing w:after="0"/>
        <w:ind w:left="0"/>
        <w:jc w:val="both"/>
      </w:pPr>
      <w:r>
        <w:rPr>
          <w:rFonts w:ascii="Times New Roman"/>
          <w:b w:val="false"/>
          <w:i w:val="false"/>
          <w:color w:val="000000"/>
          <w:sz w:val="28"/>
        </w:rPr>
        <w:t xml:space="preserve">
      6. Елдi мекендердiң аумақтарын дамыту және оларға қала құрылысының бекiтiлген жобалары негiзiнде жүзеге асырылады. </w:t>
      </w:r>
    </w:p>
    <w:bookmarkEnd w:id="34"/>
    <w:p>
      <w:pPr>
        <w:spacing w:after="0"/>
        <w:ind w:left="0"/>
        <w:jc w:val="both"/>
      </w:pPr>
      <w:r>
        <w:rPr>
          <w:rFonts w:ascii="Times New Roman"/>
          <w:b w:val="false"/>
          <w:i w:val="false"/>
          <w:color w:val="000000"/>
          <w:sz w:val="28"/>
        </w:rPr>
        <w:t>
      Елді мекеннің бекітілген бас жоспары елді мекенді дамытуды кешенді жоспарлауды айқындайтын негізгі қала құрылысы құжаты болып табылады.</w:t>
      </w:r>
    </w:p>
    <w:bookmarkStart w:name="z37" w:id="35"/>
    <w:p>
      <w:pPr>
        <w:spacing w:after="0"/>
        <w:ind w:left="0"/>
        <w:jc w:val="both"/>
      </w:pPr>
      <w:r>
        <w:rPr>
          <w:rFonts w:ascii="Times New Roman"/>
          <w:b w:val="false"/>
          <w:i w:val="false"/>
          <w:color w:val="000000"/>
          <w:sz w:val="28"/>
        </w:rPr>
        <w:t>
      7. Жер учаскелері құрылыс жүргізу үшін берілген кезде оларды пайдалануға қойылатын қала құрылысы талаптары бекітілген бас жоспардың, егжей-тегжейлі жоспарлау мен құрылыс салу, қала құрылысы аймақтарына бөлу жобаларының, сондай-ақ осы Қағидалардың негізінде белгіленеді.</w:t>
      </w:r>
    </w:p>
    <w:bookmarkEnd w:id="35"/>
    <w:bookmarkStart w:name="z38" w:id="36"/>
    <w:p>
      <w:pPr>
        <w:spacing w:after="0"/>
        <w:ind w:left="0"/>
        <w:jc w:val="both"/>
      </w:pPr>
      <w:r>
        <w:rPr>
          <w:rFonts w:ascii="Times New Roman"/>
          <w:b w:val="false"/>
          <w:i w:val="false"/>
          <w:color w:val="000000"/>
          <w:sz w:val="28"/>
        </w:rPr>
        <w:t>
      8. Жеке және заңды тұлғалардың елді мекеннің аумағында жер учаскелерiн құрылыс салу үшін (коммуникациялар жүргізуді, аумақты инженерлік жағынан дайындау, абаттандыру, көгалдандыру және учаскенi жайғастырудың басқа да түрлерiн қоса алғанда) пайдалануы, егер Қазақстан Республикасының заңнамасында өзгеше көзделмесе, жобалау (жобалау-сметалық) құжаттамасының негізінде және нысаналы мақсатын немесе сервитутты, аумақты аймақтарға бөлуді, қызыл сызықтарды және құрылыс салуды реттеу сызықтарын, құрылыс салу мен оны пайдалану қағидаларын сақтай отырып, Қазақстан Республикасының Жер кодексіне және осы Қағидаларға сәйкес жүзеге асырылады.</w:t>
      </w:r>
    </w:p>
    <w:bookmarkEnd w:id="36"/>
    <w:bookmarkStart w:name="z39" w:id="37"/>
    <w:p>
      <w:pPr>
        <w:spacing w:after="0"/>
        <w:ind w:left="0"/>
        <w:jc w:val="both"/>
      </w:pPr>
      <w:r>
        <w:rPr>
          <w:rFonts w:ascii="Times New Roman"/>
          <w:b w:val="false"/>
          <w:i w:val="false"/>
          <w:color w:val="000000"/>
          <w:sz w:val="28"/>
        </w:rPr>
        <w:t>
      9. Құрылыс салу үшін жер учаскесін беру сәулет-жобалау тапсырмасымен, инженерлік желілерге қосуға арналған техникалық шарттарымен және топографиялық түсіріліммен бірге жүзеге асырылады.</w:t>
      </w:r>
    </w:p>
    <w:bookmarkEnd w:id="37"/>
    <w:p>
      <w:pPr>
        <w:spacing w:after="0"/>
        <w:ind w:left="0"/>
        <w:jc w:val="both"/>
      </w:pPr>
      <w:r>
        <w:rPr>
          <w:rFonts w:ascii="Times New Roman"/>
          <w:b w:val="false"/>
          <w:i w:val="false"/>
          <w:color w:val="000000"/>
          <w:sz w:val="28"/>
        </w:rPr>
        <w:t>
      Жер учаскесіне құқық белгілейтін және (немесе) сәйкестендіру құжаттарында көрсетілген нысаналы мақсатқа қатаң сәйкестікпен жер учаскелерінде құрылыс салуға және оларды пайдалануға жол беріледі.</w:t>
      </w:r>
    </w:p>
    <w:bookmarkStart w:name="z40" w:id="38"/>
    <w:p>
      <w:pPr>
        <w:spacing w:after="0"/>
        <w:ind w:left="0"/>
        <w:jc w:val="both"/>
      </w:pPr>
      <w:r>
        <w:rPr>
          <w:rFonts w:ascii="Times New Roman"/>
          <w:b w:val="false"/>
          <w:i w:val="false"/>
          <w:color w:val="000000"/>
          <w:sz w:val="28"/>
        </w:rPr>
        <w:t>
      10. ЖАО-ның сәулет және қала құрылысы саласындағы функцияларды жүзеге асыратын құрылымдық бөлімшесі астананың, республикалық маңызы бар қалалардың және облыстық маңызы бар қалалардың аумағында құрылыс салудың жай-күйі туралы өзекті ақпарат қалыптастыру мақсатында жаңартылуы және өзгертілуі тұрақты негізде жүзеге асырылатын кезекші топографиялық жоспар (коммуникациялар, топографиялық түсірілімдер, үйлер мен ғимараттар) жүргізеді.</w:t>
      </w:r>
    </w:p>
    <w:bookmarkEnd w:id="38"/>
    <w:bookmarkStart w:name="z41" w:id="39"/>
    <w:p>
      <w:pPr>
        <w:spacing w:after="0"/>
        <w:ind w:left="0"/>
        <w:jc w:val="both"/>
      </w:pPr>
      <w:r>
        <w:rPr>
          <w:rFonts w:ascii="Times New Roman"/>
          <w:b w:val="false"/>
          <w:i w:val="false"/>
          <w:color w:val="000000"/>
          <w:sz w:val="28"/>
        </w:rPr>
        <w:t xml:space="preserve">
      11. Кезекші топографиялық жоспардың ақпараты және (немесе) мәліметтері жеке және заңды тұлғалардың сұрауы бойынша қағаз немесе электрондық жеткізгіштерде ұсынылады, не интернет-портал арқылы кезекші топографиялық жоспарға қолжетімділік қамтамасыз етіледі. </w:t>
      </w:r>
    </w:p>
    <w:bookmarkEnd w:id="39"/>
    <w:bookmarkStart w:name="z42" w:id="40"/>
    <w:p>
      <w:pPr>
        <w:spacing w:after="0"/>
        <w:ind w:left="0"/>
        <w:jc w:val="both"/>
      </w:pPr>
      <w:r>
        <w:rPr>
          <w:rFonts w:ascii="Times New Roman"/>
          <w:b w:val="false"/>
          <w:i w:val="false"/>
          <w:color w:val="000000"/>
          <w:sz w:val="28"/>
        </w:rPr>
        <w:t>
      12. Сәулет, қала құрылысы және құрылыс саласында белгіленген мемлекеттік нормативтерге сәйкес бау-бақша және саяжай серіктестіктерінің аумақтары резервтік аумақтардың шегінен тыс елді мекендердің және көршілес кәсіпорындардың санитариялық қорғану аймақтарының перспективалық дамуын ескере отырып, қоғамдық көлікпен жететін қашықтықта, сондай-ақ қала құрылысы жобаларына сәйкес орналастырылады.</w:t>
      </w:r>
    </w:p>
    <w:bookmarkEnd w:id="40"/>
    <w:bookmarkStart w:name="z43" w:id="41"/>
    <w:p>
      <w:pPr>
        <w:spacing w:after="0"/>
        <w:ind w:left="0"/>
        <w:jc w:val="both"/>
      </w:pPr>
      <w:r>
        <w:rPr>
          <w:rFonts w:ascii="Times New Roman"/>
          <w:b w:val="false"/>
          <w:i w:val="false"/>
          <w:color w:val="000000"/>
          <w:sz w:val="28"/>
        </w:rPr>
        <w:t xml:space="preserve">
      13. Қала маңы аймағына кіретін елді мекендердің қала құрылысы жобалары қаланың ЖАО-ымен келісіледі. </w:t>
      </w:r>
    </w:p>
    <w:bookmarkEnd w:id="41"/>
    <w:p>
      <w:pPr>
        <w:spacing w:after="0"/>
        <w:ind w:left="0"/>
        <w:jc w:val="both"/>
      </w:pPr>
      <w:r>
        <w:rPr>
          <w:rFonts w:ascii="Times New Roman"/>
          <w:b w:val="false"/>
          <w:i w:val="false"/>
          <w:color w:val="000000"/>
          <w:sz w:val="28"/>
        </w:rPr>
        <w:t>
      Қала маңындағы аймақтар қала жерінің шекарасымен (шегімен) іргелес, аталған қаланың, қала маңының аумағына кіретін басқа да елді мекендердің аумағын дамытуға, сондай-ақ санитариялық-қорғау функцияларын орындауға, халықтың демалыс орындарын, бау-бақша және саяжай серіктестіктерін орналастыруға арналған жерлерді қамтиды.</w:t>
      </w:r>
    </w:p>
    <w:bookmarkStart w:name="z44" w:id="42"/>
    <w:p>
      <w:pPr>
        <w:spacing w:after="0"/>
        <w:ind w:left="0"/>
        <w:jc w:val="both"/>
      </w:pPr>
      <w:r>
        <w:rPr>
          <w:rFonts w:ascii="Times New Roman"/>
          <w:b w:val="false"/>
          <w:i w:val="false"/>
          <w:color w:val="000000"/>
          <w:sz w:val="28"/>
        </w:rPr>
        <w:t xml:space="preserve">
      14. Қала маңындағы аймақтардың шекарасын белгiлеу бекiтiлген қала құрылысы құжаттамасының негiзiнде жүзеге асырылады. </w:t>
      </w:r>
    </w:p>
    <w:bookmarkEnd w:id="42"/>
    <w:bookmarkStart w:name="z45" w:id="43"/>
    <w:p>
      <w:pPr>
        <w:spacing w:after="0"/>
        <w:ind w:left="0"/>
        <w:jc w:val="both"/>
      </w:pPr>
      <w:r>
        <w:rPr>
          <w:rFonts w:ascii="Times New Roman"/>
          <w:b w:val="false"/>
          <w:i w:val="false"/>
          <w:color w:val="000000"/>
          <w:sz w:val="28"/>
        </w:rPr>
        <w:t xml:space="preserve">
      15. Елді мекендерді жобалау, тұрғын аудандарды қалыптастыру, қайта игерілетін және реконструкцияланатын аумақтарды және елді мекендерді абаттандыру кезінде тұрғын, қоғамдық және өндірістік ғимараттарға, құрылыстар мен үй-жайларға халықтың iс-қимылы шектеулi топтарының қол жетікізуі қамтамасыз етіледі. </w:t>
      </w:r>
    </w:p>
    <w:bookmarkEnd w:id="43"/>
    <w:p>
      <w:pPr>
        <w:spacing w:after="0"/>
        <w:ind w:left="0"/>
        <w:jc w:val="both"/>
      </w:pPr>
      <w:r>
        <w:rPr>
          <w:rFonts w:ascii="Times New Roman"/>
          <w:b w:val="false"/>
          <w:i w:val="false"/>
          <w:color w:val="000000"/>
          <w:sz w:val="28"/>
        </w:rPr>
        <w:t>
      Тұрғын және қоғамдық ғимараттардың аумағында орналасатын автомобиль тұрақтарын жобалау кезінде халықтың iс-қимылы шектеулi топтарының жеке автокөлік құралдары үшін орындар көзделеді.</w:t>
      </w:r>
    </w:p>
    <w:bookmarkStart w:name="z46" w:id="44"/>
    <w:p>
      <w:pPr>
        <w:spacing w:after="0"/>
        <w:ind w:left="0"/>
        <w:jc w:val="both"/>
      </w:pPr>
      <w:r>
        <w:rPr>
          <w:rFonts w:ascii="Times New Roman"/>
          <w:b w:val="false"/>
          <w:i w:val="false"/>
          <w:color w:val="000000"/>
          <w:sz w:val="28"/>
        </w:rPr>
        <w:t>
      16. Сейсмикалық қауіптілігі жоғары аймақтарда (аудандарда) жобалау және құрылыс салу көрсетілген мәселелерді реттейтін сәулет, қала құрылысы және құрылыс саласындағы мемлекеттік нормативтердің талаптарын ескере отырып, жүзеге асырылады.</w:t>
      </w:r>
    </w:p>
    <w:bookmarkEnd w:id="44"/>
    <w:bookmarkStart w:name="z47" w:id="45"/>
    <w:p>
      <w:pPr>
        <w:spacing w:after="0"/>
        <w:ind w:left="0"/>
        <w:jc w:val="both"/>
      </w:pPr>
      <w:r>
        <w:rPr>
          <w:rFonts w:ascii="Times New Roman"/>
          <w:b w:val="false"/>
          <w:i w:val="false"/>
          <w:color w:val="000000"/>
          <w:sz w:val="28"/>
        </w:rPr>
        <w:t>
      17. Тұрғын және қоғамдық ғимараттарды жобалаған кезде жерасты кеңістігі құрылыстық, экологиялық, санитариялық және өртке қарсы талаптарға сәйкес құрылыс алаңының инженерлік-геологиялық жағдайларын есепке ала отырып, автопаркингтер, гараждар мен инженерлік жабдықтау құрылыстарын орналастыру үшін пайдаланылады.</w:t>
      </w:r>
    </w:p>
    <w:bookmarkEnd w:id="45"/>
    <w:bookmarkStart w:name="z48" w:id="46"/>
    <w:p>
      <w:pPr>
        <w:spacing w:after="0"/>
        <w:ind w:left="0"/>
        <w:jc w:val="both"/>
      </w:pPr>
      <w:r>
        <w:rPr>
          <w:rFonts w:ascii="Times New Roman"/>
          <w:b w:val="false"/>
          <w:i w:val="false"/>
          <w:color w:val="000000"/>
          <w:sz w:val="28"/>
        </w:rPr>
        <w:t>
      18. Объектілерді пайдаланған кезде мыналарға:</w:t>
      </w:r>
    </w:p>
    <w:bookmarkEnd w:id="46"/>
    <w:p>
      <w:pPr>
        <w:spacing w:after="0"/>
        <w:ind w:left="0"/>
        <w:jc w:val="both"/>
      </w:pPr>
      <w:r>
        <w:rPr>
          <w:rFonts w:ascii="Times New Roman"/>
          <w:b w:val="false"/>
          <w:i w:val="false"/>
          <w:color w:val="000000"/>
          <w:sz w:val="28"/>
        </w:rPr>
        <w:t>
      ғимаратты немесе құрылысты күрделі жөндеу мен реконструкциялау жөніндегі іс-шара сәйкестендірілген құрылыс материалдарын қолдана отырып, қасбетті бірыңғай стильде кешендік безендіруді көздейтін жағдайларды қоспағанда, ғимараттың, құрылыс сәулет стилін бұзуға;</w:t>
      </w:r>
    </w:p>
    <w:p>
      <w:pPr>
        <w:spacing w:after="0"/>
        <w:ind w:left="0"/>
        <w:jc w:val="both"/>
      </w:pPr>
      <w:r>
        <w:rPr>
          <w:rFonts w:ascii="Times New Roman"/>
          <w:b w:val="false"/>
          <w:i w:val="false"/>
          <w:color w:val="000000"/>
          <w:sz w:val="28"/>
        </w:rPr>
        <w:t>
      көп пәтерлі тұрғын және қоғамдық ғимараттардың қасбет бөлігінде спутниктік немесе эфирлік сигналын қабылдау үшін Қазақстан Республикасы аумағында телерадиоканалдарды таратуға лицензиясы жоқ, байланыс және (немесе) телерадиохабарларын тарату операторларының спутниктік және эфирлік қабылдау құрылғыларын орнатуға жол берілмейді.</w:t>
      </w:r>
    </w:p>
    <w:bookmarkStart w:name="z49" w:id="47"/>
    <w:p>
      <w:pPr>
        <w:spacing w:after="0"/>
        <w:ind w:left="0"/>
        <w:jc w:val="both"/>
      </w:pPr>
      <w:r>
        <w:rPr>
          <w:rFonts w:ascii="Times New Roman"/>
          <w:b w:val="false"/>
          <w:i w:val="false"/>
          <w:color w:val="000000"/>
          <w:sz w:val="28"/>
        </w:rPr>
        <w:t xml:space="preserve">
      19. Тұрғын және қоғамдық ғимараттарда, оның ішінде ұлттық спутниктік телеарналардың немесе сандық эфирлік телерадиохабарлар таратудың кабель желілерін, ұжымдық және жеке қабылдау жүйелерін жобалау және салу сәулет, қала құрылысы және құрылыс саласындағы мемлекеттік нормативтер талаптарына сәйкес жүзеге асырылады. </w:t>
      </w:r>
    </w:p>
    <w:bookmarkEnd w:id="47"/>
    <w:bookmarkStart w:name="z50" w:id="48"/>
    <w:p>
      <w:pPr>
        <w:spacing w:after="0"/>
        <w:ind w:left="0"/>
        <w:jc w:val="both"/>
      </w:pPr>
      <w:r>
        <w:rPr>
          <w:rFonts w:ascii="Times New Roman"/>
          <w:b w:val="false"/>
          <w:i w:val="false"/>
          <w:color w:val="000000"/>
          <w:sz w:val="28"/>
        </w:rPr>
        <w:t xml:space="preserve">
      20. Уақытша қондырғылар мен құрылыстарды (сауда палаткаларын (павильондарды), киоскiлердi сыртқы (көрнекі) жарнама объектiлерiн және басқа да сервис объектiлерiн) орналастыру Жер кодексінің </w:t>
      </w:r>
      <w:r>
        <w:rPr>
          <w:rFonts w:ascii="Times New Roman"/>
          <w:b w:val="false"/>
          <w:i w:val="false"/>
          <w:color w:val="000000"/>
          <w:sz w:val="28"/>
        </w:rPr>
        <w:t>109-бабына</w:t>
      </w:r>
      <w:r>
        <w:rPr>
          <w:rFonts w:ascii="Times New Roman"/>
          <w:b w:val="false"/>
          <w:i w:val="false"/>
          <w:color w:val="000000"/>
          <w:sz w:val="28"/>
        </w:rPr>
        <w:t xml:space="preserve"> сәйкес жүзеге асырылады.</w:t>
      </w:r>
    </w:p>
    <w:bookmarkEnd w:id="48"/>
    <w:bookmarkStart w:name="z51" w:id="49"/>
    <w:p>
      <w:pPr>
        <w:spacing w:after="0"/>
        <w:ind w:left="0"/>
        <w:jc w:val="both"/>
      </w:pPr>
      <w:r>
        <w:rPr>
          <w:rFonts w:ascii="Times New Roman"/>
          <w:b w:val="false"/>
          <w:i w:val="false"/>
          <w:color w:val="000000"/>
          <w:sz w:val="28"/>
        </w:rPr>
        <w:t>
      21. Үйлер мен ғимараттарды бөлшектеу және бұзу (кәдеге жаратудан кейін) әзірленген жобалық (жобалық-сметалық) құжаттама негізінде сәулет, қала құрылысы және құрылыс саласындағы мемлекеттік нормативтердің талаптарына сәйкес жүзеге асырылады.</w:t>
      </w:r>
    </w:p>
    <w:bookmarkEnd w:id="49"/>
    <w:bookmarkStart w:name="z52" w:id="50"/>
    <w:p>
      <w:pPr>
        <w:spacing w:after="0"/>
        <w:ind w:left="0"/>
        <w:jc w:val="left"/>
      </w:pPr>
      <w:r>
        <w:rPr>
          <w:rFonts w:ascii="Times New Roman"/>
          <w:b/>
          <w:i w:val="false"/>
          <w:color w:val="000000"/>
        </w:rPr>
        <w:t xml:space="preserve"> 3-тарау. Жоба алды рәсімдері және жобалау</w:t>
      </w:r>
    </w:p>
    <w:bookmarkEnd w:id="50"/>
    <w:bookmarkStart w:name="z53" w:id="51"/>
    <w:p>
      <w:pPr>
        <w:spacing w:after="0"/>
        <w:ind w:left="0"/>
        <w:jc w:val="left"/>
      </w:pPr>
      <w:r>
        <w:rPr>
          <w:rFonts w:ascii="Times New Roman"/>
          <w:b/>
          <w:i w:val="false"/>
          <w:color w:val="000000"/>
        </w:rPr>
        <w:t xml:space="preserve"> 1-параграф. Жалпы ережелер</w:t>
      </w:r>
    </w:p>
    <w:bookmarkEnd w:id="51"/>
    <w:bookmarkStart w:name="z54" w:id="52"/>
    <w:p>
      <w:pPr>
        <w:spacing w:after="0"/>
        <w:ind w:left="0"/>
        <w:jc w:val="both"/>
      </w:pPr>
      <w:r>
        <w:rPr>
          <w:rFonts w:ascii="Times New Roman"/>
          <w:b w:val="false"/>
          <w:i w:val="false"/>
          <w:color w:val="000000"/>
          <w:sz w:val="28"/>
        </w:rPr>
        <w:t>
      22. Құрылыс жөніндегі жобаларды іске асыру жер учаскесіне тиісті құқығы негізінде және келесі кезеңдерде жүзеге асырылады:</w:t>
      </w:r>
    </w:p>
    <w:bookmarkEnd w:id="52"/>
    <w:bookmarkStart w:name="z55" w:id="53"/>
    <w:p>
      <w:pPr>
        <w:spacing w:after="0"/>
        <w:ind w:left="0"/>
        <w:jc w:val="both"/>
      </w:pPr>
      <w:r>
        <w:rPr>
          <w:rFonts w:ascii="Times New Roman"/>
          <w:b w:val="false"/>
          <w:i w:val="false"/>
          <w:color w:val="000000"/>
          <w:sz w:val="28"/>
        </w:rPr>
        <w:t>
      1) құрылыс жобаларын әзірлеу үшін бастапқы материалдарды алу (құрылыс үшін жер учаскесімен бірге бастапқы материалдарды беруден басқа);</w:t>
      </w:r>
    </w:p>
    <w:bookmarkEnd w:id="53"/>
    <w:bookmarkStart w:name="z56" w:id="54"/>
    <w:p>
      <w:pPr>
        <w:spacing w:after="0"/>
        <w:ind w:left="0"/>
        <w:jc w:val="both"/>
      </w:pPr>
      <w:r>
        <w:rPr>
          <w:rFonts w:ascii="Times New Roman"/>
          <w:b w:val="false"/>
          <w:i w:val="false"/>
          <w:color w:val="000000"/>
          <w:sz w:val="28"/>
        </w:rPr>
        <w:t xml:space="preserve">
      2) эскизді (эскиздік жобаны) әзірлеу және келісу </w:t>
      </w:r>
    </w:p>
    <w:bookmarkEnd w:id="54"/>
    <w:bookmarkStart w:name="z57" w:id="55"/>
    <w:p>
      <w:pPr>
        <w:spacing w:after="0"/>
        <w:ind w:left="0"/>
        <w:jc w:val="both"/>
      </w:pPr>
      <w:r>
        <w:rPr>
          <w:rFonts w:ascii="Times New Roman"/>
          <w:b w:val="false"/>
          <w:i w:val="false"/>
          <w:color w:val="000000"/>
          <w:sz w:val="28"/>
        </w:rPr>
        <w:t>
      3) жобалау-сметалық құжаттамасын (бұдан әрі – жобалау) әзірлеу және құрылыс жобаларын ведомстводан тыс кешенді сараптамадан (бұдан әрі – сараптама) өткізу;</w:t>
      </w:r>
    </w:p>
    <w:bookmarkEnd w:id="55"/>
    <w:bookmarkStart w:name="z58" w:id="56"/>
    <w:p>
      <w:pPr>
        <w:spacing w:after="0"/>
        <w:ind w:left="0"/>
        <w:jc w:val="both"/>
      </w:pPr>
      <w:r>
        <w:rPr>
          <w:rFonts w:ascii="Times New Roman"/>
          <w:b w:val="false"/>
          <w:i w:val="false"/>
          <w:color w:val="000000"/>
          <w:sz w:val="28"/>
        </w:rPr>
        <w:t>
      4) мемлекеттік сәулет-құрылыс бақылауын және қадағалауын жүзеге асыратын органдарға құрылыс-монтаждау жұмыстарының басталғаны туралы хабарлау және құрылыс-монтаждау жұмыстарын жүзеге асыру;</w:t>
      </w:r>
    </w:p>
    <w:bookmarkEnd w:id="56"/>
    <w:bookmarkStart w:name="z59" w:id="57"/>
    <w:p>
      <w:pPr>
        <w:spacing w:after="0"/>
        <w:ind w:left="0"/>
        <w:jc w:val="both"/>
      </w:pPr>
      <w:r>
        <w:rPr>
          <w:rFonts w:ascii="Times New Roman"/>
          <w:b w:val="false"/>
          <w:i w:val="false"/>
          <w:color w:val="000000"/>
          <w:sz w:val="28"/>
        </w:rPr>
        <w:t>
      5) салынған объектіні қабылдау және пайдалануға беру.</w:t>
      </w:r>
    </w:p>
    <w:bookmarkEnd w:id="57"/>
    <w:p>
      <w:pPr>
        <w:spacing w:after="0"/>
        <w:ind w:left="0"/>
        <w:jc w:val="both"/>
      </w:pPr>
      <w:r>
        <w:rPr>
          <w:rFonts w:ascii="Times New Roman"/>
          <w:b w:val="false"/>
          <w:i w:val="false"/>
          <w:color w:val="000000"/>
          <w:sz w:val="28"/>
        </w:rPr>
        <w:t>
      Үшінші жауаптылық деңгейіндегі техникалық жағынан күрделі емес объектілердің құрылысы эскиз (эскиздік жоба) бойынша жүзеге асырылады. Үшінші жауаптылық деңгейіндегі техникалық жағынан күрделі емес объектілердің құрылыс жобасын әзірлеу, оның сараптамасы, мемлекеттік сәулет-құрылыс бақылауын және қадағалауын жүзеге асыратын органдарға құрылыс-монтаждау жұмыстарының басталғаны туралы хабарлау талап етілмейді.</w:t>
      </w:r>
    </w:p>
    <w:bookmarkStart w:name="z60" w:id="58"/>
    <w:p>
      <w:pPr>
        <w:spacing w:after="0"/>
        <w:ind w:left="0"/>
        <w:jc w:val="both"/>
      </w:pPr>
      <w:r>
        <w:rPr>
          <w:rFonts w:ascii="Times New Roman"/>
          <w:b w:val="false"/>
          <w:i w:val="false"/>
          <w:color w:val="000000"/>
          <w:sz w:val="28"/>
        </w:rPr>
        <w:t>
      23. Тіреу және қоршау конструкцияларын, инженерлік жүйелері мен жабдықтарын өзгертуге байланысты қолданыстағы үйлер мен ғимарттардың үй-жайларын (жекелеген бөліктерін) реконструкциялау (қайта жоспарлау, қайта жабдықтау) жөніндегі жобаларды іске асыру келесі кезеңдерде жүзеге асырылады:</w:t>
      </w:r>
    </w:p>
    <w:bookmarkEnd w:id="58"/>
    <w:bookmarkStart w:name="z61" w:id="59"/>
    <w:p>
      <w:pPr>
        <w:spacing w:after="0"/>
        <w:ind w:left="0"/>
        <w:jc w:val="both"/>
      </w:pPr>
      <w:r>
        <w:rPr>
          <w:rFonts w:ascii="Times New Roman"/>
          <w:b w:val="false"/>
          <w:i w:val="false"/>
          <w:color w:val="000000"/>
          <w:sz w:val="28"/>
        </w:rPr>
        <w:t>
      1) қолданыстағы ғимараттардың үй-жайларын (жекелеген бөліктерін) реконструкциялау (қайта жоспарлау, қайта жабдықтау) үшін бастапқы материалдарды алу (қажет болған жағдайда);</w:t>
      </w:r>
    </w:p>
    <w:bookmarkEnd w:id="59"/>
    <w:bookmarkStart w:name="z62" w:id="60"/>
    <w:p>
      <w:pPr>
        <w:spacing w:after="0"/>
        <w:ind w:left="0"/>
        <w:jc w:val="both"/>
      </w:pPr>
      <w:r>
        <w:rPr>
          <w:rFonts w:ascii="Times New Roman"/>
          <w:b w:val="false"/>
          <w:i w:val="false"/>
          <w:color w:val="000000"/>
          <w:sz w:val="28"/>
        </w:rPr>
        <w:t>
      2) реконструкциялау (қайта жоспарлау, қайта жабдықтау) үшін жобаларды жобалау және сараптау;</w:t>
      </w:r>
    </w:p>
    <w:bookmarkEnd w:id="60"/>
    <w:bookmarkStart w:name="z63" w:id="61"/>
    <w:p>
      <w:pPr>
        <w:spacing w:after="0"/>
        <w:ind w:left="0"/>
        <w:jc w:val="both"/>
      </w:pPr>
      <w:r>
        <w:rPr>
          <w:rFonts w:ascii="Times New Roman"/>
          <w:b w:val="false"/>
          <w:i w:val="false"/>
          <w:color w:val="000000"/>
          <w:sz w:val="28"/>
        </w:rPr>
        <w:t>
      3) мемлекеттік сәулет-құрылыс бақылауын және қадағалауын жүзеге асыратын органдарға құрылыс-монтаждау жұмыстарының басталғаны туралы хабарлау және құрылыс-монтаждау жұмыстарын жүзеге асыру;</w:t>
      </w:r>
    </w:p>
    <w:bookmarkEnd w:id="61"/>
    <w:bookmarkStart w:name="z64" w:id="62"/>
    <w:p>
      <w:pPr>
        <w:spacing w:after="0"/>
        <w:ind w:left="0"/>
        <w:jc w:val="both"/>
      </w:pPr>
      <w:r>
        <w:rPr>
          <w:rFonts w:ascii="Times New Roman"/>
          <w:b w:val="false"/>
          <w:i w:val="false"/>
          <w:color w:val="000000"/>
          <w:sz w:val="28"/>
        </w:rPr>
        <w:t>
      4) салынған объектіні қабылдау және пайдалануға беру.</w:t>
      </w:r>
    </w:p>
    <w:bookmarkEnd w:id="62"/>
    <w:p>
      <w:pPr>
        <w:spacing w:after="0"/>
        <w:ind w:left="0"/>
        <w:jc w:val="both"/>
      </w:pPr>
      <w:r>
        <w:rPr>
          <w:rFonts w:ascii="Times New Roman"/>
          <w:b w:val="false"/>
          <w:i w:val="false"/>
          <w:color w:val="000000"/>
          <w:sz w:val="28"/>
        </w:rPr>
        <w:t>
      Тіреу және қоршау конструкцияларын, инженерлік жүйелері мен жабдықтарын өзгертпей қолданыстағы үйлер мен ғимараттардың үй-жайларын (жекелеген бөліктерін) реконструкциялау (қайта жоспарлау, қайта жабдықтау) (бір функционалдық мақсат шеңберінде) лицензиясы бар тұлғалар орындаған техникалық жоба негізінде жүзеге асырылады. ЖАО-ның шешімін алу, жобалау және сараптамадан өту талап етілмейді.</w:t>
      </w:r>
    </w:p>
    <w:bookmarkStart w:name="z65" w:id="63"/>
    <w:p>
      <w:pPr>
        <w:spacing w:after="0"/>
        <w:ind w:left="0"/>
        <w:jc w:val="both"/>
      </w:pPr>
      <w:r>
        <w:rPr>
          <w:rFonts w:ascii="Times New Roman"/>
          <w:b w:val="false"/>
          <w:i w:val="false"/>
          <w:color w:val="000000"/>
          <w:sz w:val="28"/>
        </w:rPr>
        <w:t xml:space="preserve">
      24. Тапсырыс беруші (құрылыс салушы) объектілерді салу бойынша өз қызметін (Нормативтік құқықтық актілердің тізілімінде № 10795 болып тіркелген) Қазақстан Республикасы Ұлттық экономика министрінің 2015 жылғы 19 наурыздағы № 229 </w:t>
      </w:r>
      <w:r>
        <w:rPr>
          <w:rFonts w:ascii="Times New Roman"/>
          <w:b w:val="false"/>
          <w:i w:val="false"/>
          <w:color w:val="000000"/>
          <w:sz w:val="28"/>
        </w:rPr>
        <w:t>бұйрығымен</w:t>
      </w:r>
      <w:r>
        <w:rPr>
          <w:rFonts w:ascii="Times New Roman"/>
          <w:b w:val="false"/>
          <w:i w:val="false"/>
          <w:color w:val="000000"/>
          <w:sz w:val="28"/>
        </w:rPr>
        <w:t xml:space="preserve"> бекітілген Тапсырыс берушінің (құрылыс салушының) қызметін ұйымдастырудың және функцияларын жүзеге асыру қағидаларына сәйкес жүзеге асырады.</w:t>
      </w:r>
    </w:p>
    <w:bookmarkEnd w:id="63"/>
    <w:bookmarkStart w:name="z66" w:id="64"/>
    <w:p>
      <w:pPr>
        <w:spacing w:after="0"/>
        <w:ind w:left="0"/>
        <w:jc w:val="both"/>
      </w:pPr>
      <w:r>
        <w:rPr>
          <w:rFonts w:ascii="Times New Roman"/>
          <w:b w:val="false"/>
          <w:i w:val="false"/>
          <w:color w:val="000000"/>
          <w:sz w:val="28"/>
        </w:rPr>
        <w:t>
      25. Құрылыс жобаларын әзірлеу үшін бастапқы материалдар мыналарды қамтиды:</w:t>
      </w:r>
    </w:p>
    <w:bookmarkEnd w:id="64"/>
    <w:bookmarkStart w:name="z67" w:id="65"/>
    <w:p>
      <w:pPr>
        <w:spacing w:after="0"/>
        <w:ind w:left="0"/>
        <w:jc w:val="both"/>
      </w:pPr>
      <w:r>
        <w:rPr>
          <w:rFonts w:ascii="Times New Roman"/>
          <w:b w:val="false"/>
          <w:i w:val="false"/>
          <w:color w:val="000000"/>
          <w:sz w:val="28"/>
        </w:rPr>
        <w:t>
      1) сәулет-жоспарлау тапсырмасы (бұдан әрі – СЖТ);</w:t>
      </w:r>
    </w:p>
    <w:bookmarkEnd w:id="65"/>
    <w:bookmarkStart w:name="z68" w:id="66"/>
    <w:p>
      <w:pPr>
        <w:spacing w:after="0"/>
        <w:ind w:left="0"/>
        <w:jc w:val="both"/>
      </w:pPr>
      <w:r>
        <w:rPr>
          <w:rFonts w:ascii="Times New Roman"/>
          <w:b w:val="false"/>
          <w:i w:val="false"/>
          <w:color w:val="000000"/>
          <w:sz w:val="28"/>
        </w:rPr>
        <w:t>
      2) инженерлік және коммуналдық қамтамасыз ету көздеріне қосылу үшін техникалық шарттар (бұдан әрі – техникалық шарттар);</w:t>
      </w:r>
    </w:p>
    <w:bookmarkEnd w:id="66"/>
    <w:bookmarkStart w:name="z69" w:id="67"/>
    <w:p>
      <w:pPr>
        <w:spacing w:after="0"/>
        <w:ind w:left="0"/>
        <w:jc w:val="both"/>
      </w:pPr>
      <w:r>
        <w:rPr>
          <w:rFonts w:ascii="Times New Roman"/>
          <w:b w:val="false"/>
          <w:i w:val="false"/>
          <w:color w:val="000000"/>
          <w:sz w:val="28"/>
        </w:rPr>
        <w:t>
      3) жолдар мен көшелердің көлденең қималары;</w:t>
      </w:r>
    </w:p>
    <w:bookmarkEnd w:id="67"/>
    <w:bookmarkStart w:name="z70" w:id="68"/>
    <w:p>
      <w:pPr>
        <w:spacing w:after="0"/>
        <w:ind w:left="0"/>
        <w:jc w:val="both"/>
      </w:pPr>
      <w:r>
        <w:rPr>
          <w:rFonts w:ascii="Times New Roman"/>
          <w:b w:val="false"/>
          <w:i w:val="false"/>
          <w:color w:val="000000"/>
          <w:sz w:val="28"/>
        </w:rPr>
        <w:t>
      4) тік жоспарлау белгілері;</w:t>
      </w:r>
    </w:p>
    <w:bookmarkEnd w:id="68"/>
    <w:bookmarkStart w:name="z71" w:id="69"/>
    <w:p>
      <w:pPr>
        <w:spacing w:after="0"/>
        <w:ind w:left="0"/>
        <w:jc w:val="both"/>
      </w:pPr>
      <w:r>
        <w:rPr>
          <w:rFonts w:ascii="Times New Roman"/>
          <w:b w:val="false"/>
          <w:i w:val="false"/>
          <w:color w:val="000000"/>
          <w:sz w:val="28"/>
        </w:rPr>
        <w:t>
      5) егжей-тегжейлі жоспарлау жобасынан алынған үзінді көшірме;</w:t>
      </w:r>
    </w:p>
    <w:bookmarkEnd w:id="69"/>
    <w:bookmarkStart w:name="z72" w:id="70"/>
    <w:p>
      <w:pPr>
        <w:spacing w:after="0"/>
        <w:ind w:left="0"/>
        <w:jc w:val="both"/>
      </w:pPr>
      <w:r>
        <w:rPr>
          <w:rFonts w:ascii="Times New Roman"/>
          <w:b w:val="false"/>
          <w:i w:val="false"/>
          <w:color w:val="000000"/>
          <w:sz w:val="28"/>
        </w:rPr>
        <w:t>
      6) сыртқы инженерлік желілер трассасының схемалары.</w:t>
      </w:r>
    </w:p>
    <w:bookmarkEnd w:id="70"/>
    <w:bookmarkStart w:name="z73" w:id="71"/>
    <w:p>
      <w:pPr>
        <w:spacing w:after="0"/>
        <w:ind w:left="0"/>
        <w:jc w:val="both"/>
      </w:pPr>
      <w:r>
        <w:rPr>
          <w:rFonts w:ascii="Times New Roman"/>
          <w:b w:val="false"/>
          <w:i w:val="false"/>
          <w:color w:val="000000"/>
          <w:sz w:val="28"/>
        </w:rPr>
        <w:t>
      26. Тіреу және қоршау конструкцияларын, инженерлік жүйелері мен жабдықтарын өзгертуге байланысты қолданыстағы үйлер мен ғимарттардың үй-жайларын (жекелеген бөліктерін) реконструкциялау (қайта жоспарлау, қайта жабдықтау) үшін бастапқы материалдар мыналарды қамтиды:</w:t>
      </w:r>
    </w:p>
    <w:bookmarkEnd w:id="71"/>
    <w:bookmarkStart w:name="z74" w:id="72"/>
    <w:p>
      <w:pPr>
        <w:spacing w:after="0"/>
        <w:ind w:left="0"/>
        <w:jc w:val="both"/>
      </w:pPr>
      <w:r>
        <w:rPr>
          <w:rFonts w:ascii="Times New Roman"/>
          <w:b w:val="false"/>
          <w:i w:val="false"/>
          <w:color w:val="000000"/>
          <w:sz w:val="28"/>
        </w:rPr>
        <w:t>
      1) тіреу және қоршау конструкцияларын, инженерлік жүйелері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туралы ЖАО-ның шешімі;</w:t>
      </w:r>
    </w:p>
    <w:bookmarkEnd w:id="72"/>
    <w:bookmarkStart w:name="z75" w:id="73"/>
    <w:p>
      <w:pPr>
        <w:spacing w:after="0"/>
        <w:ind w:left="0"/>
        <w:jc w:val="both"/>
      </w:pPr>
      <w:r>
        <w:rPr>
          <w:rFonts w:ascii="Times New Roman"/>
          <w:b w:val="false"/>
          <w:i w:val="false"/>
          <w:color w:val="000000"/>
          <w:sz w:val="28"/>
        </w:rPr>
        <w:t>
      2) СЖТ;</w:t>
      </w:r>
    </w:p>
    <w:bookmarkEnd w:id="73"/>
    <w:bookmarkStart w:name="z76" w:id="74"/>
    <w:p>
      <w:pPr>
        <w:spacing w:after="0"/>
        <w:ind w:left="0"/>
        <w:jc w:val="both"/>
      </w:pPr>
      <w:r>
        <w:rPr>
          <w:rFonts w:ascii="Times New Roman"/>
          <w:b w:val="false"/>
          <w:i w:val="false"/>
          <w:color w:val="000000"/>
          <w:sz w:val="28"/>
        </w:rPr>
        <w:t>
      3) техникалық шарттар (өтініш берушімен инженерлік және коммуналдық қамтамасыз ету көздеріне қосылу үшін техникалық шарттарға арналған сауалнама парағын беру кезінде (бұдан әрі – сауалнама парағы));</w:t>
      </w:r>
    </w:p>
    <w:bookmarkEnd w:id="74"/>
    <w:bookmarkStart w:name="z77" w:id="75"/>
    <w:p>
      <w:pPr>
        <w:spacing w:after="0"/>
        <w:ind w:left="0"/>
        <w:jc w:val="both"/>
      </w:pPr>
      <w:r>
        <w:rPr>
          <w:rFonts w:ascii="Times New Roman"/>
          <w:b w:val="false"/>
          <w:i w:val="false"/>
          <w:color w:val="000000"/>
          <w:sz w:val="28"/>
        </w:rPr>
        <w:t>
      4) сыртқы инженерлік желілер трассасының схемалары (өтініш берушінің сауалнама парағын беру кезінде).</w:t>
      </w:r>
    </w:p>
    <w:bookmarkEnd w:id="75"/>
    <w:bookmarkStart w:name="z78" w:id="76"/>
    <w:p>
      <w:pPr>
        <w:spacing w:after="0"/>
        <w:ind w:left="0"/>
        <w:jc w:val="both"/>
      </w:pPr>
      <w:r>
        <w:rPr>
          <w:rFonts w:ascii="Times New Roman"/>
          <w:b w:val="false"/>
          <w:i w:val="false"/>
          <w:color w:val="000000"/>
          <w:sz w:val="28"/>
        </w:rPr>
        <w:t>
      27. Түркістан облысының Түркістан қаласын, "Сарыарқа" газ құбырын магистральдық және тарату желілерін қоспағанда, жобаланып жатқан инженерлік желілерге қосылу үшін техникалық шарттарды беруге жол берілмейді.</w:t>
      </w:r>
    </w:p>
    <w:bookmarkEnd w:id="76"/>
    <w:bookmarkStart w:name="z79" w:id="77"/>
    <w:p>
      <w:pPr>
        <w:spacing w:after="0"/>
        <w:ind w:left="0"/>
        <w:jc w:val="both"/>
      </w:pPr>
      <w:r>
        <w:rPr>
          <w:rFonts w:ascii="Times New Roman"/>
          <w:b w:val="false"/>
          <w:i w:val="false"/>
          <w:color w:val="000000"/>
          <w:sz w:val="28"/>
        </w:rPr>
        <w:t>
      28. СЖТ мен техникалық шарттар жобалау (жобалау-сметалық) құжаттаманың құрамында бекітілген құрылыстың нормативтік ұзақтығының барлық мерзімі ішінде қолданылады.</w:t>
      </w:r>
    </w:p>
    <w:bookmarkEnd w:id="77"/>
    <w:p>
      <w:pPr>
        <w:spacing w:after="0"/>
        <w:ind w:left="0"/>
        <w:jc w:val="both"/>
      </w:pPr>
      <w:r>
        <w:rPr>
          <w:rFonts w:ascii="Times New Roman"/>
          <w:b w:val="false"/>
          <w:i w:val="false"/>
          <w:color w:val="000000"/>
          <w:sz w:val="28"/>
        </w:rPr>
        <w:t>
      Реконструкциялауға (қайта жоспарлауға, қайта жабдықтауға) ЖАО-ның шешімі объектіні пайдалануға енгізгенге дейін қолданылады.</w:t>
      </w:r>
    </w:p>
    <w:bookmarkStart w:name="z80" w:id="78"/>
    <w:p>
      <w:pPr>
        <w:spacing w:after="0"/>
        <w:ind w:left="0"/>
        <w:jc w:val="both"/>
      </w:pPr>
      <w:r>
        <w:rPr>
          <w:rFonts w:ascii="Times New Roman"/>
          <w:b w:val="false"/>
          <w:i w:val="false"/>
          <w:color w:val="000000"/>
          <w:sz w:val="28"/>
        </w:rPr>
        <w:t>
      29. Жобалау алдындағы және жобалау (жобалау-сметалық) құжаттамасын әзірлеуді тиісті жұмыс түрлеріне лицензиясы бар жеке және заңды тұлғалар жүзеге асырады.</w:t>
      </w:r>
    </w:p>
    <w:bookmarkEnd w:id="78"/>
    <w:bookmarkStart w:name="z81" w:id="79"/>
    <w:p>
      <w:pPr>
        <w:spacing w:after="0"/>
        <w:ind w:left="0"/>
        <w:jc w:val="both"/>
      </w:pPr>
      <w:r>
        <w:rPr>
          <w:rFonts w:ascii="Times New Roman"/>
          <w:b w:val="false"/>
          <w:i w:val="false"/>
          <w:color w:val="000000"/>
          <w:sz w:val="28"/>
        </w:rPr>
        <w:t>
      30. Жобалау (жобалау-сметалық) құжаттамасын әзірлеу тапсырыс беруші берген жобалауға арналған тапсырмаға сәйкес СЖТ-ның негізгі талаптары мен ұсынымдарын ескере отырып, сондай-ақ сәулет, қала құрылысы және құрылыс саласындағы мемлекеттік нормативтердің талаптарына сәйкес жүзеге асырылады.</w:t>
      </w:r>
    </w:p>
    <w:bookmarkEnd w:id="79"/>
    <w:bookmarkStart w:name="z82" w:id="80"/>
    <w:p>
      <w:pPr>
        <w:spacing w:after="0"/>
        <w:ind w:left="0"/>
        <w:jc w:val="both"/>
      </w:pPr>
      <w:r>
        <w:rPr>
          <w:rFonts w:ascii="Times New Roman"/>
          <w:b w:val="false"/>
          <w:i w:val="false"/>
          <w:color w:val="000000"/>
          <w:sz w:val="28"/>
        </w:rPr>
        <w:t xml:space="preserve">
      31. Тіреу конструкцияларын қозғамайтын жағдайларды қоспағанда, реконструкциялау (қайта жабдықтау, қайта жоспарлау) жобалары бойынша міндетті сараптамаға жататын жобалау (жобалау-сметалық) құжаттамасы әзірленеді. </w:t>
      </w:r>
    </w:p>
    <w:bookmarkEnd w:id="80"/>
    <w:p>
      <w:pPr>
        <w:spacing w:after="0"/>
        <w:ind w:left="0"/>
        <w:jc w:val="both"/>
      </w:pPr>
      <w:r>
        <w:rPr>
          <w:rFonts w:ascii="Times New Roman"/>
          <w:b w:val="false"/>
          <w:i w:val="false"/>
          <w:color w:val="000000"/>
          <w:sz w:val="28"/>
        </w:rPr>
        <w:t>
      Көрсетілген жағдайларда жобаны іске асыру жөніндегі құрылыс-монтаждау жұмыстары сараптаманың оң қорытындысын алғаннан кейін ғана жүзеге асырылады.</w:t>
      </w:r>
    </w:p>
    <w:p>
      <w:pPr>
        <w:spacing w:after="0"/>
        <w:ind w:left="0"/>
        <w:jc w:val="both"/>
      </w:pPr>
      <w:r>
        <w:rPr>
          <w:rFonts w:ascii="Times New Roman"/>
          <w:b w:val="false"/>
          <w:i w:val="false"/>
          <w:color w:val="000000"/>
          <w:sz w:val="28"/>
        </w:rPr>
        <w:t>
      Жобалау (жобалау-сметалық) құжаттамасын әзірлеудің алдында тапсырыс беруші аттестатталған сарапшыларды тарта отырып, қолданыстағы үй-жай, ғимарат немесе құрылыс конструкцияларының физикалық жай-күйіне, сенімділігі мен тұрақтылығына техникалық зерттеп тексеру жүргізеді.</w:t>
      </w:r>
    </w:p>
    <w:bookmarkStart w:name="z83" w:id="81"/>
    <w:p>
      <w:pPr>
        <w:spacing w:after="0"/>
        <w:ind w:left="0"/>
        <w:jc w:val="both"/>
      </w:pPr>
      <w:r>
        <w:rPr>
          <w:rFonts w:ascii="Times New Roman"/>
          <w:b w:val="false"/>
          <w:i w:val="false"/>
          <w:color w:val="000000"/>
          <w:sz w:val="28"/>
        </w:rPr>
        <w:t xml:space="preserve">
      32. Жол құрылысының жобалары Нормативтік құқықтық актілерді мемлекеттік тіркеу тізілімінде № 10690 болып тіркелген, Қазақстан Республикасы Ішкі істер министрінің 2015 жылғы 12 наурыздағы № 208 </w:t>
      </w:r>
      <w:r>
        <w:rPr>
          <w:rFonts w:ascii="Times New Roman"/>
          <w:b w:val="false"/>
          <w:i w:val="false"/>
          <w:color w:val="000000"/>
          <w:sz w:val="28"/>
        </w:rPr>
        <w:t>бұйрығымен</w:t>
      </w:r>
      <w:r>
        <w:rPr>
          <w:rFonts w:ascii="Times New Roman"/>
          <w:b w:val="false"/>
          <w:i w:val="false"/>
          <w:color w:val="000000"/>
          <w:sz w:val="28"/>
        </w:rPr>
        <w:t xml:space="preserve"> бекітілген Жолдарды жобалауға, салуға, жөндеуге, күтіп-ұстауға және жол жүрісі қауіпсіздігін қамтамасыз ету бөлігінде оларды басқаруға арналған нормативтік, жобалау және техникалық құжаттаманы келісу және бекіту қағидаларында белгіленген тәртіппен жол жүрісі қауіпсіздігін қамтамасыз ету жөніндегі уәкілетті органмен келісіледі. </w:t>
      </w:r>
    </w:p>
    <w:bookmarkEnd w:id="81"/>
    <w:bookmarkStart w:name="z84" w:id="82"/>
    <w:p>
      <w:pPr>
        <w:spacing w:after="0"/>
        <w:ind w:left="0"/>
        <w:jc w:val="both"/>
      </w:pPr>
      <w:r>
        <w:rPr>
          <w:rFonts w:ascii="Times New Roman"/>
          <w:b w:val="false"/>
          <w:i w:val="false"/>
          <w:color w:val="000000"/>
          <w:sz w:val="28"/>
        </w:rPr>
        <w:t xml:space="preserve">
      33. Әзірленген жобалау (жобалау-сметалық) құжаттамасының сараптамасы Заңның </w:t>
      </w:r>
      <w:r>
        <w:rPr>
          <w:rFonts w:ascii="Times New Roman"/>
          <w:b w:val="false"/>
          <w:i w:val="false"/>
          <w:color w:val="000000"/>
          <w:sz w:val="28"/>
        </w:rPr>
        <w:t>9-1-тарауына</w:t>
      </w:r>
      <w:r>
        <w:rPr>
          <w:rFonts w:ascii="Times New Roman"/>
          <w:b w:val="false"/>
          <w:i w:val="false"/>
          <w:color w:val="000000"/>
          <w:sz w:val="28"/>
        </w:rPr>
        <w:t xml:space="preserve"> және Нормативтік құқықтық актілерді мемлекеттік тіркеу тізілімінде № 10722 болып тіркелген Қазақстан Республикасы Ұлттық экономика министрінің 2015 жылғы 1 сәуірдегі № 299 </w:t>
      </w:r>
      <w:r>
        <w:rPr>
          <w:rFonts w:ascii="Times New Roman"/>
          <w:b w:val="false"/>
          <w:i w:val="false"/>
          <w:color w:val="000000"/>
          <w:sz w:val="28"/>
        </w:rPr>
        <w:t>бұйрығымен</w:t>
      </w:r>
      <w:r>
        <w:rPr>
          <w:rFonts w:ascii="Times New Roman"/>
          <w:b w:val="false"/>
          <w:i w:val="false"/>
          <w:color w:val="000000"/>
          <w:sz w:val="28"/>
        </w:rPr>
        <w:t xml:space="preserve"> бекітілген Қаржыландыру көздеріне қарамастан, жаңаларын салуға, сондай-ақ бұрыннан бар үйлер мен ғимараттарды, олардың кешендерін, инженерлік және көлік коммуникацияларын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қағидаларына сәйкес жүргізіледі.</w:t>
      </w:r>
    </w:p>
    <w:bookmarkEnd w:id="82"/>
    <w:bookmarkStart w:name="z85" w:id="83"/>
    <w:p>
      <w:pPr>
        <w:spacing w:after="0"/>
        <w:ind w:left="0"/>
        <w:jc w:val="left"/>
      </w:pPr>
      <w:r>
        <w:rPr>
          <w:rFonts w:ascii="Times New Roman"/>
          <w:b/>
          <w:i w:val="false"/>
          <w:color w:val="000000"/>
        </w:rPr>
        <w:t xml:space="preserve"> 2-параграф. Құрылыс және реконструкциялау (қайта жоспарлау, қайта жабдықтау) жобаларын әзірлеуге арналған бастапқы материалдарды ұсыну және "Құрылыс және реконструкциялау (қайта жоспарлау, қайта жабдықтау) жобаларын әзірлеу кезінде бастапқы материалдарды ұсыну" мемлекеттік қызметті көрсету тәртібі</w:t>
      </w:r>
    </w:p>
    <w:bookmarkEnd w:id="83"/>
    <w:bookmarkStart w:name="z86" w:id="84"/>
    <w:p>
      <w:pPr>
        <w:spacing w:after="0"/>
        <w:ind w:left="0"/>
        <w:jc w:val="both"/>
      </w:pPr>
      <w:r>
        <w:rPr>
          <w:rFonts w:ascii="Times New Roman"/>
          <w:b w:val="false"/>
          <w:i w:val="false"/>
          <w:color w:val="000000"/>
          <w:sz w:val="28"/>
        </w:rPr>
        <w:t>
      34. "Құрылыс және реконструкциялау (қайта жоспарлау және қайта жабдықтау) жобаларын әзірлеуге арналған бастапқы материалдарды ұсыну" мемлекеттік көрсетілетін қызмет (бұдан әрі – 1-ші мемлекеттік көрсетілетін қызмет) Нұр-Сұлтан,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жүзеге асырады.</w:t>
      </w:r>
    </w:p>
    <w:bookmarkEnd w:id="84"/>
    <w:bookmarkStart w:name="z87" w:id="85"/>
    <w:p>
      <w:pPr>
        <w:spacing w:after="0"/>
        <w:ind w:left="0"/>
        <w:jc w:val="both"/>
      </w:pPr>
      <w:r>
        <w:rPr>
          <w:rFonts w:ascii="Times New Roman"/>
          <w:b w:val="false"/>
          <w:i w:val="false"/>
          <w:color w:val="000000"/>
          <w:sz w:val="28"/>
        </w:rPr>
        <w:t xml:space="preserve">
      35. 1-ші мемлекеттік қызметті алу үшін өтініш беруші "электрондық үкіметтің" www.egov.kz, www.elicense.kz веб-порталы (бұдан әрі – портал) арқылы көрсетілетін қызметті берушіге жаңа құрылысқа бастапқы материалдарды/сәулет-жоспарлау тапсырмасын және техникалық шарттарды ұсыну / тіреу және қоршау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 (қайта жоспарлау, қайта жабдықтау) үшін бастапқы материалдарды ұсыну туралы мынадай құжаттарды қоса бере отырып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өтінішті жолдайды:</w:t>
      </w:r>
    </w:p>
    <w:bookmarkEnd w:id="85"/>
    <w:p>
      <w:pPr>
        <w:spacing w:after="0"/>
        <w:ind w:left="0"/>
        <w:jc w:val="both"/>
      </w:pPr>
      <w:r>
        <w:rPr>
          <w:rFonts w:ascii="Times New Roman"/>
          <w:b w:val="false"/>
          <w:i w:val="false"/>
          <w:color w:val="000000"/>
          <w:sz w:val="28"/>
        </w:rPr>
        <w:t>
      жаңа құрылысқа бастапқы материалдарды (бұдан әрі – 1-топтама), СЖТ және техникалық шарттарды (бұдан әрі – 2-топтама) алу үшін:</w:t>
      </w:r>
    </w:p>
    <w:bookmarkStart w:name="z88" w:id="86"/>
    <w:p>
      <w:pPr>
        <w:spacing w:after="0"/>
        <w:ind w:left="0"/>
        <w:jc w:val="both"/>
      </w:pPr>
      <w:r>
        <w:rPr>
          <w:rFonts w:ascii="Times New Roman"/>
          <w:b w:val="false"/>
          <w:i w:val="false"/>
          <w:color w:val="000000"/>
          <w:sz w:val="28"/>
        </w:rPr>
        <w:t>
      1) жер учаскесіне құқығын белгілейтін құжаттың электрондық көшірмесі ("Жылжымайтын мүлік тіркелімі" мемлекеттік деректер қорында тіркелмеген жағдайда);</w:t>
      </w:r>
    </w:p>
    <w:bookmarkEnd w:id="86"/>
    <w:bookmarkStart w:name="z89" w:id="87"/>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сауалнама парағының электрондық көшірмесі (техникалық шарттарды алған жағдайда).</w:t>
      </w:r>
    </w:p>
    <w:bookmarkEnd w:id="87"/>
    <w:p>
      <w:pPr>
        <w:spacing w:after="0"/>
        <w:ind w:left="0"/>
        <w:jc w:val="both"/>
      </w:pPr>
      <w:r>
        <w:rPr>
          <w:rFonts w:ascii="Times New Roman"/>
          <w:b w:val="false"/>
          <w:i w:val="false"/>
          <w:color w:val="000000"/>
          <w:sz w:val="28"/>
        </w:rPr>
        <w:t>
      тіреу және қоршау конструкцияларын, инженерлік жүйелері мен жабдықтарын өзгертуге байланысты қолданыстағы үйлер мен ғимараттардың үй-жайларын (жеке бөліктерін) реконструкциялауға (қайта жоспарлау, қайта жабдықтау) бастапқы материалдарды (бұдан әрі – 3-топтама) алу үшін:</w:t>
      </w:r>
    </w:p>
    <w:bookmarkStart w:name="z90" w:id="88"/>
    <w:p>
      <w:pPr>
        <w:spacing w:after="0"/>
        <w:ind w:left="0"/>
        <w:jc w:val="both"/>
      </w:pPr>
      <w:r>
        <w:rPr>
          <w:rFonts w:ascii="Times New Roman"/>
          <w:b w:val="false"/>
          <w:i w:val="false"/>
          <w:color w:val="000000"/>
          <w:sz w:val="28"/>
        </w:rPr>
        <w:t xml:space="preserve">
      1) "Тұрғын үй қатынастары туралы" 1997 жылғы 16 сәуірдегі № 94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тұрғын үйдің пәтерлері, тұрғын емес үй-жайлары меншік иелерінің жалпы санының кемінде үштен екі бөлігінің жазбаша келісімінің электрондық көшірмелері немесеегер өзгерістер кондоминиум объектісінің ортақ мүлкін қозғаған жағдайда, тұрғын үйдің пәтерлері, тұрғын емес үй-жайлары меншік иелерінің жиналыс хаттамасы (тұрғынжайға қолжетімділігін қамтамасыз етуге байланысты болған жағдайда, кресло-арбамен қозғалатын тірек-қимыл аппараты бұзылған адамдарға талап етілмейді);</w:t>
      </w:r>
    </w:p>
    <w:bookmarkEnd w:id="88"/>
    <w:bookmarkStart w:name="z91" w:id="89"/>
    <w:p>
      <w:pPr>
        <w:spacing w:after="0"/>
        <w:ind w:left="0"/>
        <w:jc w:val="both"/>
      </w:pPr>
      <w:r>
        <w:rPr>
          <w:rFonts w:ascii="Times New Roman"/>
          <w:b w:val="false"/>
          <w:i w:val="false"/>
          <w:color w:val="000000"/>
          <w:sz w:val="28"/>
        </w:rPr>
        <w:t>
      2) өзгертілетін үй-жайдың техникалық паспортының электрондық көшірмесі (болған жағдайда);</w:t>
      </w:r>
    </w:p>
    <w:bookmarkEnd w:id="89"/>
    <w:bookmarkStart w:name="z92" w:id="90"/>
    <w:p>
      <w:pPr>
        <w:spacing w:after="0"/>
        <w:ind w:left="0"/>
        <w:jc w:val="both"/>
      </w:pPr>
      <w:r>
        <w:rPr>
          <w:rFonts w:ascii="Times New Roman"/>
          <w:b w:val="false"/>
          <w:i w:val="false"/>
          <w:color w:val="000000"/>
          <w:sz w:val="28"/>
        </w:rPr>
        <w:t>
      3) сауалнама парағының электрондық көшірмесі (инженерлік және/немесе коммуналдық қамтамасыз ету көздеріне қосымша қосу және/немесе жүктемені арттыру қажет болған жағдайда);</w:t>
      </w:r>
    </w:p>
    <w:bookmarkEnd w:id="90"/>
    <w:bookmarkStart w:name="z93" w:id="91"/>
    <w:p>
      <w:pPr>
        <w:spacing w:after="0"/>
        <w:ind w:left="0"/>
        <w:jc w:val="both"/>
      </w:pPr>
      <w:r>
        <w:rPr>
          <w:rFonts w:ascii="Times New Roman"/>
          <w:b w:val="false"/>
          <w:i w:val="false"/>
          <w:color w:val="000000"/>
          <w:sz w:val="28"/>
        </w:rPr>
        <w:t>
      4) жер учаскесіне құқық белгілейтін құжаттың электрондық көшірмесі (егер реконструкциялау жер учаскесін қосымша бөлуді (кесіп беруді) көздейтін болса) ("Жылжымайтын мүлік тіркелімі" мемлекеттік деректер қорында тіркелмеген жағдайда);</w:t>
      </w:r>
    </w:p>
    <w:bookmarkEnd w:id="91"/>
    <w:bookmarkStart w:name="z94" w:id="92"/>
    <w:p>
      <w:pPr>
        <w:spacing w:after="0"/>
        <w:ind w:left="0"/>
        <w:jc w:val="both"/>
      </w:pPr>
      <w:r>
        <w:rPr>
          <w:rFonts w:ascii="Times New Roman"/>
          <w:b w:val="false"/>
          <w:i w:val="false"/>
          <w:color w:val="000000"/>
          <w:sz w:val="28"/>
        </w:rPr>
        <w:t xml:space="preserve">
      5) техникалық жобаның электрондық көшірмесі (құрамы мен мазмұны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жазылған);</w:t>
      </w:r>
    </w:p>
    <w:bookmarkEnd w:id="92"/>
    <w:bookmarkStart w:name="z95" w:id="93"/>
    <w:p>
      <w:pPr>
        <w:spacing w:after="0"/>
        <w:ind w:left="0"/>
        <w:jc w:val="both"/>
      </w:pPr>
      <w:r>
        <w:rPr>
          <w:rFonts w:ascii="Times New Roman"/>
          <w:b w:val="false"/>
          <w:i w:val="false"/>
          <w:color w:val="000000"/>
          <w:sz w:val="28"/>
        </w:rPr>
        <w:t xml:space="preserve">
      6) егер жобалаушы техникалық жобада үй-жайларды (тұрғын үй бөліктерін) жоспарланған реконструкциялау (қайта жоспарлау, қайта жабдықтау) немесе үй-жайлардың шекарасын ауыстыру өзгертілетін үй-жайлармен (үй бөліктерімен) жапсарлас үй-жайлар (үй бөліктері) меншік иелерінің мүдделерін қозғайтынын көрсеткен жағдайда, егер жоспарланған реконструкциялау (қайта жоспарлау, қайта жабдықтау) немесе үй-жайлардың шекарасын ауыстыру өзгертілетін үй-жайларымен (үй бөліктерімен) жапсарлас үй-жайлар (үй бөліктері) меншік иелерінің мүдделерін қозғайтын болса, олардың нотариалды куәландырылған жазбаша келісімнің электрондық көшірмелері қосымша қоса беріледі (тұрғынжайға қолжетімділігін қамтамасыз етуге байланысты болған жағдайда кресло-арбамен қозғалатын тірек-қимыл аппараты бұзылған адамдарға талап етілмейді). </w:t>
      </w:r>
    </w:p>
    <w:bookmarkEnd w:id="93"/>
    <w:p>
      <w:pPr>
        <w:spacing w:after="0"/>
        <w:ind w:left="0"/>
        <w:jc w:val="both"/>
      </w:pPr>
      <w:r>
        <w:rPr>
          <w:rFonts w:ascii="Times New Roman"/>
          <w:b w:val="false"/>
          <w:i w:val="false"/>
          <w:color w:val="000000"/>
          <w:sz w:val="28"/>
        </w:rPr>
        <w:t>
      Өзгертілетін үй-жайлармен (үй бөліктерімен) жапсарлас үй-жайлардың (үй бөліктерінің) меншік иелерінің мүдделері, егер үй-жайларды (тұрғын үй бөліктерін) жоспарланған реконструкциялау (қайта жоспарлау, қайта жабдықтау) немесе үй-жайлардың шекарасын ауыстыру өзгертілетін үй-жайлардың (үй бөліктерінің) бірлескен шекарасын қозғаған жағдайда, сондай-ақ, тұру кезінде санитариялық, экологиялық, өртке қарсы шарттар нашарлаған жағдайларда ескеріледі. Өзге жағдайларда өзгертілетін үй-жайлармен (үй бөліктерімен) жапсарлас үй-жайлардың (үй бөліктерінің) меншік иелерінің бас тартуына жол берілмейді.</w:t>
      </w:r>
    </w:p>
    <w:p>
      <w:pPr>
        <w:spacing w:after="0"/>
        <w:ind w:left="0"/>
        <w:jc w:val="both"/>
      </w:pPr>
      <w:r>
        <w:rPr>
          <w:rFonts w:ascii="Times New Roman"/>
          <w:b w:val="false"/>
          <w:i w:val="false"/>
          <w:color w:val="000000"/>
          <w:sz w:val="28"/>
        </w:rPr>
        <w:t>
      Осы тармақта көзделмеген құжаттарды талап етуге жол берілмейді.</w:t>
      </w:r>
    </w:p>
    <w:p>
      <w:pPr>
        <w:spacing w:after="0"/>
        <w:ind w:left="0"/>
        <w:jc w:val="both"/>
      </w:pPr>
      <w:r>
        <w:rPr>
          <w:rFonts w:ascii="Times New Roman"/>
          <w:b w:val="false"/>
          <w:i w:val="false"/>
          <w:color w:val="000000"/>
          <w:sz w:val="28"/>
        </w:rPr>
        <w:t>
      Жеке басын куәландыратын құжат туралы, заңды тұлғаны мемлекеттік тіркеу (қайта тіркеу) туралы, жеке кәсіпкер ретінде тіркеу туралы мәліметтерді, жылжымайтын мүлікке тіркелген құқықтар (ауыртпалықтар) және оның техникалық сипаттамалары туралы анықтаманы көрсетілетін қызметті беруші "электрондық үкімет" шлюзі арқылы тиісті мемлекеттік ақпараттық жүйелерден алады.</w:t>
      </w:r>
    </w:p>
    <w:p>
      <w:pPr>
        <w:spacing w:after="0"/>
        <w:ind w:left="0"/>
        <w:jc w:val="both"/>
      </w:pPr>
      <w:r>
        <w:rPr>
          <w:rFonts w:ascii="Times New Roman"/>
          <w:b w:val="false"/>
          <w:i w:val="false"/>
          <w:color w:val="000000"/>
          <w:sz w:val="28"/>
        </w:rPr>
        <w:t xml:space="preserve">
      Процестің сипатын, қызмет көрсету нысанын, мазмұны мен нәтижесін қоса алғанда, 1-ші мемлекеттік көрсетілетін қызметке қойылатын негізгі талаптар тізбесі, сондай-ақ мемлекеттік көрсетілетін қызметтің ерекшеліктерін ескере отырып, өзге де мәліметтер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көрсетілетін қызмет стандарты нысанында жазылған.</w:t>
      </w:r>
    </w:p>
    <w:bookmarkStart w:name="z96" w:id="94"/>
    <w:p>
      <w:pPr>
        <w:spacing w:after="0"/>
        <w:ind w:left="0"/>
        <w:jc w:val="both"/>
      </w:pPr>
      <w:r>
        <w:rPr>
          <w:rFonts w:ascii="Times New Roman"/>
          <w:b w:val="false"/>
          <w:i w:val="false"/>
          <w:color w:val="000000"/>
          <w:sz w:val="28"/>
        </w:rPr>
        <w:t>
      36. Өтініш беруші барлық қажетті құжаттарды портал арқылы берген кезде – өтініш берушінің "жеке кабинетінде" 1-ші мемлекеттік көрсетілетін қызмет нәтижесін алу күнін көрсете отырып, 1-ші мемлекеттік қызметті көрсету үшін сұраудың қабылданғаны туралы мәртебе көрсетіледі.</w:t>
      </w:r>
    </w:p>
    <w:bookmarkEnd w:id="94"/>
    <w:bookmarkStart w:name="z97" w:id="95"/>
    <w:p>
      <w:pPr>
        <w:spacing w:after="0"/>
        <w:ind w:left="0"/>
        <w:jc w:val="both"/>
      </w:pPr>
      <w:r>
        <w:rPr>
          <w:rFonts w:ascii="Times New Roman"/>
          <w:b w:val="false"/>
          <w:i w:val="false"/>
          <w:color w:val="000000"/>
          <w:sz w:val="28"/>
        </w:rPr>
        <w:t>
      37. Көрсетілетін қызметті беруші құжаттар мен мәліметтерді келіп түскен күні тіркеуді жүзеге асырады.</w:t>
      </w:r>
    </w:p>
    <w:bookmarkEnd w:id="95"/>
    <w:p>
      <w:pPr>
        <w:spacing w:after="0"/>
        <w:ind w:left="0"/>
        <w:jc w:val="both"/>
      </w:pPr>
      <w:r>
        <w:rPr>
          <w:rFonts w:ascii="Times New Roman"/>
          <w:b w:val="false"/>
          <w:i w:val="false"/>
          <w:color w:val="000000"/>
          <w:sz w:val="28"/>
        </w:rPr>
        <w:t>
      Өтініш беруші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1-ші мемлекеттік қызметті көрсету нәтижесін беру келесі жұмыс күні жүзеге асырылады.</w:t>
      </w:r>
    </w:p>
    <w:bookmarkStart w:name="z98" w:id="96"/>
    <w:p>
      <w:pPr>
        <w:spacing w:after="0"/>
        <w:ind w:left="0"/>
        <w:jc w:val="both"/>
      </w:pPr>
      <w:r>
        <w:rPr>
          <w:rFonts w:ascii="Times New Roman"/>
          <w:b w:val="false"/>
          <w:i w:val="false"/>
          <w:color w:val="000000"/>
          <w:sz w:val="28"/>
        </w:rPr>
        <w:t>
      38. Өтінішті және қоса берілген құжаттарды тіркеуден өткізгеннен кейін көрсетілетін қызметті беруші құжаттарды алған кезден бастап 2 (екі) жұмыс күні ішінде ұсынылған құжаттардың толықтығын тексереді.</w:t>
      </w:r>
    </w:p>
    <w:bookmarkEnd w:id="96"/>
    <w:p>
      <w:pPr>
        <w:spacing w:after="0"/>
        <w:ind w:left="0"/>
        <w:jc w:val="both"/>
      </w:pPr>
      <w:r>
        <w:rPr>
          <w:rFonts w:ascii="Times New Roman"/>
          <w:b w:val="false"/>
          <w:i w:val="false"/>
          <w:color w:val="000000"/>
          <w:sz w:val="28"/>
        </w:rPr>
        <w:t>
       Өтініш беруші құжаттардың толық емес пакетін ұсынған жағдайда, көрсетілетін қызметті беруші көрсетілген мерзімде өтінішті одан әрі қараудан дәлелді бас тартуды дайындайды және көрсетілетін қызметті берушінің электрондық цифрлық қолтаңбасы (бұдан әрі – ЭЦҚ) қойылған электрондық құжат нысанында өтініш берушінің "жеке кабинетіне" жолдайды.</w:t>
      </w:r>
    </w:p>
    <w:p>
      <w:pPr>
        <w:spacing w:after="0"/>
        <w:ind w:left="0"/>
        <w:jc w:val="both"/>
      </w:pPr>
      <w:r>
        <w:rPr>
          <w:rFonts w:ascii="Times New Roman"/>
          <w:b w:val="false"/>
          <w:i w:val="false"/>
          <w:color w:val="000000"/>
          <w:sz w:val="28"/>
        </w:rPr>
        <w:t>
      Ұсынылған құжаттар толық болған жағдайда көрсетілетін қызметті беруші қоса берілген құжаттарды жоспарланған құрылыстың бекітілген бас жоспарға, егжей- тегжейлі жоспарлау жобасына немесе елді мекендерді дамыту және салу схемасына сәйкестігін қарайды.</w:t>
      </w:r>
    </w:p>
    <w:bookmarkStart w:name="z99" w:id="97"/>
    <w:p>
      <w:pPr>
        <w:spacing w:after="0"/>
        <w:ind w:left="0"/>
        <w:jc w:val="both"/>
      </w:pPr>
      <w:r>
        <w:rPr>
          <w:rFonts w:ascii="Times New Roman"/>
          <w:b w:val="false"/>
          <w:i w:val="false"/>
          <w:color w:val="000000"/>
          <w:sz w:val="28"/>
        </w:rPr>
        <w:t>
      39. Жоспарланған құрылыс бекітілген бас жоспарға, егжей-тегжейлі жоспарлау жобасына немесе елді мекендерді дамыту және салу схемасына сәйкес келген жағдайда, көрсетілетін қызметті беруші ұсынылған құжаттарды алған күннен бастап 1 (бір) жұмыс күнінен аспайтын мерзімде инженерлiк және коммуналдық қамтамасыз ету бойынша қызмет көрсетушiлерге сауалнама парағын және сыртқы инженерлік желілер трассасының алдын ала схемасы бар техникалық шарттарды алу үшін ахуалдық схеманы жібереді.</w:t>
      </w:r>
    </w:p>
    <w:bookmarkEnd w:id="97"/>
    <w:p>
      <w:pPr>
        <w:spacing w:after="0"/>
        <w:ind w:left="0"/>
        <w:jc w:val="both"/>
      </w:pPr>
      <w:r>
        <w:rPr>
          <w:rFonts w:ascii="Times New Roman"/>
          <w:b w:val="false"/>
          <w:i w:val="false"/>
          <w:color w:val="000000"/>
          <w:sz w:val="28"/>
        </w:rPr>
        <w:t>
      Көрсетілетін қызметті беруші мынадай құжаттардықатар дайындайды:</w:t>
      </w:r>
    </w:p>
    <w:p>
      <w:pPr>
        <w:spacing w:after="0"/>
        <w:ind w:left="0"/>
        <w:jc w:val="both"/>
      </w:pPr>
      <w:r>
        <w:rPr>
          <w:rFonts w:ascii="Times New Roman"/>
          <w:b w:val="false"/>
          <w:i w:val="false"/>
          <w:color w:val="000000"/>
          <w:sz w:val="28"/>
        </w:rPr>
        <w:t>
      1-топтама бойынша – егжей-тегжейлі жоспарлау жобасынан алынған үзінді көшірмесін, тік жоспарлау белгілерін, жолдар мен көшелердің көлденең қималарын;</w:t>
      </w:r>
    </w:p>
    <w:p>
      <w:pPr>
        <w:spacing w:after="0"/>
        <w:ind w:left="0"/>
        <w:jc w:val="both"/>
      </w:pPr>
      <w:r>
        <w:rPr>
          <w:rFonts w:ascii="Times New Roman"/>
          <w:b w:val="false"/>
          <w:i w:val="false"/>
          <w:color w:val="000000"/>
          <w:sz w:val="28"/>
        </w:rPr>
        <w:t>
      3-топтама бойынша – тіреу және қоршау конструкцияларын, инженерлік жүйелері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туралы ЖАО-ның шешімін.</w:t>
      </w:r>
    </w:p>
    <w:p>
      <w:pPr>
        <w:spacing w:after="0"/>
        <w:ind w:left="0"/>
        <w:jc w:val="both"/>
      </w:pPr>
      <w:r>
        <w:rPr>
          <w:rFonts w:ascii="Times New Roman"/>
          <w:b w:val="false"/>
          <w:i w:val="false"/>
          <w:color w:val="000000"/>
          <w:sz w:val="28"/>
        </w:rPr>
        <w:t>
      Инженерлiк және коммуналдық қамтамасыз ету бойынша қызмет көрсетушiлер жоғарыда көрсетілген құжаттарды алған күннен бастап сыртқы инженерлік желілер трассасының алдын ала схемасы бар техникалық шарттарды дайындайды және көрсетілетін қызметті берушіге мынадай мерзімде жібереді:</w:t>
      </w:r>
    </w:p>
    <w:p>
      <w:pPr>
        <w:spacing w:after="0"/>
        <w:ind w:left="0"/>
        <w:jc w:val="both"/>
      </w:pPr>
      <w:r>
        <w:rPr>
          <w:rFonts w:ascii="Times New Roman"/>
          <w:b w:val="false"/>
          <w:i w:val="false"/>
          <w:color w:val="000000"/>
          <w:sz w:val="28"/>
        </w:rPr>
        <w:t>
      техникалық және (немесе) технологиялық жағынан күрделі емес объектілер үшін 2 (екі) жұмыс күні;</w:t>
      </w:r>
    </w:p>
    <w:p>
      <w:pPr>
        <w:spacing w:after="0"/>
        <w:ind w:left="0"/>
        <w:jc w:val="both"/>
      </w:pPr>
      <w:r>
        <w:rPr>
          <w:rFonts w:ascii="Times New Roman"/>
          <w:b w:val="false"/>
          <w:i w:val="false"/>
          <w:color w:val="000000"/>
          <w:sz w:val="28"/>
        </w:rPr>
        <w:t>
      техникалық және (немесе) технологиялық жағынан күрделі объектілер үшін 5 (бес) жұмыс күні;</w:t>
      </w:r>
    </w:p>
    <w:p>
      <w:pPr>
        <w:spacing w:after="0"/>
        <w:ind w:left="0"/>
        <w:jc w:val="both"/>
      </w:pPr>
      <w:r>
        <w:rPr>
          <w:rFonts w:ascii="Times New Roman"/>
          <w:b w:val="false"/>
          <w:i w:val="false"/>
          <w:color w:val="000000"/>
          <w:sz w:val="28"/>
        </w:rPr>
        <w:t>
      сыртқы инженерлік желілер трассасының алдын ала схемасы бар техникалық шарттарды беруден дәлелді бас тарту үшін 2 (екі) жұмыс күні.</w:t>
      </w:r>
    </w:p>
    <w:p>
      <w:pPr>
        <w:spacing w:after="0"/>
        <w:ind w:left="0"/>
        <w:jc w:val="both"/>
      </w:pPr>
      <w:r>
        <w:rPr>
          <w:rFonts w:ascii="Times New Roman"/>
          <w:b w:val="false"/>
          <w:i w:val="false"/>
          <w:color w:val="000000"/>
          <w:sz w:val="28"/>
        </w:rPr>
        <w:t>
      Инженерлiк және коммуналдық қамтамасыз ету бойынша қызмет көрсетушiлер техникалық шарттарды беруден:</w:t>
      </w:r>
    </w:p>
    <w:bookmarkStart w:name="z100" w:id="98"/>
    <w:p>
      <w:pPr>
        <w:spacing w:after="0"/>
        <w:ind w:left="0"/>
        <w:jc w:val="both"/>
      </w:pPr>
      <w:r>
        <w:rPr>
          <w:rFonts w:ascii="Times New Roman"/>
          <w:b w:val="false"/>
          <w:i w:val="false"/>
          <w:color w:val="000000"/>
          <w:sz w:val="28"/>
        </w:rPr>
        <w:t>
      1) көрсетілетін қызметтердің талап етілетін көлемін ұсыну үшін қажетті бос техникалық қуат болмаған;</w:t>
      </w:r>
    </w:p>
    <w:bookmarkEnd w:id="98"/>
    <w:bookmarkStart w:name="z101" w:id="99"/>
    <w:p>
      <w:pPr>
        <w:spacing w:after="0"/>
        <w:ind w:left="0"/>
        <w:jc w:val="both"/>
      </w:pPr>
      <w:r>
        <w:rPr>
          <w:rFonts w:ascii="Times New Roman"/>
          <w:b w:val="false"/>
          <w:i w:val="false"/>
          <w:color w:val="000000"/>
          <w:sz w:val="28"/>
        </w:rPr>
        <w:t>
      2) көрсетілетін қызметті ұсыну үшін қажетті желілер немесе өзге де мүлік болмаған жағдайларда бас тартуға жол беріледі.</w:t>
      </w:r>
    </w:p>
    <w:bookmarkEnd w:id="99"/>
    <w:p>
      <w:pPr>
        <w:spacing w:after="0"/>
        <w:ind w:left="0"/>
        <w:jc w:val="both"/>
      </w:pPr>
      <w:r>
        <w:rPr>
          <w:rFonts w:ascii="Times New Roman"/>
          <w:b w:val="false"/>
          <w:i w:val="false"/>
          <w:color w:val="000000"/>
          <w:sz w:val="28"/>
        </w:rPr>
        <w:t>
      Инженерлiк және коммуналдық қамтамасыз ету бойынша қызмет көрсетушiлер техникалық шарттарды беруден бас тартқан жағдайда, техникалық шарттарды беруден бас тарту туралы шешімге қызметтерді ұсыну үшін қажетті бос техникалық қуатының тапшылығы, желілердің немесе өзге де мүліктің болмауы туралы дәлелді негіздемені есептеулермен қоса береді.</w:t>
      </w:r>
    </w:p>
    <w:bookmarkStart w:name="z102" w:id="100"/>
    <w:p>
      <w:pPr>
        <w:spacing w:after="0"/>
        <w:ind w:left="0"/>
        <w:jc w:val="both"/>
      </w:pPr>
      <w:r>
        <w:rPr>
          <w:rFonts w:ascii="Times New Roman"/>
          <w:b w:val="false"/>
          <w:i w:val="false"/>
          <w:color w:val="000000"/>
          <w:sz w:val="28"/>
        </w:rPr>
        <w:t xml:space="preserve">
      40. 1-ші мемлекеттік көрсетілетін қызметті көрсету бойынша құжаттарды қарау нәтижесінде осы Қағидаларда көрсетілген мерзімде көрсетілетін қызметті беруші 1-ші мемлекеттік көрсетілетін қызметтің нәтижесін дайындайды: </w:t>
      </w:r>
    </w:p>
    <w:bookmarkEnd w:id="100"/>
    <w:p>
      <w:pPr>
        <w:spacing w:after="0"/>
        <w:ind w:left="0"/>
        <w:jc w:val="both"/>
      </w:pPr>
      <w:r>
        <w:rPr>
          <w:rFonts w:ascii="Times New Roman"/>
          <w:b w:val="false"/>
          <w:i w:val="false"/>
          <w:color w:val="000000"/>
          <w:sz w:val="28"/>
        </w:rPr>
        <w:t xml:space="preserve">
      1-топтама бойынша –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СЖТ, техникалық шарттар, егжей-тегжейлі жоспарлау жобасының көшірмесі, тік жоспарлау белгілері, жолдар мен көшелердің көлденең қималары, сыртқы инженерлік желілер трассаларының схемалары;</w:t>
      </w:r>
    </w:p>
    <w:p>
      <w:pPr>
        <w:spacing w:after="0"/>
        <w:ind w:left="0"/>
        <w:jc w:val="both"/>
      </w:pPr>
      <w:r>
        <w:rPr>
          <w:rFonts w:ascii="Times New Roman"/>
          <w:b w:val="false"/>
          <w:i w:val="false"/>
          <w:color w:val="000000"/>
          <w:sz w:val="28"/>
        </w:rPr>
        <w:t xml:space="preserve">
      2-топтама бойынша –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СЖТ және техникалық шарттар;</w:t>
      </w:r>
    </w:p>
    <w:p>
      <w:pPr>
        <w:spacing w:after="0"/>
        <w:ind w:left="0"/>
        <w:jc w:val="both"/>
      </w:pPr>
      <w:r>
        <w:rPr>
          <w:rFonts w:ascii="Times New Roman"/>
          <w:b w:val="false"/>
          <w:i w:val="false"/>
          <w:color w:val="000000"/>
          <w:sz w:val="28"/>
        </w:rPr>
        <w:t xml:space="preserve">
      3-топтама бойынша – тіреу және қоршау конструкцияларын, инженерлік жүйелері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туралы ЖАО-ның шешімі,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СЖТ, техникалық шарттар (өтініш беруші сауалнама парағын беру кезінде), сыртқы инженерлік желілер трассасының схемаларын (өтініш беруші сауалнама парағын берген кезде);</w:t>
      </w:r>
    </w:p>
    <w:p>
      <w:pPr>
        <w:spacing w:after="0"/>
        <w:ind w:left="0"/>
        <w:jc w:val="both"/>
      </w:pPr>
      <w:r>
        <w:rPr>
          <w:rFonts w:ascii="Times New Roman"/>
          <w:b w:val="false"/>
          <w:i w:val="false"/>
          <w:color w:val="000000"/>
          <w:sz w:val="28"/>
        </w:rPr>
        <w:t>
      дәлелді бас тарту.</w:t>
      </w:r>
    </w:p>
    <w:p>
      <w:pPr>
        <w:spacing w:after="0"/>
        <w:ind w:left="0"/>
        <w:jc w:val="both"/>
      </w:pPr>
      <w:r>
        <w:rPr>
          <w:rFonts w:ascii="Times New Roman"/>
          <w:b w:val="false"/>
          <w:i w:val="false"/>
          <w:color w:val="000000"/>
          <w:sz w:val="28"/>
        </w:rPr>
        <w:t>
      1-ші мемлекеттік көрсетілетін қызметтің нәтижесі көрсетілетін қызметті берушімен өтініш берушінің "жеке кабинетіне" ЭЦК-сымен қол қойылған электрондық құжат нысанында жолданады.</w:t>
      </w:r>
    </w:p>
    <w:bookmarkStart w:name="z103" w:id="101"/>
    <w:p>
      <w:pPr>
        <w:spacing w:after="0"/>
        <w:ind w:left="0"/>
        <w:jc w:val="both"/>
      </w:pPr>
      <w:r>
        <w:rPr>
          <w:rFonts w:ascii="Times New Roman"/>
          <w:b w:val="false"/>
          <w:i w:val="false"/>
          <w:color w:val="000000"/>
          <w:sz w:val="28"/>
        </w:rPr>
        <w:t>
      41. Көрсетілетін қызметті беруші мынадай негіздер бойынша 1-ші мемлекеттік қызметті көрсетуден бас тартады:</w:t>
      </w:r>
    </w:p>
    <w:bookmarkEnd w:id="101"/>
    <w:bookmarkStart w:name="z104" w:id="102"/>
    <w:p>
      <w:pPr>
        <w:spacing w:after="0"/>
        <w:ind w:left="0"/>
        <w:jc w:val="both"/>
      </w:pPr>
      <w:r>
        <w:rPr>
          <w:rFonts w:ascii="Times New Roman"/>
          <w:b w:val="false"/>
          <w:i w:val="false"/>
          <w:color w:val="000000"/>
          <w:sz w:val="28"/>
        </w:rPr>
        <w:t>
      1) 1-ші мемлекеттік көрсетілетін қызметті алу үшін өтініш беруші ұсынған құжаттардың және (немесе) оларда қамтылған деректердің (мәліметтердің) дәйексіздігін анықтау;</w:t>
      </w:r>
    </w:p>
    <w:bookmarkEnd w:id="102"/>
    <w:bookmarkStart w:name="z105" w:id="103"/>
    <w:p>
      <w:pPr>
        <w:spacing w:after="0"/>
        <w:ind w:left="0"/>
        <w:jc w:val="both"/>
      </w:pPr>
      <w:r>
        <w:rPr>
          <w:rFonts w:ascii="Times New Roman"/>
          <w:b w:val="false"/>
          <w:i w:val="false"/>
          <w:color w:val="000000"/>
          <w:sz w:val="28"/>
        </w:rPr>
        <w:t>
      2) өтініш берушінің және (немесе) 1-ші мемлекеттік көрсетілетін қызметті көрсетуге қажет ұсынылған материалдардың, объектілердің, деректер мен мәліметтердің осы Қағидаларда белгіленген талаптарға сәйкес келмеуі;</w:t>
      </w:r>
    </w:p>
    <w:bookmarkEnd w:id="103"/>
    <w:bookmarkStart w:name="z106" w:id="104"/>
    <w:p>
      <w:pPr>
        <w:spacing w:after="0"/>
        <w:ind w:left="0"/>
        <w:jc w:val="both"/>
      </w:pPr>
      <w:r>
        <w:rPr>
          <w:rFonts w:ascii="Times New Roman"/>
          <w:b w:val="false"/>
          <w:i w:val="false"/>
          <w:color w:val="000000"/>
          <w:sz w:val="28"/>
        </w:rPr>
        <w:t>
      3) жоспарланған құрылыстың бекітілген бас жоспарға, егжей-тегжейлі жоспарлау жобасына немесе елді мекендерді дамыту мен құрылыс салу схемасына сәйкес келмеуі;</w:t>
      </w:r>
    </w:p>
    <w:bookmarkEnd w:id="104"/>
    <w:bookmarkStart w:name="z107" w:id="105"/>
    <w:p>
      <w:pPr>
        <w:spacing w:after="0"/>
        <w:ind w:left="0"/>
        <w:jc w:val="both"/>
      </w:pPr>
      <w:r>
        <w:rPr>
          <w:rFonts w:ascii="Times New Roman"/>
          <w:b w:val="false"/>
          <w:i w:val="false"/>
          <w:color w:val="000000"/>
          <w:sz w:val="28"/>
        </w:rPr>
        <w:t>
      4) көрсетілетін қызметтердің талап етілетін көлемін ұсыну үшін қажетті бос техникалық қуат болмаған және (немесе) көрсетілетін қызметті ұсыну үшін қажетті желілер немесе өзге де мүлік болмаған жағдайларда, инженерлiк және коммуналдық қамтамасыз ету бойынша қызмет көрсетушiлер техникалық шарттарды беруден бас тартуы;</w:t>
      </w:r>
    </w:p>
    <w:bookmarkEnd w:id="105"/>
    <w:bookmarkStart w:name="z108" w:id="106"/>
    <w:p>
      <w:pPr>
        <w:spacing w:after="0"/>
        <w:ind w:left="0"/>
        <w:jc w:val="both"/>
      </w:pPr>
      <w:r>
        <w:rPr>
          <w:rFonts w:ascii="Times New Roman"/>
          <w:b w:val="false"/>
          <w:i w:val="false"/>
          <w:color w:val="000000"/>
          <w:sz w:val="28"/>
        </w:rPr>
        <w:t xml:space="preserve">
      5) Заңның </w:t>
      </w:r>
      <w:r>
        <w:rPr>
          <w:rFonts w:ascii="Times New Roman"/>
          <w:b w:val="false"/>
          <w:i w:val="false"/>
          <w:color w:val="000000"/>
          <w:sz w:val="28"/>
        </w:rPr>
        <w:t>17-бабында</w:t>
      </w:r>
      <w:r>
        <w:rPr>
          <w:rFonts w:ascii="Times New Roman"/>
          <w:b w:val="false"/>
          <w:i w:val="false"/>
          <w:color w:val="000000"/>
          <w:sz w:val="28"/>
        </w:rPr>
        <w:t xml:space="preserve"> белгіленген нормалар мен талаптарды (шарттарды, ережелерді, шектеулерді) бұзуы;</w:t>
      </w:r>
    </w:p>
    <w:bookmarkEnd w:id="106"/>
    <w:bookmarkStart w:name="z109" w:id="107"/>
    <w:p>
      <w:pPr>
        <w:spacing w:after="0"/>
        <w:ind w:left="0"/>
        <w:jc w:val="both"/>
      </w:pPr>
      <w:r>
        <w:rPr>
          <w:rFonts w:ascii="Times New Roman"/>
          <w:b w:val="false"/>
          <w:i w:val="false"/>
          <w:color w:val="000000"/>
          <w:sz w:val="28"/>
        </w:rPr>
        <w:t xml:space="preserve">
      6) лицензиясы бар тұлғалар орындаған техникалық жобаның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баяндалған құрамы мен мазмұнына сәйкес келмеуі, қолда бар ғимараттар мен құрылыстардың үй-жайларының (жекелеген бөліктерін) тағайындалуына қойылатын талаптар кешенін, сондай-ақ сәулет, қала құрылысы және құрылыс саласындағы мемлекеттік нормативтердің талаптарын көздемеуі.</w:t>
      </w:r>
    </w:p>
    <w:bookmarkEnd w:id="107"/>
    <w:p>
      <w:pPr>
        <w:spacing w:after="0"/>
        <w:ind w:left="0"/>
        <w:jc w:val="both"/>
      </w:pPr>
      <w:r>
        <w:rPr>
          <w:rFonts w:ascii="Times New Roman"/>
          <w:b w:val="false"/>
          <w:i w:val="false"/>
          <w:color w:val="000000"/>
          <w:sz w:val="28"/>
        </w:rPr>
        <w:t>
      Өтініш берушіге себептерін және жою үшін нақты ескертулерді көрсете отырып, дәлелді бас тарту беріледі.</w:t>
      </w:r>
    </w:p>
    <w:p>
      <w:pPr>
        <w:spacing w:after="0"/>
        <w:ind w:left="0"/>
        <w:jc w:val="both"/>
      </w:pPr>
      <w:r>
        <w:rPr>
          <w:rFonts w:ascii="Times New Roman"/>
          <w:b w:val="false"/>
          <w:i w:val="false"/>
          <w:color w:val="000000"/>
          <w:sz w:val="28"/>
        </w:rPr>
        <w:t>
      Өтініш беруші 1-ші мемлекеттік көрсетілетін қызметті көрсетуден бас тарту себептерін жойған жағдайда, Қазақстан Республикасының заңнамасында белгіленген тәртіппен 1-ші мемлекеттік көрсетілетін қызметті алу үшін қайта жүгінеді.</w:t>
      </w:r>
    </w:p>
    <w:p>
      <w:pPr>
        <w:spacing w:after="0"/>
        <w:ind w:left="0"/>
        <w:jc w:val="both"/>
      </w:pPr>
      <w:r>
        <w:rPr>
          <w:rFonts w:ascii="Times New Roman"/>
          <w:b w:val="false"/>
          <w:i w:val="false"/>
          <w:color w:val="000000"/>
          <w:sz w:val="28"/>
        </w:rPr>
        <w:t>
      Бұрын болған, бірақ көрсетілмеген негіздер бойынша кейіннен бас тартудың болуы мүмкін емес.</w:t>
      </w:r>
    </w:p>
    <w:bookmarkStart w:name="z110" w:id="108"/>
    <w:p>
      <w:pPr>
        <w:spacing w:after="0"/>
        <w:ind w:left="0"/>
        <w:jc w:val="both"/>
      </w:pPr>
      <w:r>
        <w:rPr>
          <w:rFonts w:ascii="Times New Roman"/>
          <w:b w:val="false"/>
          <w:i w:val="false"/>
          <w:color w:val="000000"/>
          <w:sz w:val="28"/>
        </w:rPr>
        <w:t>
      42. Техникалық және (немесе) технологиялық жағынан күрделі емес объектілерді жобалау бойынша 1-ші мемлекеттік көрсетілетін қызметті көрсету мерзімі:</w:t>
      </w:r>
    </w:p>
    <w:bookmarkEnd w:id="108"/>
    <w:p>
      <w:pPr>
        <w:spacing w:after="0"/>
        <w:ind w:left="0"/>
        <w:jc w:val="both"/>
      </w:pPr>
      <w:r>
        <w:rPr>
          <w:rFonts w:ascii="Times New Roman"/>
          <w:b w:val="false"/>
          <w:i w:val="false"/>
          <w:color w:val="000000"/>
          <w:sz w:val="28"/>
        </w:rPr>
        <w:t>
      СЖТ және техникалық шарттарды ұсынуға – 6 (алты) жұмыс күні;</w:t>
      </w:r>
    </w:p>
    <w:p>
      <w:pPr>
        <w:spacing w:after="0"/>
        <w:ind w:left="0"/>
        <w:jc w:val="both"/>
      </w:pPr>
      <w:r>
        <w:rPr>
          <w:rFonts w:ascii="Times New Roman"/>
          <w:b w:val="false"/>
          <w:i w:val="false"/>
          <w:color w:val="000000"/>
          <w:sz w:val="28"/>
        </w:rPr>
        <w:t>
      жаңа құрылысқа бастапқы материалдарды ұсынуға – 15 (он бес) жұмыс күні.</w:t>
      </w:r>
    </w:p>
    <w:p>
      <w:pPr>
        <w:spacing w:after="0"/>
        <w:ind w:left="0"/>
        <w:jc w:val="both"/>
      </w:pPr>
      <w:r>
        <w:rPr>
          <w:rFonts w:ascii="Times New Roman"/>
          <w:b w:val="false"/>
          <w:i w:val="false"/>
          <w:color w:val="000000"/>
          <w:sz w:val="28"/>
        </w:rPr>
        <w:t>
      Техникалық және (немесе) технологиялық жағынан күрделі объектілерді жобалау бойынша 1-ші мемлекеттік көрсетілетін қызметті көрсету мерзімі:</w:t>
      </w:r>
    </w:p>
    <w:p>
      <w:pPr>
        <w:spacing w:after="0"/>
        <w:ind w:left="0"/>
        <w:jc w:val="both"/>
      </w:pPr>
      <w:r>
        <w:rPr>
          <w:rFonts w:ascii="Times New Roman"/>
          <w:b w:val="false"/>
          <w:i w:val="false"/>
          <w:color w:val="000000"/>
          <w:sz w:val="28"/>
        </w:rPr>
        <w:t>
      СЖТ және техникалық шарттарды ұсынуға – 15 (он бес) жұмыс күні;</w:t>
      </w:r>
    </w:p>
    <w:p>
      <w:pPr>
        <w:spacing w:after="0"/>
        <w:ind w:left="0"/>
        <w:jc w:val="both"/>
      </w:pPr>
      <w:r>
        <w:rPr>
          <w:rFonts w:ascii="Times New Roman"/>
          <w:b w:val="false"/>
          <w:i w:val="false"/>
          <w:color w:val="000000"/>
          <w:sz w:val="28"/>
        </w:rPr>
        <w:t>
      жаңа құрылысқа бастапқы материалдарды ұсынуға – 17 (он жеті) жұмыс күні.</w:t>
      </w:r>
    </w:p>
    <w:p>
      <w:pPr>
        <w:spacing w:after="0"/>
        <w:ind w:left="0"/>
        <w:jc w:val="both"/>
      </w:pPr>
      <w:r>
        <w:rPr>
          <w:rFonts w:ascii="Times New Roman"/>
          <w:b w:val="false"/>
          <w:i w:val="false"/>
          <w:color w:val="000000"/>
          <w:sz w:val="28"/>
        </w:rPr>
        <w:t>
      Тіреу және қоршау конструкцияларын, инженерлік жүйелері мен жабдықтарын өзгертуге байланысты қолда бар ғимараттар мен құрылыстардың үй-жайларын (жекелеген бөліктерін) реконструкциялау (қайта жоспарлау, қайта жабдықтау) үшін бастапқы материалдарды ұсыну бойынша 1-ші мемлекеттік көрсетілетін қызметті көрсету мерзімі – 15 (он бес) жұмыс күні.</w:t>
      </w:r>
    </w:p>
    <w:p>
      <w:pPr>
        <w:spacing w:after="0"/>
        <w:ind w:left="0"/>
        <w:jc w:val="both"/>
      </w:pPr>
      <w:r>
        <w:rPr>
          <w:rFonts w:ascii="Times New Roman"/>
          <w:b w:val="false"/>
          <w:i w:val="false"/>
          <w:color w:val="000000"/>
          <w:sz w:val="28"/>
        </w:rPr>
        <w:t>
      1-ші мемлекеттік қызметті көрсетуге дәлелді бас тартуды ұсыну мерзімі – 5 (бес) жұмыс күні.</w:t>
      </w:r>
    </w:p>
    <w:bookmarkStart w:name="z111" w:id="109"/>
    <w:p>
      <w:pPr>
        <w:spacing w:after="0"/>
        <w:ind w:left="0"/>
        <w:jc w:val="both"/>
      </w:pPr>
      <w:r>
        <w:rPr>
          <w:rFonts w:ascii="Times New Roman"/>
          <w:b w:val="false"/>
          <w:i w:val="false"/>
          <w:color w:val="000000"/>
          <w:sz w:val="28"/>
        </w:rPr>
        <w:t xml:space="preserve">
      43. Бір құрылыс жобасына қайта өтініш берілген кезде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5-тармағында көрсетілген бұрын ұсынылған құжаттар беріледі.</w:t>
      </w:r>
    </w:p>
    <w:bookmarkEnd w:id="109"/>
    <w:bookmarkStart w:name="z112" w:id="110"/>
    <w:p>
      <w:pPr>
        <w:spacing w:after="0"/>
        <w:ind w:left="0"/>
        <w:jc w:val="both"/>
      </w:pPr>
      <w:r>
        <w:rPr>
          <w:rFonts w:ascii="Times New Roman"/>
          <w:b w:val="false"/>
          <w:i w:val="false"/>
          <w:color w:val="000000"/>
          <w:sz w:val="28"/>
        </w:rPr>
        <w:t>
      44. Уәкілетті орган 1-ші мемлекеттік қызмет көрсету сатысы туралы деректерді ақпараттандыру саласындағы уәкілетті орган белгілеген тәртіппен мемлекеттік қызметтер көрсету мониторингінің ақпараттық жүйесіне енгізуді қамтамасыз етеді.</w:t>
      </w:r>
    </w:p>
    <w:bookmarkEnd w:id="110"/>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1-ші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ақпараттық жүйесіне түседі.</w:t>
      </w:r>
    </w:p>
    <w:bookmarkStart w:name="z113" w:id="111"/>
    <w:p>
      <w:pPr>
        <w:spacing w:after="0"/>
        <w:ind w:left="0"/>
        <w:jc w:val="both"/>
      </w:pPr>
      <w:r>
        <w:rPr>
          <w:rFonts w:ascii="Times New Roman"/>
          <w:b w:val="false"/>
          <w:i w:val="false"/>
          <w:color w:val="000000"/>
          <w:sz w:val="28"/>
        </w:rPr>
        <w:t>
      45. Шағымдар көрсетілетін қызметті берушінің басшысына немесе сәулет, қала құрылысы және құрылыс істері жөніндегі уәкілетті органның басшысына (бұдан әрі – уәкілетті орган) не уәкілетті органның басшысының блогында "Уәкілетті орган басшысының блогы" беті) беріледі.</w:t>
      </w:r>
    </w:p>
    <w:bookmarkEnd w:id="111"/>
    <w:p>
      <w:pPr>
        <w:spacing w:after="0"/>
        <w:ind w:left="0"/>
        <w:jc w:val="both"/>
      </w:pPr>
      <w:r>
        <w:rPr>
          <w:rFonts w:ascii="Times New Roman"/>
          <w:b w:val="false"/>
          <w:i w:val="false"/>
          <w:color w:val="000000"/>
          <w:sz w:val="28"/>
        </w:rPr>
        <w:t>
      Шағымдар жазбаша нысанда пошта арқылы немесе көрсетілетін қызметті берушінің немесе уәкілетті органның кеңсесі арқылы қолма-қол жұмыс күндері қабылданады.</w:t>
      </w:r>
    </w:p>
    <w:p>
      <w:pPr>
        <w:spacing w:after="0"/>
        <w:ind w:left="0"/>
        <w:jc w:val="both"/>
      </w:pPr>
      <w:r>
        <w:rPr>
          <w:rFonts w:ascii="Times New Roman"/>
          <w:b w:val="false"/>
          <w:i w:val="false"/>
          <w:color w:val="000000"/>
          <w:sz w:val="28"/>
        </w:rPr>
        <w:t>
      Шағымның көрсетілетін қызметті берушінің, уәкілетті органның кеңсесінде қабылданғанын растау оны тіркеу болып табылады (мөртаңба, кіріс нөмірі және тіркеу күні шағымның екінші данасында немесе шағымға қосымша хатта беріледі).</w:t>
      </w:r>
    </w:p>
    <w:p>
      <w:pPr>
        <w:spacing w:after="0"/>
        <w:ind w:left="0"/>
        <w:jc w:val="both"/>
      </w:pPr>
      <w:r>
        <w:rPr>
          <w:rFonts w:ascii="Times New Roman"/>
          <w:b w:val="false"/>
          <w:i w:val="false"/>
          <w:color w:val="000000"/>
          <w:sz w:val="28"/>
        </w:rPr>
        <w:t>
      Порталға жүгінген кезде шағымдану тәртібі туралы ақпаратты бірыңғай байланыс орталығының 1414 телефоны арқылы алуға болады.</w:t>
      </w:r>
    </w:p>
    <w:p>
      <w:pPr>
        <w:spacing w:after="0"/>
        <w:ind w:left="0"/>
        <w:jc w:val="both"/>
      </w:pPr>
      <w:r>
        <w:rPr>
          <w:rFonts w:ascii="Times New Roman"/>
          <w:b w:val="false"/>
          <w:i w:val="false"/>
          <w:color w:val="000000"/>
          <w:sz w:val="28"/>
        </w:rPr>
        <w:t>
      Шағымды портал арқылы көрсетілетін қызметті алушыға "жеке кабинеттен" жіберген кезде жүгінуі туралы ақпарат қол жетімді, ол көрсетілетін қызметті беруші өтінішті өңдеу барысында жаңартылады (жеткізілуі, тіркелуі, орындалуы туралы белгі, қарау туралы немесе қараудан бас тарту туралы жауап).</w:t>
      </w:r>
    </w:p>
    <w:p>
      <w:pPr>
        <w:spacing w:after="0"/>
        <w:ind w:left="0"/>
        <w:jc w:val="both"/>
      </w:pPr>
      <w:r>
        <w:rPr>
          <w:rFonts w:ascii="Times New Roman"/>
          <w:b w:val="false"/>
          <w:i w:val="false"/>
          <w:color w:val="000000"/>
          <w:sz w:val="28"/>
        </w:rPr>
        <w:t>
      Шағымда:</w:t>
      </w:r>
    </w:p>
    <w:bookmarkStart w:name="z114" w:id="112"/>
    <w:p>
      <w:pPr>
        <w:spacing w:after="0"/>
        <w:ind w:left="0"/>
        <w:jc w:val="both"/>
      </w:pPr>
      <w:r>
        <w:rPr>
          <w:rFonts w:ascii="Times New Roman"/>
          <w:b w:val="false"/>
          <w:i w:val="false"/>
          <w:color w:val="000000"/>
          <w:sz w:val="28"/>
        </w:rPr>
        <w:t>
      1) жеке тұлғаның – оның тегі, аты, әкесінің аты (бар болса), пошталық мекенжайы;</w:t>
      </w:r>
    </w:p>
    <w:bookmarkEnd w:id="112"/>
    <w:bookmarkStart w:name="z115" w:id="113"/>
    <w:p>
      <w:pPr>
        <w:spacing w:after="0"/>
        <w:ind w:left="0"/>
        <w:jc w:val="both"/>
      </w:pPr>
      <w:r>
        <w:rPr>
          <w:rFonts w:ascii="Times New Roman"/>
          <w:b w:val="false"/>
          <w:i w:val="false"/>
          <w:color w:val="000000"/>
          <w:sz w:val="28"/>
        </w:rPr>
        <w:t>
      2) заңды тұлғаның - оның атауы, поштасының мекенжайы, шығыс нөмірі мен күні. көрсетіледі</w:t>
      </w:r>
    </w:p>
    <w:bookmarkEnd w:id="113"/>
    <w:p>
      <w:pPr>
        <w:spacing w:after="0"/>
        <w:ind w:left="0"/>
        <w:jc w:val="both"/>
      </w:pPr>
      <w:r>
        <w:rPr>
          <w:rFonts w:ascii="Times New Roman"/>
          <w:b w:val="false"/>
          <w:i w:val="false"/>
          <w:color w:val="000000"/>
          <w:sz w:val="28"/>
        </w:rPr>
        <w:t>
      Көрсетілетін қызметті берушінің, уәкілетті органның атына келіп түскен көрсетілетін қызметті алушының шағымы оны тіркелген күнінен бастап 5 (бес) жұмыс күні ішінде қаралуға жатады. Шағымды қарау нәтижелері туралы дәлелді жауап көрсетілетін қызметті алушыға пошта арқылы жіберіледі немесе көрсетілетін қызметті берушінің немесе уәкілетті органның кеңсесінде қолма-қол шығарылады.</w:t>
      </w:r>
    </w:p>
    <w:bookmarkStart w:name="z116" w:id="114"/>
    <w:p>
      <w:pPr>
        <w:spacing w:after="0"/>
        <w:ind w:left="0"/>
        <w:jc w:val="both"/>
      </w:pPr>
      <w:r>
        <w:rPr>
          <w:rFonts w:ascii="Times New Roman"/>
          <w:b w:val="false"/>
          <w:i w:val="false"/>
          <w:color w:val="000000"/>
          <w:sz w:val="28"/>
        </w:rPr>
        <w:t>
      46. Өтініш беруші 1-ші мемлекеттік қызметті көрсету нәтижесімен келіспеген жағдайда, мемлекеттік қызметтерді көрсету сапасы үшін бағалау және бақылау жөніндегі уәкілетті органға шағыммен және (немесе) Қазақстан Республикасының заңнамасында белгіленген тәртіппен сотқа жүгіне алады.</w:t>
      </w:r>
    </w:p>
    <w:bookmarkEnd w:id="114"/>
    <w:p>
      <w:pPr>
        <w:spacing w:after="0"/>
        <w:ind w:left="0"/>
        <w:jc w:val="both"/>
      </w:pPr>
      <w:r>
        <w:rPr>
          <w:rFonts w:ascii="Times New Roman"/>
          <w:b w:val="false"/>
          <w:i w:val="false"/>
          <w:color w:val="000000"/>
          <w:sz w:val="28"/>
        </w:rPr>
        <w:t>
      Мемлекеттік қызметтерді көрсету сапасы үшін бағалау және бақылау жөніндегі уәкілетті органның атына келіп түскен өтініш берішінің шағымы ол тіркелген күнінен бастап 15 (он бес) жұмыс күні ішінде қарастыруға жатады.</w:t>
      </w:r>
    </w:p>
    <w:bookmarkStart w:name="z117" w:id="115"/>
    <w:p>
      <w:pPr>
        <w:spacing w:after="0"/>
        <w:ind w:left="0"/>
        <w:jc w:val="left"/>
      </w:pPr>
      <w:r>
        <w:rPr>
          <w:rFonts w:ascii="Times New Roman"/>
          <w:b/>
          <w:i w:val="false"/>
          <w:color w:val="000000"/>
        </w:rPr>
        <w:t xml:space="preserve"> 3-параграф. Құрылыстың эскизін (эскиздік жобасын) келісу және "Эскизді (эскиздік жобаны) келісуден өткізу" мемлекеттік көрсетілетін қызметтерді көрсету тәртібі</w:t>
      </w:r>
    </w:p>
    <w:bookmarkEnd w:id="115"/>
    <w:bookmarkStart w:name="z118" w:id="116"/>
    <w:p>
      <w:pPr>
        <w:spacing w:after="0"/>
        <w:ind w:left="0"/>
        <w:jc w:val="both"/>
      </w:pPr>
      <w:r>
        <w:rPr>
          <w:rFonts w:ascii="Times New Roman"/>
          <w:b w:val="false"/>
          <w:i w:val="false"/>
          <w:color w:val="000000"/>
          <w:sz w:val="28"/>
        </w:rPr>
        <w:t>
      47. "Эскизді (эскиздік жобаны) келісуден өткізу" мемлекеттік көрсетілетін қызмет (бұдан әрі – 2-ші мемлекеттік көрсетілетін қызмет) Нұр-Сұлтан, Алматы және Шымкент қалаларының, аудандардың және облыстық маңызы бар қалалардың жергілікті атқарушы органдары жүзеге асырады.</w:t>
      </w:r>
    </w:p>
    <w:bookmarkEnd w:id="116"/>
    <w:bookmarkStart w:name="z119" w:id="117"/>
    <w:p>
      <w:pPr>
        <w:spacing w:after="0"/>
        <w:ind w:left="0"/>
        <w:jc w:val="both"/>
      </w:pPr>
      <w:r>
        <w:rPr>
          <w:rFonts w:ascii="Times New Roman"/>
          <w:b w:val="false"/>
          <w:i w:val="false"/>
          <w:color w:val="000000"/>
          <w:sz w:val="28"/>
        </w:rPr>
        <w:t>
      48. Бастапқы материалдарды алғаннан және эскизді (эскиздік жобаны) әзірлегеннен кейін өтініш беруші көрсетілетін қызметті берушімен келісуді жүзеге асырады.</w:t>
      </w:r>
    </w:p>
    <w:bookmarkEnd w:id="117"/>
    <w:p>
      <w:pPr>
        <w:spacing w:after="0"/>
        <w:ind w:left="0"/>
        <w:jc w:val="both"/>
      </w:pPr>
      <w:r>
        <w:rPr>
          <w:rFonts w:ascii="Times New Roman"/>
          <w:b w:val="false"/>
          <w:i w:val="false"/>
          <w:color w:val="000000"/>
          <w:sz w:val="28"/>
        </w:rPr>
        <w:t>
      Эскиздің (эскиздік жобаның) құрамы мен мазмұны осы Қағидаларға 3-қосымшада жазылған мақсатына, негізгі параметрлеріне, объектінің нақты жер учаскесінде орналасуына және көшелерді, орамдарды және тұрғын үй алаптарын салудың сәулет-көркем колористикасына сәйкес түсіне қатысты шешімге қойылатын талаптар кешеніне ауытқуларына сәйкес болуы қажет.</w:t>
      </w:r>
    </w:p>
    <w:bookmarkStart w:name="z120" w:id="118"/>
    <w:p>
      <w:pPr>
        <w:spacing w:after="0"/>
        <w:ind w:left="0"/>
        <w:jc w:val="both"/>
      </w:pPr>
      <w:r>
        <w:rPr>
          <w:rFonts w:ascii="Times New Roman"/>
          <w:b w:val="false"/>
          <w:i w:val="false"/>
          <w:color w:val="000000"/>
          <w:sz w:val="28"/>
        </w:rPr>
        <w:t xml:space="preserve">
      49. 2-ші мемлекеттік көрсетілетін қызметті алу үшін өтініш беруші портал арқылы көрсетілетін қызметті берушіге эскиздің (эскиздік жобаның) электрондық көшірмесін қоса бере отырып,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өтінішті жолдайды.</w:t>
      </w:r>
    </w:p>
    <w:bookmarkEnd w:id="118"/>
    <w:p>
      <w:pPr>
        <w:spacing w:after="0"/>
        <w:ind w:left="0"/>
        <w:jc w:val="both"/>
      </w:pPr>
      <w:r>
        <w:rPr>
          <w:rFonts w:ascii="Times New Roman"/>
          <w:b w:val="false"/>
          <w:i w:val="false"/>
          <w:color w:val="000000"/>
          <w:sz w:val="28"/>
        </w:rPr>
        <w:t>
      Осы тармақта көзделмеген құжаттарды талап етуге жол берілмейді.</w:t>
      </w:r>
    </w:p>
    <w:p>
      <w:pPr>
        <w:spacing w:after="0"/>
        <w:ind w:left="0"/>
        <w:jc w:val="both"/>
      </w:pPr>
      <w:r>
        <w:rPr>
          <w:rFonts w:ascii="Times New Roman"/>
          <w:b w:val="false"/>
          <w:i w:val="false"/>
          <w:color w:val="000000"/>
          <w:sz w:val="28"/>
        </w:rPr>
        <w:t>
      Жеке басын куәландыратын құжат туралы, заңды тұлғаны мемлекеттік тіркеу (қайта тіркеу) туралы, жеке кәсіпкер ретінде тіркеу туралы мәліметтерді, көрсетілетін қызметті беруші "электрондық үкімет" шлюзі арқылы тиісті мемлекеттік ақпараттық жүйелерден алады.</w:t>
      </w:r>
    </w:p>
    <w:p>
      <w:pPr>
        <w:spacing w:after="0"/>
        <w:ind w:left="0"/>
        <w:jc w:val="both"/>
      </w:pPr>
      <w:r>
        <w:rPr>
          <w:rFonts w:ascii="Times New Roman"/>
          <w:b w:val="false"/>
          <w:i w:val="false"/>
          <w:color w:val="000000"/>
          <w:sz w:val="28"/>
        </w:rPr>
        <w:t xml:space="preserve">
      Процестің сипатын, қызмет көрсету нысанын, мазмұны мен нәтижесін қоса алғанда, 2-ші мемлекеттік көрсетілетін қызметке қойылатын негізгі талаптар тізбесі, сондай-ақ 2-ші мемлекеттік көрсетілетін қызметтің ерекшеліктерін ескере отырып, өзге де мәліметтер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мемлекеттік көрсетілетін қызмет стандарты нысанында жазылған.</w:t>
      </w:r>
    </w:p>
    <w:bookmarkStart w:name="z121" w:id="119"/>
    <w:p>
      <w:pPr>
        <w:spacing w:after="0"/>
        <w:ind w:left="0"/>
        <w:jc w:val="both"/>
      </w:pPr>
      <w:r>
        <w:rPr>
          <w:rFonts w:ascii="Times New Roman"/>
          <w:b w:val="false"/>
          <w:i w:val="false"/>
          <w:color w:val="000000"/>
          <w:sz w:val="28"/>
        </w:rPr>
        <w:t>
      50. Өтініш беруші барлық қажетті құжаттарды портал арқылы берген кезде – өтініш берушінің "жеке кабинетінде" 2-ші мемлекеттік көрсетілетін қызмет нәтижесін алу күнін көрсете отырып, 2-ші мемлекеттік қызметті көрсету үшін сұраудың қабылданғаны туралы мәртебе көрсетіледі.</w:t>
      </w:r>
    </w:p>
    <w:bookmarkEnd w:id="119"/>
    <w:bookmarkStart w:name="z122" w:id="120"/>
    <w:p>
      <w:pPr>
        <w:spacing w:after="0"/>
        <w:ind w:left="0"/>
        <w:jc w:val="both"/>
      </w:pPr>
      <w:r>
        <w:rPr>
          <w:rFonts w:ascii="Times New Roman"/>
          <w:b w:val="false"/>
          <w:i w:val="false"/>
          <w:color w:val="000000"/>
          <w:sz w:val="28"/>
        </w:rPr>
        <w:t>
      51. Көрсетілетін қызметті беруші құжаттар мен мәліметтерді келіп түскен күні тіркеуді жүзеге асырады.</w:t>
      </w:r>
    </w:p>
    <w:bookmarkEnd w:id="120"/>
    <w:p>
      <w:pPr>
        <w:spacing w:after="0"/>
        <w:ind w:left="0"/>
        <w:jc w:val="both"/>
      </w:pPr>
      <w:r>
        <w:rPr>
          <w:rFonts w:ascii="Times New Roman"/>
          <w:b w:val="false"/>
          <w:i w:val="false"/>
          <w:color w:val="000000"/>
          <w:sz w:val="28"/>
        </w:rPr>
        <w:t>
      Өтініш беруші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2-ші мемлекеттік қызметті көрсету нәтижесін беру келесі жұмыс күні жүзеге асырылады.</w:t>
      </w:r>
    </w:p>
    <w:bookmarkStart w:name="z123" w:id="121"/>
    <w:p>
      <w:pPr>
        <w:spacing w:after="0"/>
        <w:ind w:left="0"/>
        <w:jc w:val="both"/>
      </w:pPr>
      <w:r>
        <w:rPr>
          <w:rFonts w:ascii="Times New Roman"/>
          <w:b w:val="false"/>
          <w:i w:val="false"/>
          <w:color w:val="000000"/>
          <w:sz w:val="28"/>
        </w:rPr>
        <w:t>
      52. Өтінішті және қоса берілген эскизді (эскиздік жобаны) тіркеуден өткізгеннен кейін көрсетілетін қызметті беруші құжаттарды алған сәттен бастап 2 (екі) жұмыс күні ішінде ұсынылған құжаттардың толықтығын тексереді.</w:t>
      </w:r>
    </w:p>
    <w:bookmarkEnd w:id="121"/>
    <w:p>
      <w:pPr>
        <w:spacing w:after="0"/>
        <w:ind w:left="0"/>
        <w:jc w:val="both"/>
      </w:pPr>
      <w:r>
        <w:rPr>
          <w:rFonts w:ascii="Times New Roman"/>
          <w:b w:val="false"/>
          <w:i w:val="false"/>
          <w:color w:val="000000"/>
          <w:sz w:val="28"/>
        </w:rPr>
        <w:t>
       Өтініш беруші құжаттардың толық емес топтамасын ұсынған жағдайда, көрсетілетін қызметті беруші көрсетілген мерзімде өтінішті одан әрі қараудан дәлелді бас тартуды дайындайды және оны көрсетілетін қызметті берушінің ЭЦҚ-сымен қол қойылған электрондық құжат нысанында өтініш берушінің "жеке кабинетіне" жолдайды.</w:t>
      </w:r>
    </w:p>
    <w:p>
      <w:pPr>
        <w:spacing w:after="0"/>
        <w:ind w:left="0"/>
        <w:jc w:val="both"/>
      </w:pPr>
      <w:r>
        <w:rPr>
          <w:rFonts w:ascii="Times New Roman"/>
          <w:b w:val="false"/>
          <w:i w:val="false"/>
          <w:color w:val="000000"/>
          <w:sz w:val="28"/>
        </w:rPr>
        <w:t>
      Ұсынылған құжаттар толық болған жағдайда, көрсетілетін қызметті беруші қоса берілген құжаттарды қарап, өтініш берушінің және (немесе) 2-ші мемлекеттік қызметті көрсету үшін қажетті ұсынылған материалдардың, объектілердің, деректердің және мәліметтердің осы Қағидаларда белгіленген талаптарға сәйкестігіне қарайды.</w:t>
      </w:r>
    </w:p>
    <w:bookmarkStart w:name="z124" w:id="122"/>
    <w:p>
      <w:pPr>
        <w:spacing w:after="0"/>
        <w:ind w:left="0"/>
        <w:jc w:val="both"/>
      </w:pPr>
      <w:r>
        <w:rPr>
          <w:rFonts w:ascii="Times New Roman"/>
          <w:b w:val="false"/>
          <w:i w:val="false"/>
          <w:color w:val="000000"/>
          <w:sz w:val="28"/>
        </w:rPr>
        <w:t>
      53. 2-ші мемлекеттік қызметті көрсету бойынша құжаттарды қарау қорытындысы бойынша осы Қағидаларда көрсетілген мерзімде көрсетілетін қызметті беруші келісім-хатты немесе дәлелді бас тартуды дайындайды.</w:t>
      </w:r>
    </w:p>
    <w:bookmarkEnd w:id="122"/>
    <w:p>
      <w:pPr>
        <w:spacing w:after="0"/>
        <w:ind w:left="0"/>
        <w:jc w:val="both"/>
      </w:pPr>
      <w:r>
        <w:rPr>
          <w:rFonts w:ascii="Times New Roman"/>
          <w:b w:val="false"/>
          <w:i w:val="false"/>
          <w:color w:val="000000"/>
          <w:sz w:val="28"/>
        </w:rPr>
        <w:t>
      2-ші мемлекеттік көрсетілетін қызметтің нәтижесі көрсетілетін қызметті берушімен өтініш берушінің "жеке кабинетіне" ЭЦҚ-сымен қол қойылған электрондық құжат нысанында жолданады.</w:t>
      </w:r>
    </w:p>
    <w:bookmarkStart w:name="z125" w:id="123"/>
    <w:p>
      <w:pPr>
        <w:spacing w:after="0"/>
        <w:ind w:left="0"/>
        <w:jc w:val="both"/>
      </w:pPr>
      <w:r>
        <w:rPr>
          <w:rFonts w:ascii="Times New Roman"/>
          <w:b w:val="false"/>
          <w:i w:val="false"/>
          <w:color w:val="000000"/>
          <w:sz w:val="28"/>
        </w:rPr>
        <w:t>
      54. Көрсетілетін қызметті беруші мынадай негіздер бойынша 2-ші мемлекеттік қызметті көрсетуден бас тартады:</w:t>
      </w:r>
    </w:p>
    <w:bookmarkEnd w:id="123"/>
    <w:bookmarkStart w:name="z126" w:id="124"/>
    <w:p>
      <w:pPr>
        <w:spacing w:after="0"/>
        <w:ind w:left="0"/>
        <w:jc w:val="both"/>
      </w:pPr>
      <w:r>
        <w:rPr>
          <w:rFonts w:ascii="Times New Roman"/>
          <w:b w:val="false"/>
          <w:i w:val="false"/>
          <w:color w:val="000000"/>
          <w:sz w:val="28"/>
        </w:rPr>
        <w:t>
      1) 2-ші мемлекеттік көрсетілетін қызметті алу үшін өтініш беруші ұсынған құжаттардың және (немесе) оларда қамтылған деректердің (мәліметтердің) дәйексіздігін анықтау;</w:t>
      </w:r>
    </w:p>
    <w:bookmarkEnd w:id="124"/>
    <w:bookmarkStart w:name="z127" w:id="125"/>
    <w:p>
      <w:pPr>
        <w:spacing w:after="0"/>
        <w:ind w:left="0"/>
        <w:jc w:val="both"/>
      </w:pPr>
      <w:r>
        <w:rPr>
          <w:rFonts w:ascii="Times New Roman"/>
          <w:b w:val="false"/>
          <w:i w:val="false"/>
          <w:color w:val="000000"/>
          <w:sz w:val="28"/>
        </w:rPr>
        <w:t>
      2) өтініш берушінің және (немесе) 2-ші мемлекеттік көрсетілетін қызметті көрсетуге қажетті ұсынылған материалдардың, объектілердің, деректер мен мәліметтердің осы Қағидаларда белгіленген талаптарға сәйкес келмеуі;</w:t>
      </w:r>
    </w:p>
    <w:bookmarkEnd w:id="125"/>
    <w:bookmarkStart w:name="z128" w:id="126"/>
    <w:p>
      <w:pPr>
        <w:spacing w:after="0"/>
        <w:ind w:left="0"/>
        <w:jc w:val="both"/>
      </w:pPr>
      <w:r>
        <w:rPr>
          <w:rFonts w:ascii="Times New Roman"/>
          <w:b w:val="false"/>
          <w:i w:val="false"/>
          <w:color w:val="000000"/>
          <w:sz w:val="28"/>
        </w:rPr>
        <w:t xml:space="preserve">
      3) эскиздің (эскиздік жобаның)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жазылған құрамы мен мазмұнына сәйкес келмеуі;</w:t>
      </w:r>
    </w:p>
    <w:bookmarkEnd w:id="126"/>
    <w:bookmarkStart w:name="z129" w:id="127"/>
    <w:p>
      <w:pPr>
        <w:spacing w:after="0"/>
        <w:ind w:left="0"/>
        <w:jc w:val="both"/>
      </w:pPr>
      <w:r>
        <w:rPr>
          <w:rFonts w:ascii="Times New Roman"/>
          <w:b w:val="false"/>
          <w:i w:val="false"/>
          <w:color w:val="000000"/>
          <w:sz w:val="28"/>
        </w:rPr>
        <w:t>
      4) эскиздің (эскиздік жобаның) тағайындалынуға қойылатын талаптар кешеніне сәйкес келмеуі;</w:t>
      </w:r>
    </w:p>
    <w:bookmarkEnd w:id="127"/>
    <w:bookmarkStart w:name="z130" w:id="128"/>
    <w:p>
      <w:pPr>
        <w:spacing w:after="0"/>
        <w:ind w:left="0"/>
        <w:jc w:val="both"/>
      </w:pPr>
      <w:r>
        <w:rPr>
          <w:rFonts w:ascii="Times New Roman"/>
          <w:b w:val="false"/>
          <w:i w:val="false"/>
          <w:color w:val="000000"/>
          <w:sz w:val="28"/>
        </w:rPr>
        <w:t>
      5) эскиздің (эскиздік жобаның) негізгі параметрлерге сәйкес келмеуі;</w:t>
      </w:r>
    </w:p>
    <w:bookmarkEnd w:id="128"/>
    <w:bookmarkStart w:name="z131" w:id="129"/>
    <w:p>
      <w:pPr>
        <w:spacing w:after="0"/>
        <w:ind w:left="0"/>
        <w:jc w:val="both"/>
      </w:pPr>
      <w:r>
        <w:rPr>
          <w:rFonts w:ascii="Times New Roman"/>
          <w:b w:val="false"/>
          <w:i w:val="false"/>
          <w:color w:val="000000"/>
          <w:sz w:val="28"/>
        </w:rPr>
        <w:t>
      6) эскиздің (эскиздік жобаның) объектінің нақты жер учаскесінде орналасуына сәйкес келмеуі;</w:t>
      </w:r>
    </w:p>
    <w:bookmarkEnd w:id="129"/>
    <w:bookmarkStart w:name="z132" w:id="130"/>
    <w:p>
      <w:pPr>
        <w:spacing w:after="0"/>
        <w:ind w:left="0"/>
        <w:jc w:val="both"/>
      </w:pPr>
      <w:r>
        <w:rPr>
          <w:rFonts w:ascii="Times New Roman"/>
          <w:b w:val="false"/>
          <w:i w:val="false"/>
          <w:color w:val="000000"/>
          <w:sz w:val="28"/>
        </w:rPr>
        <w:t>
      7) эскиздің (эскиздік жобаның) көшелерді, орамдарды және тұрғын үй алаптарын салудың сәулет-көркем колористикасына сәйкес түсіне қатысты шешімге сәйкес келмеуі.</w:t>
      </w:r>
    </w:p>
    <w:bookmarkEnd w:id="130"/>
    <w:p>
      <w:pPr>
        <w:spacing w:after="0"/>
        <w:ind w:left="0"/>
        <w:jc w:val="both"/>
      </w:pPr>
      <w:r>
        <w:rPr>
          <w:rFonts w:ascii="Times New Roman"/>
          <w:b w:val="false"/>
          <w:i w:val="false"/>
          <w:color w:val="000000"/>
          <w:sz w:val="28"/>
        </w:rPr>
        <w:t>
      Өтініш берушіге себептерін және жою үшін нақты ескертулерді көрсете отырып, дәлелді бас тарту беріледі.</w:t>
      </w:r>
    </w:p>
    <w:p>
      <w:pPr>
        <w:spacing w:after="0"/>
        <w:ind w:left="0"/>
        <w:jc w:val="both"/>
      </w:pPr>
      <w:r>
        <w:rPr>
          <w:rFonts w:ascii="Times New Roman"/>
          <w:b w:val="false"/>
          <w:i w:val="false"/>
          <w:color w:val="000000"/>
          <w:sz w:val="28"/>
        </w:rPr>
        <w:t>
      Өтініш беруші 2-ші мемлекеттік көрсетілетін қызметті көрсетуден бас тарту себептерін жойған жағдайда, Қазақстан Республикасының заңнамасында белгіленген тәртіппен 2-ші мемлекеттік көрсетілетін қызметті алу үшін қайта жүгінеді.</w:t>
      </w:r>
    </w:p>
    <w:p>
      <w:pPr>
        <w:spacing w:after="0"/>
        <w:ind w:left="0"/>
        <w:jc w:val="both"/>
      </w:pPr>
      <w:r>
        <w:rPr>
          <w:rFonts w:ascii="Times New Roman"/>
          <w:b w:val="false"/>
          <w:i w:val="false"/>
          <w:color w:val="000000"/>
          <w:sz w:val="28"/>
        </w:rPr>
        <w:t>
      Бұрын болған, бірақ көрсетілмеген негіздер бойынша кейіннен бас тартудың болуы мүмкін емес.</w:t>
      </w:r>
    </w:p>
    <w:bookmarkStart w:name="z133" w:id="131"/>
    <w:p>
      <w:pPr>
        <w:spacing w:after="0"/>
        <w:ind w:left="0"/>
        <w:jc w:val="both"/>
      </w:pPr>
      <w:r>
        <w:rPr>
          <w:rFonts w:ascii="Times New Roman"/>
          <w:b w:val="false"/>
          <w:i w:val="false"/>
          <w:color w:val="000000"/>
          <w:sz w:val="28"/>
        </w:rPr>
        <w:t>
      55. Эскизді (эскиздік жобаны) келісуден өткізгеннен кейін көрсетілетін қызметті беруші оны есепке алады.</w:t>
      </w:r>
    </w:p>
    <w:bookmarkEnd w:id="131"/>
    <w:bookmarkStart w:name="z134" w:id="132"/>
    <w:p>
      <w:pPr>
        <w:spacing w:after="0"/>
        <w:ind w:left="0"/>
        <w:jc w:val="both"/>
      </w:pPr>
      <w:r>
        <w:rPr>
          <w:rFonts w:ascii="Times New Roman"/>
          <w:b w:val="false"/>
          <w:i w:val="false"/>
          <w:color w:val="000000"/>
          <w:sz w:val="28"/>
        </w:rPr>
        <w:t>
      56. 2-ші мемлекеттік қызметті көрсету немесе дәлелді бас тартуды ұсыну мерзімі –10 (он) жұмыс күні.</w:t>
      </w:r>
    </w:p>
    <w:bookmarkEnd w:id="132"/>
    <w:bookmarkStart w:name="z135" w:id="133"/>
    <w:p>
      <w:pPr>
        <w:spacing w:after="0"/>
        <w:ind w:left="0"/>
        <w:jc w:val="both"/>
      </w:pPr>
      <w:r>
        <w:rPr>
          <w:rFonts w:ascii="Times New Roman"/>
          <w:b w:val="false"/>
          <w:i w:val="false"/>
          <w:color w:val="000000"/>
          <w:sz w:val="28"/>
        </w:rPr>
        <w:t>
      57. Көрсетілетін қызметті беруші 2-ші мемлекеттік қызмет көрсету сатысы туралы деректерді ақпараттандыру саласындағы уәкілетті орган белгілеген тәртіппен мемлекеттік қызметтер көрсету мониторингінің ақпараттық жүйесіне енгізуді қамтамасыз етеді.</w:t>
      </w:r>
    </w:p>
    <w:bookmarkEnd w:id="133"/>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2-ші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ақпараттық жүйесіне түседі.</w:t>
      </w:r>
    </w:p>
    <w:bookmarkStart w:name="z136" w:id="134"/>
    <w:p>
      <w:pPr>
        <w:spacing w:after="0"/>
        <w:ind w:left="0"/>
        <w:jc w:val="both"/>
      </w:pPr>
      <w:r>
        <w:rPr>
          <w:rFonts w:ascii="Times New Roman"/>
          <w:b w:val="false"/>
          <w:i w:val="false"/>
          <w:color w:val="000000"/>
          <w:sz w:val="28"/>
        </w:rPr>
        <w:t>
      58. Шағымдар көрсетілетін қызметті берушінің басшысына немесе сәулет, қала құрылысы және құрылыс істері жөніндегі уәкілетті органның басшысына (бұдан әрі – уәкілетті орган) не уәкілетті органның басшысының блогында "Уәкілетті орган басшысының блогы" беті) беріледі.</w:t>
      </w:r>
    </w:p>
    <w:bookmarkEnd w:id="134"/>
    <w:p>
      <w:pPr>
        <w:spacing w:after="0"/>
        <w:ind w:left="0"/>
        <w:jc w:val="both"/>
      </w:pPr>
      <w:r>
        <w:rPr>
          <w:rFonts w:ascii="Times New Roman"/>
          <w:b w:val="false"/>
          <w:i w:val="false"/>
          <w:color w:val="000000"/>
          <w:sz w:val="28"/>
        </w:rPr>
        <w:t>
      Шағымдар жазбаша нысанда пошта арқылы немесе көрсетілетін қызметті берушінің немесе уәкілетті органның кеңсесі арқылы қолма-қол жұмыс күндері қабылданады.</w:t>
      </w:r>
    </w:p>
    <w:p>
      <w:pPr>
        <w:spacing w:after="0"/>
        <w:ind w:left="0"/>
        <w:jc w:val="both"/>
      </w:pPr>
      <w:r>
        <w:rPr>
          <w:rFonts w:ascii="Times New Roman"/>
          <w:b w:val="false"/>
          <w:i w:val="false"/>
          <w:color w:val="000000"/>
          <w:sz w:val="28"/>
        </w:rPr>
        <w:t>
      Шағымның көрсетілетін қызметті берушінің, уәкілетті органның кеңсесінде қабылданғанын растау оны тіркеу болып табылады (мөртаңба, кіріс нөмірі және тіркеу күні шағымның екінші данасында немесе шағымға қосымша хатта беріледі).</w:t>
      </w:r>
    </w:p>
    <w:p>
      <w:pPr>
        <w:spacing w:after="0"/>
        <w:ind w:left="0"/>
        <w:jc w:val="both"/>
      </w:pPr>
      <w:r>
        <w:rPr>
          <w:rFonts w:ascii="Times New Roman"/>
          <w:b w:val="false"/>
          <w:i w:val="false"/>
          <w:color w:val="000000"/>
          <w:sz w:val="28"/>
        </w:rPr>
        <w:t>
      Порталға жүгінген кезде шағымдану тәртібі туралы ақпаратты бірыңғай байланыс орталығының 1414 телефоны арқылы алуға болады.</w:t>
      </w:r>
    </w:p>
    <w:p>
      <w:pPr>
        <w:spacing w:after="0"/>
        <w:ind w:left="0"/>
        <w:jc w:val="both"/>
      </w:pPr>
      <w:r>
        <w:rPr>
          <w:rFonts w:ascii="Times New Roman"/>
          <w:b w:val="false"/>
          <w:i w:val="false"/>
          <w:color w:val="000000"/>
          <w:sz w:val="28"/>
        </w:rPr>
        <w:t>
      Шағымды портал арқылы көрсетілетін қызметті алушыға "жеке кабинеттен" жіберген кезде жүгінуі туралы ақпарат қол жетімді, ол көрсетілетін қызметті беруші өтінішті өңдеу барысында жаңартылады (жеткізілуі, тіркелуі, орындалуы туралы белгі, қарау туралы немесе қараудан бас тарту туралы жауап).</w:t>
      </w:r>
    </w:p>
    <w:p>
      <w:pPr>
        <w:spacing w:after="0"/>
        <w:ind w:left="0"/>
        <w:jc w:val="both"/>
      </w:pPr>
      <w:r>
        <w:rPr>
          <w:rFonts w:ascii="Times New Roman"/>
          <w:b w:val="false"/>
          <w:i w:val="false"/>
          <w:color w:val="000000"/>
          <w:sz w:val="28"/>
        </w:rPr>
        <w:t>
      Шағымда:</w:t>
      </w:r>
    </w:p>
    <w:bookmarkStart w:name="z137" w:id="135"/>
    <w:p>
      <w:pPr>
        <w:spacing w:after="0"/>
        <w:ind w:left="0"/>
        <w:jc w:val="both"/>
      </w:pPr>
      <w:r>
        <w:rPr>
          <w:rFonts w:ascii="Times New Roman"/>
          <w:b w:val="false"/>
          <w:i w:val="false"/>
          <w:color w:val="000000"/>
          <w:sz w:val="28"/>
        </w:rPr>
        <w:t>
      1) жеке тұлғаның – оның тегі, аты, әкесінің аты (бар болса), пошталық мекенжайы;</w:t>
      </w:r>
    </w:p>
    <w:bookmarkEnd w:id="135"/>
    <w:bookmarkStart w:name="z138" w:id="136"/>
    <w:p>
      <w:pPr>
        <w:spacing w:after="0"/>
        <w:ind w:left="0"/>
        <w:jc w:val="both"/>
      </w:pPr>
      <w:r>
        <w:rPr>
          <w:rFonts w:ascii="Times New Roman"/>
          <w:b w:val="false"/>
          <w:i w:val="false"/>
          <w:color w:val="000000"/>
          <w:sz w:val="28"/>
        </w:rPr>
        <w:t>
      2) заңды тұлғаның - оның атауы, поштасының мекенжайы, шығыс нөмірі мен күні. көрсетіледі</w:t>
      </w:r>
    </w:p>
    <w:bookmarkEnd w:id="136"/>
    <w:p>
      <w:pPr>
        <w:spacing w:after="0"/>
        <w:ind w:left="0"/>
        <w:jc w:val="both"/>
      </w:pPr>
      <w:r>
        <w:rPr>
          <w:rFonts w:ascii="Times New Roman"/>
          <w:b w:val="false"/>
          <w:i w:val="false"/>
          <w:color w:val="000000"/>
          <w:sz w:val="28"/>
        </w:rPr>
        <w:t>
      Көрсетілетін қызметті берушінің, уәкілетті органның атына келіп түскен көрсетілетін қызметті алушының шағымы оны тіркелген күнінен бастап 5 (бес) жұмыс күні ішінде қаралуға жатады. Шағымды қарау нәтижелері туралы дәлелді жауап көрсетілетін қызметті алушыға пошта арқылы жіберіледі немесе көрсетілетін қызметті берушінің немесе уәкілетті органның кеңсесінде қолма-қол шығарылады.</w:t>
      </w:r>
    </w:p>
    <w:bookmarkStart w:name="z139" w:id="137"/>
    <w:p>
      <w:pPr>
        <w:spacing w:after="0"/>
        <w:ind w:left="0"/>
        <w:jc w:val="both"/>
      </w:pPr>
      <w:r>
        <w:rPr>
          <w:rFonts w:ascii="Times New Roman"/>
          <w:b w:val="false"/>
          <w:i w:val="false"/>
          <w:color w:val="000000"/>
          <w:sz w:val="28"/>
        </w:rPr>
        <w:t>
      59. Өтініш беруші 2-ші мемлекеттік қызметті көрсету нәтижесімен келіспеген жағдайда, мемлекеттік қызметтерді көрсету сапасы үшін бағалау және бақылау жөніндегі уәкілетті органға шағыммен және (немесе) Қазақстан Республикасының заңнамасында белгіленген тәртіппен сотқа жүгіне алады.</w:t>
      </w:r>
    </w:p>
    <w:bookmarkEnd w:id="137"/>
    <w:p>
      <w:pPr>
        <w:spacing w:after="0"/>
        <w:ind w:left="0"/>
        <w:jc w:val="both"/>
      </w:pPr>
      <w:r>
        <w:rPr>
          <w:rFonts w:ascii="Times New Roman"/>
          <w:b w:val="false"/>
          <w:i w:val="false"/>
          <w:color w:val="000000"/>
          <w:sz w:val="28"/>
        </w:rPr>
        <w:t>
      Мемлекеттік қызметтерді көрсету сапасы үшін бағалау және бақылау жөніндегі уәкілетті органның атына келіп түскен өтініш берушінің шағымы ол тіркелген күнінен бастап 15 (он бес) жұмыс күні ішінде қарастыруға жатады.</w:t>
      </w:r>
    </w:p>
    <w:bookmarkStart w:name="z140" w:id="138"/>
    <w:p>
      <w:pPr>
        <w:spacing w:after="0"/>
        <w:ind w:left="0"/>
        <w:jc w:val="left"/>
      </w:pPr>
      <w:r>
        <w:rPr>
          <w:rFonts w:ascii="Times New Roman"/>
          <w:b/>
          <w:i w:val="false"/>
          <w:color w:val="000000"/>
        </w:rPr>
        <w:t xml:space="preserve"> 4-параграф. Елді мекеннің аумағындағы инженерлік желілер мен құрылыстарды жобалау ерекшеліктері</w:t>
      </w:r>
    </w:p>
    <w:bookmarkEnd w:id="138"/>
    <w:bookmarkStart w:name="z141" w:id="139"/>
    <w:p>
      <w:pPr>
        <w:spacing w:after="0"/>
        <w:ind w:left="0"/>
        <w:jc w:val="both"/>
      </w:pPr>
      <w:r>
        <w:rPr>
          <w:rFonts w:ascii="Times New Roman"/>
          <w:b w:val="false"/>
          <w:i w:val="false"/>
          <w:color w:val="000000"/>
          <w:sz w:val="28"/>
        </w:rPr>
        <w:t xml:space="preserve">
      60. Объектілердің жұмыс істеуін қамтамасыз ететін таратушы және алаңішілік инженерлік желілерді, сондай-ақ ғимараттар мен құрылыстардың ішкі желілерін жобалауды, ұзақтығына қарамастан, елді мекеннің инженерлiк және коммуналдық қамтамасыз ету бойынша қызмет көрсетушiлердің техникалық шарттарына және ЖАО-ның сәулет және қала құрылысы саласындағы функцияларды жүзеге асыратын құрылымдық бөлімшесі берген СЖТ-ға сәйкес құрылыс салушылардың (тапсырыс берушілердің) тапсырысы бойынша жүзеге асырылады. </w:t>
      </w:r>
    </w:p>
    <w:bookmarkEnd w:id="139"/>
    <w:bookmarkStart w:name="z142" w:id="140"/>
    <w:p>
      <w:pPr>
        <w:spacing w:after="0"/>
        <w:ind w:left="0"/>
        <w:jc w:val="both"/>
      </w:pPr>
      <w:r>
        <w:rPr>
          <w:rFonts w:ascii="Times New Roman"/>
          <w:b w:val="false"/>
          <w:i w:val="false"/>
          <w:color w:val="000000"/>
          <w:sz w:val="28"/>
        </w:rPr>
        <w:t xml:space="preserve">
      61. Инженерлік желілер мен құрылыстардың жобалары барлық сатыларда және барлық түрлерінде толыққанды және жергілікті координаттар жүйесінде, Балтық биіктік жүйесінде түзетілген топографиялық түсірілімде (қолданылу мерзімі 1 жылдан аспайды) орындалады. </w:t>
      </w:r>
    </w:p>
    <w:bookmarkEnd w:id="140"/>
    <w:bookmarkStart w:name="z143" w:id="141"/>
    <w:p>
      <w:pPr>
        <w:spacing w:after="0"/>
        <w:ind w:left="0"/>
        <w:jc w:val="both"/>
      </w:pPr>
      <w:r>
        <w:rPr>
          <w:rFonts w:ascii="Times New Roman"/>
          <w:b w:val="false"/>
          <w:i w:val="false"/>
          <w:color w:val="000000"/>
          <w:sz w:val="28"/>
        </w:rPr>
        <w:t xml:space="preserve">
      62. Жобалау құжаттамасын әзірлеу, магистральдық коммуникацияларды, инженерлік инфрақұрылымның бас құрылыстарын салу, пайдалану және кейін кәдеге жарату кезінде, сондай-ақ аумақтарды инженерлік дайындау жөніндегі жұмыстарды жүргізу кезінде шекаралас аумақтардың мүдделерін ескеретін және аумақ пен онда тұратын халыққа қауіпті (зиянды) құбылыстар мен процестердің әсер ету мүмкіндігін болдырмайтын шешімдер қабылдануы тиіс. </w:t>
      </w:r>
    </w:p>
    <w:bookmarkEnd w:id="141"/>
    <w:bookmarkStart w:name="z144" w:id="142"/>
    <w:p>
      <w:pPr>
        <w:spacing w:after="0"/>
        <w:ind w:left="0"/>
        <w:jc w:val="both"/>
      </w:pPr>
      <w:r>
        <w:rPr>
          <w:rFonts w:ascii="Times New Roman"/>
          <w:b w:val="false"/>
          <w:i w:val="false"/>
          <w:color w:val="000000"/>
          <w:sz w:val="28"/>
        </w:rPr>
        <w:t>
      63. Инженерлiк және коммуналдық қамтамасыз ету бойынша көрсетілетін қызметті берушiлер берген техникалық шарттарға сәйкес әзірленген сыртқы инженерлік желілер мен құрылыстардың жобалары инженерлiк және коммуналдық қамтамасыз ету бойынша көрсетілетін қызметті берушiлермен келісуге жатпайды.</w:t>
      </w:r>
    </w:p>
    <w:bookmarkEnd w:id="142"/>
    <w:bookmarkStart w:name="z145" w:id="143"/>
    <w:p>
      <w:pPr>
        <w:spacing w:after="0"/>
        <w:ind w:left="0"/>
        <w:jc w:val="both"/>
      </w:pPr>
      <w:r>
        <w:rPr>
          <w:rFonts w:ascii="Times New Roman"/>
          <w:b w:val="false"/>
          <w:i w:val="false"/>
          <w:color w:val="000000"/>
          <w:sz w:val="28"/>
        </w:rPr>
        <w:t>
      64. Сараптама ұйымдарының жергілікті атқарушы органдардың сәулет және қала құрылысы саласындағы функцияларды жүзеге асыратын құрылымдық бөлімшесіне ведомстводан тыс кешенді сараптаманың оң қорытындысын бергеннен кейін 10 (он) жұмыс күнінен кешіктірмей жобалау құжаттаманы (сметалық бөліксіз) ұсынуы арқылы мемлекеттік қала құрылысы кадастрының деректер базасына енгізіледі.</w:t>
      </w:r>
    </w:p>
    <w:bookmarkEnd w:id="143"/>
    <w:bookmarkStart w:name="z146" w:id="144"/>
    <w:p>
      <w:pPr>
        <w:spacing w:after="0"/>
        <w:ind w:left="0"/>
        <w:jc w:val="left"/>
      </w:pPr>
      <w:r>
        <w:rPr>
          <w:rFonts w:ascii="Times New Roman"/>
          <w:b/>
          <w:i w:val="false"/>
          <w:color w:val="000000"/>
        </w:rPr>
        <w:t xml:space="preserve"> 4-тарау. Жеке тұрғын үй құрылысы</w:t>
      </w:r>
    </w:p>
    <w:bookmarkEnd w:id="144"/>
    <w:bookmarkStart w:name="z147" w:id="145"/>
    <w:p>
      <w:pPr>
        <w:spacing w:after="0"/>
        <w:ind w:left="0"/>
        <w:jc w:val="both"/>
      </w:pPr>
      <w:r>
        <w:rPr>
          <w:rFonts w:ascii="Times New Roman"/>
          <w:b w:val="false"/>
          <w:i w:val="false"/>
          <w:color w:val="000000"/>
          <w:sz w:val="28"/>
        </w:rPr>
        <w:t xml:space="preserve">
      65. Жеке тұрғын үй құрылысы (бұдан әрі - ЖТҚ) үшін жер учаскесін беру нормалары Қазақстан Республикасы Жер кодексінің 50-бабына сәйкес белгіленеді. </w:t>
      </w:r>
    </w:p>
    <w:bookmarkEnd w:id="145"/>
    <w:bookmarkStart w:name="z148" w:id="146"/>
    <w:p>
      <w:pPr>
        <w:spacing w:after="0"/>
        <w:ind w:left="0"/>
        <w:jc w:val="both"/>
      </w:pPr>
      <w:r>
        <w:rPr>
          <w:rFonts w:ascii="Times New Roman"/>
          <w:b w:val="false"/>
          <w:i w:val="false"/>
          <w:color w:val="000000"/>
          <w:sz w:val="28"/>
        </w:rPr>
        <w:t xml:space="preserve">
      66. ЖТҚ үшін бөлінген алаңдар, елді мекеннің бекітілген бас жоспарына, егжей-тегжейлі жоспарлау жобасына және елді мекеннің құрылыс салу жобасына сәйкес орналастырылады. </w:t>
      </w:r>
    </w:p>
    <w:bookmarkEnd w:id="146"/>
    <w:bookmarkStart w:name="z149" w:id="147"/>
    <w:p>
      <w:pPr>
        <w:spacing w:after="0"/>
        <w:ind w:left="0"/>
        <w:jc w:val="both"/>
      </w:pPr>
      <w:r>
        <w:rPr>
          <w:rFonts w:ascii="Times New Roman"/>
          <w:b w:val="false"/>
          <w:i w:val="false"/>
          <w:color w:val="000000"/>
          <w:sz w:val="28"/>
        </w:rPr>
        <w:t xml:space="preserve">
      67. ЖТҚ аумақтарын жоспарлау және құрылысын салу Заңға сәйкес жүргізіледі. </w:t>
      </w:r>
    </w:p>
    <w:bookmarkEnd w:id="147"/>
    <w:p>
      <w:pPr>
        <w:spacing w:after="0"/>
        <w:ind w:left="0"/>
        <w:jc w:val="both"/>
      </w:pPr>
      <w:r>
        <w:rPr>
          <w:rFonts w:ascii="Times New Roman"/>
          <w:b w:val="false"/>
          <w:i w:val="false"/>
          <w:color w:val="000000"/>
          <w:sz w:val="28"/>
        </w:rPr>
        <w:t xml:space="preserve">
      Жеке тұрғын үй құрылысының аудандары мен орамдарын жобалау және салу қызмет көрсету мекемелері мен кәсіпорындарын орналастыра, қажетті инженерлік-көліктік инфрақұрылыммен қамтамасыз ете отырып, кешенді түрде жүзеге асырылады. </w:t>
      </w:r>
    </w:p>
    <w:bookmarkStart w:name="z150" w:id="148"/>
    <w:p>
      <w:pPr>
        <w:spacing w:after="0"/>
        <w:ind w:left="0"/>
        <w:jc w:val="both"/>
      </w:pPr>
      <w:r>
        <w:rPr>
          <w:rFonts w:ascii="Times New Roman"/>
          <w:b w:val="false"/>
          <w:i w:val="false"/>
          <w:color w:val="000000"/>
          <w:sz w:val="28"/>
        </w:rPr>
        <w:t xml:space="preserve">
      68. Жеке тұрғын үйлерді жобалау және салу қала құрылысы құжаттамасына және сәулет, қала құрылысы және құрылыс қызметі саласындағы мемлекеттік нормативтерге қатаң сәйкестікте жүзеге асырылады. </w:t>
      </w:r>
    </w:p>
    <w:bookmarkEnd w:id="148"/>
    <w:bookmarkStart w:name="z151" w:id="149"/>
    <w:p>
      <w:pPr>
        <w:spacing w:after="0"/>
        <w:ind w:left="0"/>
        <w:jc w:val="both"/>
      </w:pPr>
      <w:r>
        <w:rPr>
          <w:rFonts w:ascii="Times New Roman"/>
          <w:b w:val="false"/>
          <w:i w:val="false"/>
          <w:color w:val="000000"/>
          <w:sz w:val="28"/>
        </w:rPr>
        <w:t>
      69. Жеке тұрғын үй құрылысы арнайы жобалық шешімдерді және оларды іске асыру кезінде іс-шараларды талап ететін сейсмикалық қауiптiлiгi жоғары немесе өзге де ерекше геологиялық (гидрогеологиялық) және геотехникалық жағдайлары бар аймақтарда орналасқан екі қабаттан биік жеке тұрғын үй құрылысын қоспағанда, ЖАО-ның сәулет және қала құрылысы саласындағы функцияларды жүзеге асыратын құрылымдық бөлімшесімен келісілген эскизге (эскиздік жобаға) сәйкес жүзеге асырылады.</w:t>
      </w:r>
    </w:p>
    <w:bookmarkEnd w:id="149"/>
    <w:p>
      <w:pPr>
        <w:spacing w:after="0"/>
        <w:ind w:left="0"/>
        <w:jc w:val="both"/>
      </w:pPr>
      <w:r>
        <w:rPr>
          <w:rFonts w:ascii="Times New Roman"/>
          <w:b w:val="false"/>
          <w:i w:val="false"/>
          <w:color w:val="000000"/>
          <w:sz w:val="28"/>
        </w:rPr>
        <w:t>
      Сейсмикалық қауiптiлiгi жоғары немесе өзге де ерекше геологиялық (гидрогеологиялық) және геотехникалық жағдайлары бар аймақтарда орналасқан екі қабаттан биік жеке тұрғын үй құрылысы міндетті сараптамаға жататын жобалау құжаттамасы бойынша жүзеге асырылады.</w:t>
      </w:r>
    </w:p>
    <w:bookmarkStart w:name="z152" w:id="150"/>
    <w:p>
      <w:pPr>
        <w:spacing w:after="0"/>
        <w:ind w:left="0"/>
        <w:jc w:val="both"/>
      </w:pPr>
      <w:r>
        <w:rPr>
          <w:rFonts w:ascii="Times New Roman"/>
          <w:b w:val="false"/>
          <w:i w:val="false"/>
          <w:color w:val="000000"/>
          <w:sz w:val="28"/>
        </w:rPr>
        <w:t>
      70. Белгіленген тәртіппен бекітіліп берілген жер учаскесінде орналасқан, тұрғын үйдің және басқа да құрылыстардың көлемін олардың сыртқы габариттері (оның ішінде биіктігі) осы құрылыстар, сондай-ақ шектес жер учаскелеріндегі құрылыстар арасында белгіленген міндетті нормативтік, санитариялық, өртке қарсы және техникалық айырмашылықтарды қамтамасыз еткен жағдайда жеке құрылыс салушы дербес белгілейді.</w:t>
      </w:r>
    </w:p>
    <w:bookmarkEnd w:id="150"/>
    <w:bookmarkStart w:name="z153" w:id="151"/>
    <w:p>
      <w:pPr>
        <w:spacing w:after="0"/>
        <w:ind w:left="0"/>
        <w:jc w:val="left"/>
      </w:pPr>
      <w:r>
        <w:rPr>
          <w:rFonts w:ascii="Times New Roman"/>
          <w:b/>
          <w:i w:val="false"/>
          <w:color w:val="000000"/>
        </w:rPr>
        <w:t xml:space="preserve"> 5-тарау. Құрылыс</w:t>
      </w:r>
    </w:p>
    <w:bookmarkEnd w:id="151"/>
    <w:bookmarkStart w:name="z154" w:id="152"/>
    <w:p>
      <w:pPr>
        <w:spacing w:after="0"/>
        <w:ind w:left="0"/>
        <w:jc w:val="both"/>
      </w:pPr>
      <w:r>
        <w:rPr>
          <w:rFonts w:ascii="Times New Roman"/>
          <w:b w:val="false"/>
          <w:i w:val="false"/>
          <w:color w:val="000000"/>
          <w:sz w:val="28"/>
        </w:rPr>
        <w:t xml:space="preserve">
      71. Егер Қазақстан Республикасының заңнамасында өзгеше көзделмесе, бекітілген жобалау (жобалау-сметалық) құжаттамасынсыз құрылыс салуға жол берілмейді. </w:t>
      </w:r>
    </w:p>
    <w:bookmarkEnd w:id="152"/>
    <w:bookmarkStart w:name="z155" w:id="153"/>
    <w:p>
      <w:pPr>
        <w:spacing w:after="0"/>
        <w:ind w:left="0"/>
        <w:jc w:val="both"/>
      </w:pPr>
      <w:r>
        <w:rPr>
          <w:rFonts w:ascii="Times New Roman"/>
          <w:b w:val="false"/>
          <w:i w:val="false"/>
          <w:color w:val="000000"/>
          <w:sz w:val="28"/>
        </w:rPr>
        <w:t xml:space="preserve">
      72. Құрылыс-монтаждау жұмыстарын жүргiзу басталғанға дейiн тапсырыс берушi мемлекеттiк сәулет-құрылыс бақылауды және қадағалауды жүзеге асыратын органдарды құрылыс-монтаждау жұмыстарын жүргiзудің басталғаны жөнінде хабардар етеді. </w:t>
      </w:r>
    </w:p>
    <w:bookmarkEnd w:id="153"/>
    <w:bookmarkStart w:name="z156" w:id="154"/>
    <w:p>
      <w:pPr>
        <w:spacing w:after="0"/>
        <w:ind w:left="0"/>
        <w:jc w:val="both"/>
      </w:pPr>
      <w:r>
        <w:rPr>
          <w:rFonts w:ascii="Times New Roman"/>
          <w:b w:val="false"/>
          <w:i w:val="false"/>
          <w:color w:val="000000"/>
          <w:sz w:val="28"/>
        </w:rPr>
        <w:t xml:space="preserve">
      73. Объектілердің құрылысы, Заңда көзделген жағдайларды қоспағанда: </w:t>
      </w:r>
    </w:p>
    <w:bookmarkEnd w:id="154"/>
    <w:p>
      <w:pPr>
        <w:spacing w:after="0"/>
        <w:ind w:left="0"/>
        <w:jc w:val="both"/>
      </w:pPr>
      <w:r>
        <w:rPr>
          <w:rFonts w:ascii="Times New Roman"/>
          <w:b w:val="false"/>
          <w:i w:val="false"/>
          <w:color w:val="000000"/>
          <w:sz w:val="28"/>
        </w:rPr>
        <w:t>
      авторлық және техникалық қадағалаулардың міндетті сүйемелденуімен;</w:t>
      </w:r>
    </w:p>
    <w:p>
      <w:pPr>
        <w:spacing w:after="0"/>
        <w:ind w:left="0"/>
        <w:jc w:val="both"/>
      </w:pPr>
      <w:r>
        <w:rPr>
          <w:rFonts w:ascii="Times New Roman"/>
          <w:b w:val="false"/>
          <w:i w:val="false"/>
          <w:color w:val="000000"/>
          <w:sz w:val="28"/>
        </w:rPr>
        <w:t>
      белгіленген тәртіппен сараптамадан өткен жобалау (жобалау-сметалық) құжаттамасына сәйкес жүзеге асырылады.</w:t>
      </w:r>
    </w:p>
    <w:bookmarkStart w:name="z157" w:id="155"/>
    <w:p>
      <w:pPr>
        <w:spacing w:after="0"/>
        <w:ind w:left="0"/>
        <w:jc w:val="both"/>
      </w:pPr>
      <w:r>
        <w:rPr>
          <w:rFonts w:ascii="Times New Roman"/>
          <w:b w:val="false"/>
          <w:i w:val="false"/>
          <w:color w:val="000000"/>
          <w:sz w:val="28"/>
        </w:rPr>
        <w:t>
      74. Құрылыс алаңында дайындық жұмыстарын жүзеге асырған кезде құрылыс объектісінің паспорты бар маңдайша жазу орнатылады, онда тапсырыс берушілер, мердігерлер, жоба авторлары, авторлық қадағалау мен техникалық қадағалауды жүзеге асыратын тұлғалар туралы ақпарат, жүргізілетін құрылыс-монтаждау жұмыстары туралы (оның ішінде құрылыстың басталу және аяқталу мерзімдері туралы) мәліметтер көрсетіледі. Осы талап ЖТҚ құрылысын салу жағдайларына қолданылмайды.</w:t>
      </w:r>
    </w:p>
    <w:bookmarkEnd w:id="155"/>
    <w:bookmarkStart w:name="z158" w:id="156"/>
    <w:p>
      <w:pPr>
        <w:spacing w:after="0"/>
        <w:ind w:left="0"/>
        <w:jc w:val="left"/>
      </w:pPr>
      <w:r>
        <w:rPr>
          <w:rFonts w:ascii="Times New Roman"/>
          <w:b/>
          <w:i w:val="false"/>
          <w:color w:val="000000"/>
        </w:rPr>
        <w:t xml:space="preserve"> 6-тарау. Құрылыс объектiлерiн пайдалануға қабылдау</w:t>
      </w:r>
    </w:p>
    <w:bookmarkEnd w:id="156"/>
    <w:bookmarkStart w:name="z159" w:id="157"/>
    <w:p>
      <w:pPr>
        <w:spacing w:after="0"/>
        <w:ind w:left="0"/>
        <w:jc w:val="both"/>
      </w:pPr>
      <w:r>
        <w:rPr>
          <w:rFonts w:ascii="Times New Roman"/>
          <w:b w:val="false"/>
          <w:i w:val="false"/>
          <w:color w:val="000000"/>
          <w:sz w:val="28"/>
        </w:rPr>
        <w:t xml:space="preserve">
      75. Салынған объектiлердi пайдалануға қабылдау Қазақстан Республикасы Азаматтық кодексімен және Заңмен реттеледі. </w:t>
      </w:r>
    </w:p>
    <w:bookmarkEnd w:id="157"/>
    <w:bookmarkStart w:name="z160" w:id="158"/>
    <w:p>
      <w:pPr>
        <w:spacing w:after="0"/>
        <w:ind w:left="0"/>
        <w:jc w:val="both"/>
      </w:pPr>
      <w:r>
        <w:rPr>
          <w:rFonts w:ascii="Times New Roman"/>
          <w:b w:val="false"/>
          <w:i w:val="false"/>
          <w:color w:val="000000"/>
          <w:sz w:val="28"/>
        </w:rPr>
        <w:t xml:space="preserve">
      76. Салынған объектi бекiтiлген жобаға сәйкес толық әзiр болған жағдайда және сәйкестік туралы декларация, құрылыс-монтаждау жұмыстарының сапасы туралы қорытынды болған және орындалған жұмыстар бекітілген жобаға сәйкес келген жағдайда тапсырыс беруші оны пайдалануға қабылдауды жүргiзедi. </w:t>
      </w:r>
    </w:p>
    <w:bookmarkEnd w:id="158"/>
    <w:bookmarkStart w:name="z161" w:id="159"/>
    <w:p>
      <w:pPr>
        <w:spacing w:after="0"/>
        <w:ind w:left="0"/>
        <w:jc w:val="both"/>
      </w:pPr>
      <w:r>
        <w:rPr>
          <w:rFonts w:ascii="Times New Roman"/>
          <w:b w:val="false"/>
          <w:i w:val="false"/>
          <w:color w:val="000000"/>
          <w:sz w:val="28"/>
        </w:rPr>
        <w:t>
      77. Тіреу және қоршау конструкцияларын, инженерлік жүйелері мен жабдықтарды өзгертуге байланысты емес қолданыстағы ғимараттар мен құрылыстардың үй-жайларын (жекелеген бөліктерін) реконструкциялау (қайта жоспарлау, қайта жабдықтау) кезінде меншік иесі салынған объектіні пайдалануға беру актісінің бұрын берілген техникалық жобаға сәйкестігін жобалаушымен дербес келісім жүргізеді.</w:t>
      </w:r>
    </w:p>
    <w:bookmarkEnd w:id="159"/>
    <w:bookmarkStart w:name="z162" w:id="160"/>
    <w:p>
      <w:pPr>
        <w:spacing w:after="0"/>
        <w:ind w:left="0"/>
        <w:jc w:val="both"/>
      </w:pPr>
      <w:r>
        <w:rPr>
          <w:rFonts w:ascii="Times New Roman"/>
          <w:b w:val="false"/>
          <w:i w:val="false"/>
          <w:color w:val="000000"/>
          <w:sz w:val="28"/>
        </w:rPr>
        <w:t xml:space="preserve">
      78. Қолданыстағы заңнамаға және бекітілген жобаға сәйкес кіреберіс есігі мен терезе блоктары (толтыру) орнатылған, ішкі әрлеу жұмыстары аяқталған, қабырғалары мен төбелері сыланған және тегістелген (ішкі қаптау, сылау, тұсқағаз жапсыру жұмыстарынсыз), еден жабынын салу бойынша төсем салынған (таза едендер салусыз), электр кабельдері мен сымдарын өткізу көзделген, пәтер ішіндегі бөлу автоматтары орнатылған (тұрмыстық мақсаттағы электр техникалық аспаптарсыз, газды немесе электрлі ас үй плиталарсыз), аспаптарды орнату орындарына дейін жапқыш арматурасы мен тығындары бар су өткізу және кәріз құбырлары жүргізілген (санитариялық-техникалық жабдық пен аспаптар орнатусыз), сондай-ақ тұтынылған коммуналдық қызметтерді есептеу аспаптары (үйге ортақ және жеке) орнатылған, жылыту аспаптары мен терезелік жақтау тақтайлары орнатылған, сондай-ақ, егер шартта немесе қолданыстағы заңнамада өзгеше көзделмесе, атап көрсетілгеннен асатын көлемдердегі өзге де жұмыстар орындалып салынған объектілердің (кешендердің) жай-күйі толық әзірлік деп түсініледі. </w:t>
      </w:r>
    </w:p>
    <w:bookmarkEnd w:id="160"/>
    <w:p>
      <w:pPr>
        <w:spacing w:after="0"/>
        <w:ind w:left="0"/>
        <w:jc w:val="both"/>
      </w:pPr>
      <w:r>
        <w:rPr>
          <w:rFonts w:ascii="Times New Roman"/>
          <w:b w:val="false"/>
          <w:i w:val="false"/>
          <w:color w:val="000000"/>
          <w:sz w:val="28"/>
        </w:rPr>
        <w:t>
      Бұл ретте ішкі әрлеу (қаптау, сылау, тұсқағаз жапсыру) жұмыстары аяқталған, таза едендер салынған, санитариялық-техникалық жабдық пен аспаптар, тұрмыстық мақсаттағы электр техникалық аспаптар, газды немесе электрлі ас үй плиталары, тұтынылған коммуналдық қызметтерді есептеу аспаптары (үйге ортақ және жеке) және пәтерішілік есік блоктары орнатылып салынған объектілердің жай-күйі мемлекеттiк инвестициялардың қатысуымен салынған тұрғын үй объектілерінің толық әзірлігі деп түсініледі.</w:t>
      </w:r>
    </w:p>
    <w:p>
      <w:pPr>
        <w:spacing w:after="0"/>
        <w:ind w:left="0"/>
        <w:jc w:val="both"/>
      </w:pPr>
      <w:r>
        <w:rPr>
          <w:rFonts w:ascii="Times New Roman"/>
          <w:b w:val="false"/>
          <w:i w:val="false"/>
          <w:color w:val="000000"/>
          <w:sz w:val="28"/>
        </w:rPr>
        <w:t>
      Егер бекітілген жобада осылар көзделген жағдайларда, кейін сатып алушылардың мүмкіндіктері мен тілектері ескеріле отырып орындалатын ішкі қаптау, сылау, тұсқағаз жапсыру, таза едендер салу, санитариялық-техникалық жабдық пен аспаптар, тұрмыстық мақсаттағы электр техникалық аспаптар, газды және электрлі ас үй плиталарын, пәтерішілік есік блоктарын орнату жұмыстарынсыз қоғамдық ғимараттар толық әзір объектілерге жатқызылады.</w:t>
      </w:r>
    </w:p>
    <w:p>
      <w:pPr>
        <w:spacing w:after="0"/>
        <w:ind w:left="0"/>
        <w:jc w:val="both"/>
      </w:pPr>
      <w:r>
        <w:rPr>
          <w:rFonts w:ascii="Times New Roman"/>
          <w:b w:val="false"/>
          <w:i w:val="false"/>
          <w:color w:val="000000"/>
          <w:sz w:val="28"/>
        </w:rPr>
        <w:t>
      Бұл ретте объект (кешен) бойынша сыртқы әрлеу жұмыстары, сондай-ақ ортақ пайдаланылатын үй-жайлардағы (ғимарат бөліктеріндегі) ішкі әрлеу және монтаждау жұмыстары осы талаптарға сәйкес толық көлемде орындалады.</w:t>
      </w:r>
    </w:p>
    <w:bookmarkStart w:name="z163" w:id="161"/>
    <w:p>
      <w:pPr>
        <w:spacing w:after="0"/>
        <w:ind w:left="0"/>
        <w:jc w:val="both"/>
      </w:pPr>
      <w:r>
        <w:rPr>
          <w:rFonts w:ascii="Times New Roman"/>
          <w:b w:val="false"/>
          <w:i w:val="false"/>
          <w:color w:val="000000"/>
          <w:sz w:val="28"/>
        </w:rPr>
        <w:t xml:space="preserve">
      79. Объектіні пайдалануға қабылдау актісін бекітпей объектіні пайдалануға қабылдауға жол берілмейді. </w:t>
      </w:r>
    </w:p>
    <w:bookmarkEnd w:id="161"/>
    <w:bookmarkStart w:name="z164" w:id="162"/>
    <w:p>
      <w:pPr>
        <w:spacing w:after="0"/>
        <w:ind w:left="0"/>
        <w:jc w:val="both"/>
      </w:pPr>
      <w:r>
        <w:rPr>
          <w:rFonts w:ascii="Times New Roman"/>
          <w:b w:val="false"/>
          <w:i w:val="false"/>
          <w:color w:val="000000"/>
          <w:sz w:val="28"/>
        </w:rPr>
        <w:t>
      80. ЖАО-ның сәулет және қала құрылысы саласында функцияларды жүзеге асыратын құрылымдық бөлімшесінде есепке алынған объектiнi пайдалануға қабылдау актiсi жылжымайтын мүлiкке құқықтарды тiркеуді жүзеге асыратын мемлекеттiк органда объектiнi тiркеу үшiн негiз болып табылады.</w:t>
      </w:r>
    </w:p>
    <w:bookmarkEnd w:id="162"/>
    <w:bookmarkStart w:name="z165" w:id="163"/>
    <w:p>
      <w:pPr>
        <w:spacing w:after="0"/>
        <w:ind w:left="0"/>
        <w:jc w:val="both"/>
      </w:pPr>
      <w:r>
        <w:rPr>
          <w:rFonts w:ascii="Times New Roman"/>
          <w:b w:val="false"/>
          <w:i w:val="false"/>
          <w:color w:val="000000"/>
          <w:sz w:val="28"/>
        </w:rPr>
        <w:t>
      81. Объектіні пайдалануға қабылдау актілерін жүргізу және есепке алу тәртібі Заңның 75-1-бабымен регламенттеледі.</w:t>
      </w:r>
    </w:p>
    <w:bookmarkEnd w:id="163"/>
    <w:p>
      <w:pPr>
        <w:spacing w:after="0"/>
        <w:ind w:left="0"/>
        <w:jc w:val="both"/>
      </w:pPr>
      <w:r>
        <w:rPr>
          <w:rFonts w:ascii="Times New Roman"/>
          <w:b w:val="false"/>
          <w:i w:val="false"/>
          <w:color w:val="000000"/>
          <w:sz w:val="28"/>
        </w:rPr>
        <w:t>
      Бұл ретте, меншiк иесi пайдалануға дербес қабылдайтын объектiлерге қатысты:</w:t>
      </w:r>
    </w:p>
    <w:bookmarkStart w:name="z166" w:id="164"/>
    <w:p>
      <w:pPr>
        <w:spacing w:after="0"/>
        <w:ind w:left="0"/>
        <w:jc w:val="both"/>
      </w:pPr>
      <w:r>
        <w:rPr>
          <w:rFonts w:ascii="Times New Roman"/>
          <w:b w:val="false"/>
          <w:i w:val="false"/>
          <w:color w:val="000000"/>
          <w:sz w:val="28"/>
        </w:rPr>
        <w:t xml:space="preserve">
      1) мемлекеттік корпорация өтініш берушіден меншiк иесiнің объектіні пайдалануға дербес қабылдаудың бекітілген актісін алған кезден бастап бір күн ішінде объекті орналасқан жердегі сәулет және қала құрылысы саласындағы функцияларды жүзеге асыратын тиісті жергілікті атқарушы органның құрылымдық бөлімшесіне объектіні пайдалануға дербес қабылдаудың бекітілген актісін жолдайды; </w:t>
      </w:r>
    </w:p>
    <w:bookmarkEnd w:id="164"/>
    <w:bookmarkStart w:name="z167" w:id="165"/>
    <w:p>
      <w:pPr>
        <w:spacing w:after="0"/>
        <w:ind w:left="0"/>
        <w:jc w:val="both"/>
      </w:pPr>
      <w:r>
        <w:rPr>
          <w:rFonts w:ascii="Times New Roman"/>
          <w:b w:val="false"/>
          <w:i w:val="false"/>
          <w:color w:val="000000"/>
          <w:sz w:val="28"/>
        </w:rPr>
        <w:t>
      2) тиісті жергілікті атқарушы органның сәулет және қала құрылысы саласындағы функцияларды жүзеге асыратын құрылымдық бөлімшесі бір жұмыс күн ішінде меншiк иесiнің құрылыс салуды ұйымдастыру және рұқсат беру рәсімдерінен өту қағидаларында айқындалған рәсімдерді сақтауын салыстырып тексереді және пайдалануға қабылдау актісін есепке алуды жүргізеді.</w:t>
      </w:r>
    </w:p>
    <w:bookmarkEnd w:id="165"/>
    <w:p>
      <w:pPr>
        <w:spacing w:after="0"/>
        <w:ind w:left="0"/>
        <w:jc w:val="both"/>
      </w:pPr>
      <w:r>
        <w:rPr>
          <w:rFonts w:ascii="Times New Roman"/>
          <w:b w:val="false"/>
          <w:i w:val="false"/>
          <w:color w:val="000000"/>
          <w:sz w:val="28"/>
        </w:rPr>
        <w:t>
      Бұзушылықтар анықталған кезде Мемлекеттік корпорациядан құжаттарды алған сәттен бастап бір жұмыс күні ішінде ол туралы тіркеуші органға жазбаша хабарлайды.</w:t>
      </w:r>
    </w:p>
    <w:bookmarkStart w:name="z168" w:id="166"/>
    <w:p>
      <w:pPr>
        <w:spacing w:after="0"/>
        <w:ind w:left="0"/>
        <w:jc w:val="both"/>
      </w:pPr>
      <w:r>
        <w:rPr>
          <w:rFonts w:ascii="Times New Roman"/>
          <w:b w:val="false"/>
          <w:i w:val="false"/>
          <w:color w:val="000000"/>
          <w:sz w:val="28"/>
        </w:rPr>
        <w:t>
      3) бұзушылықтар болмаған жағдайда, Мемлекеттік корпорациядан құжаттарды алған сәттен бастап бір жұмыс күні ішінде ол туралы тіркеуші органға жазбаша хабарлайды.</w:t>
      </w:r>
    </w:p>
    <w:bookmarkEnd w:id="166"/>
    <w:bookmarkStart w:name="z169" w:id="167"/>
    <w:p>
      <w:pPr>
        <w:spacing w:after="0"/>
        <w:ind w:left="0"/>
        <w:jc w:val="left"/>
      </w:pPr>
      <w:r>
        <w:rPr>
          <w:rFonts w:ascii="Times New Roman"/>
          <w:b/>
          <w:i w:val="false"/>
          <w:color w:val="000000"/>
        </w:rPr>
        <w:t xml:space="preserve"> 7-тарау. Қағидалардың ережелерін бұзғаны үшін жауапкершілік</w:t>
      </w:r>
    </w:p>
    <w:bookmarkEnd w:id="167"/>
    <w:bookmarkStart w:name="z170" w:id="168"/>
    <w:p>
      <w:pPr>
        <w:spacing w:after="0"/>
        <w:ind w:left="0"/>
        <w:jc w:val="both"/>
      </w:pPr>
      <w:r>
        <w:rPr>
          <w:rFonts w:ascii="Times New Roman"/>
          <w:b w:val="false"/>
          <w:i w:val="false"/>
          <w:color w:val="000000"/>
          <w:sz w:val="28"/>
        </w:rPr>
        <w:t>
      82. Осы Қағидалардың ережелерін бұзғаны үшін жауапкершілік Қазақстан Республикасының заңнамасына сәйкес белгіленеді.</w:t>
      </w:r>
    </w:p>
    <w:bookmarkEnd w:id="1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салуды ұйымдастыру және</w:t>
            </w:r>
            <w:r>
              <w:br/>
            </w:r>
            <w:r>
              <w:rPr>
                <w:rFonts w:ascii="Times New Roman"/>
                <w:b w:val="false"/>
                <w:i w:val="false"/>
                <w:color w:val="000000"/>
                <w:sz w:val="20"/>
              </w:rPr>
              <w:t>рұқсат беру рәсімдерінен өту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bl>
    <w:p>
      <w:pPr>
        <w:spacing w:after="0"/>
        <w:ind w:left="0"/>
        <w:jc w:val="left"/>
      </w:pPr>
      <w:r>
        <w:rPr>
          <w:rFonts w:ascii="Times New Roman"/>
          <w:b/>
          <w:i w:val="false"/>
          <w:color w:val="000000"/>
        </w:rPr>
        <w:t xml:space="preserve"> Жаңа құрылысқа бастапқы материалдарды/сәулет-жоспарлау тапсырмасын және техникалық шарттарды ұсыну / тіреу және қоршау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 (қайта жоспарлау, қайта жабдықтау) үшін бастапқы материалдар алу туралы өтініш</w:t>
      </w:r>
    </w:p>
    <w:p>
      <w:pPr>
        <w:spacing w:after="0"/>
        <w:ind w:left="0"/>
        <w:jc w:val="both"/>
      </w:pPr>
      <w:r>
        <w:rPr>
          <w:rFonts w:ascii="Times New Roman"/>
          <w:b w:val="false"/>
          <w:i w:val="false"/>
          <w:color w:val="000000"/>
          <w:sz w:val="28"/>
        </w:rPr>
        <w:t xml:space="preserve">
      Өтініш берушінің аты:______________________________________________________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____________________________________________________________________________ </w:t>
      </w:r>
    </w:p>
    <w:p>
      <w:pPr>
        <w:spacing w:after="0"/>
        <w:ind w:left="0"/>
        <w:jc w:val="both"/>
      </w:pPr>
      <w:r>
        <w:rPr>
          <w:rFonts w:ascii="Times New Roman"/>
          <w:b w:val="false"/>
          <w:i w:val="false"/>
          <w:color w:val="000000"/>
          <w:sz w:val="28"/>
        </w:rPr>
        <w:t xml:space="preserve">
      (Жеке тұлғаның тегі, аты, болса – әкесінің аты немесе заңды тұлғаның атауы) </w:t>
      </w:r>
    </w:p>
    <w:p>
      <w:pPr>
        <w:spacing w:after="0"/>
        <w:ind w:left="0"/>
        <w:jc w:val="both"/>
      </w:pPr>
      <w:r>
        <w:rPr>
          <w:rFonts w:ascii="Times New Roman"/>
          <w:b w:val="false"/>
          <w:i w:val="false"/>
          <w:color w:val="000000"/>
          <w:sz w:val="28"/>
        </w:rPr>
        <w:t xml:space="preserve">
      Мекенжайы: ______________________________________________________________ </w:t>
      </w:r>
    </w:p>
    <w:p>
      <w:pPr>
        <w:spacing w:after="0"/>
        <w:ind w:left="0"/>
        <w:jc w:val="both"/>
      </w:pPr>
      <w:r>
        <w:rPr>
          <w:rFonts w:ascii="Times New Roman"/>
          <w:b w:val="false"/>
          <w:i w:val="false"/>
          <w:color w:val="000000"/>
          <w:sz w:val="28"/>
        </w:rPr>
        <w:t xml:space="preserve">
      Телефоны:________________________________________________________________ </w:t>
      </w:r>
    </w:p>
    <w:p>
      <w:pPr>
        <w:spacing w:after="0"/>
        <w:ind w:left="0"/>
        <w:jc w:val="both"/>
      </w:pPr>
      <w:r>
        <w:rPr>
          <w:rFonts w:ascii="Times New Roman"/>
          <w:b w:val="false"/>
          <w:i w:val="false"/>
          <w:color w:val="000000"/>
          <w:sz w:val="28"/>
        </w:rPr>
        <w:t xml:space="preserve">
      Тапсырыс беруші: _________________________________________________________ </w:t>
      </w:r>
    </w:p>
    <w:p>
      <w:pPr>
        <w:spacing w:after="0"/>
        <w:ind w:left="0"/>
        <w:jc w:val="both"/>
      </w:pPr>
      <w:r>
        <w:rPr>
          <w:rFonts w:ascii="Times New Roman"/>
          <w:b w:val="false"/>
          <w:i w:val="false"/>
          <w:color w:val="000000"/>
          <w:sz w:val="28"/>
        </w:rPr>
        <w:t xml:space="preserve">
      Жобаланатын объектінің атауы:______________________________________________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____________________________________________________________________________ </w:t>
      </w:r>
    </w:p>
    <w:p>
      <w:pPr>
        <w:spacing w:after="0"/>
        <w:ind w:left="0"/>
        <w:jc w:val="both"/>
      </w:pPr>
      <w:r>
        <w:rPr>
          <w:rFonts w:ascii="Times New Roman"/>
          <w:b w:val="false"/>
          <w:i w:val="false"/>
          <w:color w:val="000000"/>
          <w:sz w:val="28"/>
        </w:rPr>
        <w:t>
      Жобаланатын объектінің мекенжайы:</w:t>
      </w:r>
    </w:p>
    <w:p>
      <w:pPr>
        <w:spacing w:after="0"/>
        <w:ind w:left="0"/>
        <w:jc w:val="both"/>
      </w:pPr>
      <w:r>
        <w:rPr>
          <w:rFonts w:ascii="Times New Roman"/>
          <w:b w:val="false"/>
          <w:i w:val="false"/>
          <w:color w:val="000000"/>
          <w:sz w:val="28"/>
        </w:rPr>
        <w:t xml:space="preserve">
      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____________________________________________________________________________ </w:t>
      </w:r>
    </w:p>
    <w:p>
      <w:pPr>
        <w:spacing w:after="0"/>
        <w:ind w:left="0"/>
        <w:jc w:val="both"/>
      </w:pPr>
      <w:r>
        <w:rPr>
          <w:rFonts w:ascii="Times New Roman"/>
          <w:b w:val="false"/>
          <w:i w:val="false"/>
          <w:color w:val="000000"/>
          <w:sz w:val="28"/>
        </w:rPr>
        <w:t>
      Сізден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21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2100" cy="21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1-топтама. Жаңа құрылысқа бастапқы материалдар (СЖТ, тік жоспарлау белгілерін, егжей-тегжейлі жоспарлау жобасынан алынған үзінді көшірмені, жолдар мен көшелердің көлденең қималарын, техникалық шарттарды (бұдан әрі –ТШ), сыртқы инженерлік желілер трассасының схемаларын);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21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2100" cy="21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2-топтама. СЖТ және ТШ;</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21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92100" cy="21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3-топтама. Қолданыстағы ғимараттардағы үй-жайларды (жекелеген бөліктерін) реконструкциялауға (қайта жоспарлауға, қайта жабдықтауға) бастапқы материалдар (тіреу және қоршау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реконструкциялауға (қайта жоспарлауға, қайта жабдықтауға ЖАО шешімі), СЖТ, ТШ, сыртқы инженерлік желілер трассаларының схемалары) беруіңізді сұраймын.</w:t>
      </w:r>
    </w:p>
    <w:p>
      <w:pPr>
        <w:spacing w:after="0"/>
        <w:ind w:left="0"/>
        <w:jc w:val="both"/>
      </w:pPr>
      <w:r>
        <w:rPr>
          <w:rFonts w:ascii="Times New Roman"/>
          <w:b w:val="false"/>
          <w:i w:val="false"/>
          <w:color w:val="000000"/>
          <w:sz w:val="28"/>
        </w:rPr>
        <w:t xml:space="preserve">
      Ақпараттық жүйелерде қамтылған. заңмен қорғалатын құпияны құрайтын мәліметтерді пайдалануға келісемін. </w:t>
      </w:r>
    </w:p>
    <w:p>
      <w:pPr>
        <w:spacing w:after="0"/>
        <w:ind w:left="0"/>
        <w:jc w:val="both"/>
      </w:pPr>
      <w:r>
        <w:rPr>
          <w:rFonts w:ascii="Times New Roman"/>
          <w:b w:val="false"/>
          <w:i w:val="false"/>
          <w:color w:val="000000"/>
          <w:sz w:val="28"/>
        </w:rPr>
        <w:t xml:space="preserve">
      күні: 20__ жылғы "__" _______________ </w:t>
      </w:r>
    </w:p>
    <w:p>
      <w:pPr>
        <w:spacing w:after="0"/>
        <w:ind w:left="0"/>
        <w:jc w:val="both"/>
      </w:pPr>
      <w:r>
        <w:rPr>
          <w:rFonts w:ascii="Times New Roman"/>
          <w:b w:val="false"/>
          <w:i w:val="false"/>
          <w:color w:val="000000"/>
          <w:sz w:val="28"/>
        </w:rPr>
        <w:t xml:space="preserve">
      Тапсырды: 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салуды ұйымдастыру және</w:t>
            </w:r>
            <w:r>
              <w:br/>
            </w:r>
            <w:r>
              <w:rPr>
                <w:rFonts w:ascii="Times New Roman"/>
                <w:b w:val="false"/>
                <w:i w:val="false"/>
                <w:color w:val="000000"/>
                <w:sz w:val="20"/>
              </w:rPr>
              <w:t>рұқсат беру рәсімдерінен өту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Инженерлік және коммуналдық қамтамасыз ету көздеріне қосылу үшін техникалық шарттарға арналған сауалнама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 бойынша құрылыс салу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Объектіге (реконструкциялауға) құқық белгілейтін құжаттар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Қабаттылығы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алаңы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 (нөмірлер, кабинеттер)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Электрмен жабдықтау </w:t>
            </w:r>
          </w:p>
          <w:p>
            <w:pPr>
              <w:spacing w:after="20"/>
              <w:ind w:left="20"/>
              <w:jc w:val="both"/>
            </w:pPr>
            <w:r>
              <w:rPr>
                <w:rFonts w:ascii="Times New Roman"/>
                <w:b w:val="false"/>
                <w:i w:val="false"/>
                <w:color w:val="000000"/>
                <w:sz w:val="20"/>
              </w:rPr>
              <w:t>
Кезек бойынша құрылыс салу барысында қосымша</w:t>
            </w:r>
          </w:p>
          <w:p>
            <w:pPr>
              <w:spacing w:after="20"/>
              <w:ind w:left="20"/>
              <w:jc w:val="both"/>
            </w:pPr>
            <w:r>
              <w:rPr>
                <w:rFonts w:ascii="Times New Roman"/>
                <w:b w:val="false"/>
                <w:i w:val="false"/>
                <w:color w:val="000000"/>
                <w:sz w:val="20"/>
              </w:rPr>
              <w:t>
Реконструкциялау барысында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қуаты,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 сипаты (фаза)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фазалы, үш фазалы, тұрақты, уақытша, маусымдық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Сенімділігі бойынша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санат___кВт (кВА), </w:t>
            </w:r>
          </w:p>
          <w:p>
            <w:pPr>
              <w:spacing w:after="20"/>
              <w:ind w:left="20"/>
              <w:jc w:val="both"/>
            </w:pPr>
            <w:r>
              <w:rPr>
                <w:rFonts w:ascii="Times New Roman"/>
                <w:b w:val="false"/>
                <w:i w:val="false"/>
                <w:color w:val="000000"/>
                <w:sz w:val="20"/>
              </w:rPr>
              <w:t>
II санат ___кВт (кВА),</w:t>
            </w:r>
          </w:p>
          <w:p>
            <w:pPr>
              <w:spacing w:after="20"/>
              <w:ind w:left="20"/>
              <w:jc w:val="both"/>
            </w:pPr>
            <w:r>
              <w:rPr>
                <w:rFonts w:ascii="Times New Roman"/>
                <w:b w:val="false"/>
                <w:i w:val="false"/>
                <w:color w:val="000000"/>
                <w:sz w:val="20"/>
              </w:rPr>
              <w:t xml:space="preserve">
 III санат___кВт (кВА)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берілгеннен кейін жылдар бойынша ең жоғарғы жүктеме (қолданыстағы жүктемені ескере отырып үдемелі қорытындымен)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20__ж.____кВт, 20__ж.____кВт, 20__ж.____кВт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ең жоғарғы жүктемеден мыналар электр қабылдағыштарға жатады: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санат___кВт (кВА), </w:t>
            </w:r>
          </w:p>
          <w:p>
            <w:pPr>
              <w:spacing w:after="20"/>
              <w:ind w:left="20"/>
              <w:jc w:val="both"/>
            </w:pPr>
            <w:r>
              <w:rPr>
                <w:rFonts w:ascii="Times New Roman"/>
                <w:b w:val="false"/>
                <w:i w:val="false"/>
                <w:color w:val="000000"/>
                <w:sz w:val="20"/>
              </w:rPr>
              <w:t>
II санат ___кВт (кВА),</w:t>
            </w:r>
          </w:p>
          <w:p>
            <w:pPr>
              <w:spacing w:after="20"/>
              <w:ind w:left="20"/>
              <w:jc w:val="both"/>
            </w:pPr>
            <w:r>
              <w:rPr>
                <w:rFonts w:ascii="Times New Roman"/>
                <w:b w:val="false"/>
                <w:i w:val="false"/>
                <w:color w:val="000000"/>
                <w:sz w:val="20"/>
              </w:rPr>
              <w:t>
III санат___кВт (кВА)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қазандарын, электрокалориферлерді, электр плиталарын, электр пештерін, электр су қыздырғыштарды орнату болжанады (қажеттісінің астын сызыңыз)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___ дана, бірліктік қуаты</w:t>
            </w:r>
          </w:p>
          <w:p>
            <w:pPr>
              <w:spacing w:after="20"/>
              <w:ind w:left="20"/>
              <w:jc w:val="both"/>
            </w:pPr>
            <w:r>
              <w:rPr>
                <w:rFonts w:ascii="Times New Roman"/>
                <w:b w:val="false"/>
                <w:i w:val="false"/>
                <w:color w:val="000000"/>
                <w:sz w:val="20"/>
              </w:rPr>
              <w:t>
_____ кВт (кВА)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ең жоғарғы жүктеме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Трансформаторлардың шарт бойынша рұқсат етілген қуаты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_________ТЖ-да ______ ТЖ-да кВА </w:t>
            </w:r>
          </w:p>
          <w:p>
            <w:pPr>
              <w:spacing w:after="20"/>
              <w:ind w:left="20"/>
              <w:jc w:val="both"/>
            </w:pPr>
            <w:r>
              <w:rPr>
                <w:rFonts w:ascii="Times New Roman"/>
                <w:b w:val="false"/>
                <w:i w:val="false"/>
                <w:color w:val="000000"/>
                <w:sz w:val="20"/>
              </w:rPr>
              <w:t xml:space="preserve">
 № _________ТЖ-да ______ ТЖ-да кВА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жалпы қажеттілігі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w:t>
            </w:r>
          </w:p>
          <w:p>
            <w:pPr>
              <w:spacing w:after="20"/>
              <w:ind w:left="20"/>
              <w:jc w:val="both"/>
            </w:pPr>
            <w:r>
              <w:rPr>
                <w:rFonts w:ascii="Times New Roman"/>
                <w:b w:val="false"/>
                <w:i w:val="false"/>
                <w:color w:val="000000"/>
                <w:sz w:val="20"/>
              </w:rPr>
              <w:t>
ауыз суы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л/сек.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 су қажеттіліктеріне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л/сек.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л/сек.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сөндіруге қажетті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л/сек.</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мөлшері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Нәжіспен ластанған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ластанған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кәрізіне шығарылатын шартты таза сулар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 ең жоғарғы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сарқынды сулардың сапалық құрамы мен сипаттамалары (рН, өлшенген заттардың, қышқылдардың, сілтілердің, жарылғыш, радиактивтік жанатын заттардың және басқалары концентрациясының БГ)</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жабықтау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жылу жүктемесі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____Гкал/сағ.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Жылыту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Гкал/сағ.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Желдету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Гкал/сағ.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Гкал/сағ.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қажеттіліктер (бу)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т/сағ.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Жүктемені тұрғын үйлер және жапсарлас салынған үй-жайлар бойынша бөлу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іс-шарасы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қалауы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орнату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 мен заңды тұлғалар бойынша ОТА және қызметтер саны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сыйымдылығы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телефон арнасы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қалауы (жабдықтың түрі, кабель түрі және т.б.)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қажеттілік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әзірлеуге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Жылытуға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Желдетуге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баптауға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үйлерге газ орнату кезінде ыстық сумен жабдықтау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bl>
    <w:p>
      <w:pPr>
        <w:spacing w:after="0"/>
        <w:ind w:left="0"/>
        <w:jc w:val="both"/>
      </w:pPr>
      <w:r>
        <w:rPr>
          <w:rFonts w:ascii="Times New Roman"/>
          <w:b w:val="false"/>
          <w:i w:val="false"/>
          <w:color w:val="000000"/>
          <w:sz w:val="28"/>
        </w:rPr>
        <w:t>
       Ескертпе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 Сауалнама парағын қосалқы тұтынушы берген жағдайда, ескертпеде тұтынушының қосалқы тұтынушыны оның желілеріне қосуға келісімі көрсетіледі. Бұл ретте тұтынушының келісімінде оның деректері көрсетіледі (жеке тұлғалар – қолдарын қояды, заңды тұлғалар – қолдары мен мөрлерін қояды (онын болған жағдайда)).</w:t>
      </w:r>
    </w:p>
    <w:p>
      <w:pPr>
        <w:spacing w:after="0"/>
        <w:ind w:left="0"/>
        <w:jc w:val="both"/>
      </w:pPr>
      <w:r>
        <w:rPr>
          <w:rFonts w:ascii="Times New Roman"/>
          <w:b w:val="false"/>
          <w:i w:val="false"/>
          <w:color w:val="000000"/>
          <w:sz w:val="28"/>
        </w:rPr>
        <w:t>
       Тапсырыс беруші: ______________________</w:t>
      </w:r>
    </w:p>
    <w:p>
      <w:pPr>
        <w:spacing w:after="0"/>
        <w:ind w:left="0"/>
        <w:jc w:val="both"/>
      </w:pPr>
      <w:r>
        <w:rPr>
          <w:rFonts w:ascii="Times New Roman"/>
          <w:b w:val="false"/>
          <w:i w:val="false"/>
          <w:color w:val="000000"/>
          <w:sz w:val="28"/>
        </w:rPr>
        <w:t xml:space="preserve">
       20___ жылғы "___" 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Құрылыс саласындағы құрылыс </w:t>
            </w:r>
            <w:r>
              <w:br/>
            </w:r>
            <w:r>
              <w:rPr>
                <w:rFonts w:ascii="Times New Roman"/>
                <w:b w:val="false"/>
                <w:i w:val="false"/>
                <w:color w:val="000000"/>
                <w:sz w:val="20"/>
              </w:rPr>
              <w:t>салуды ұйымдастыру және</w:t>
            </w:r>
            <w:r>
              <w:br/>
            </w:r>
            <w:r>
              <w:rPr>
                <w:rFonts w:ascii="Times New Roman"/>
                <w:b w:val="false"/>
                <w:i w:val="false"/>
                <w:color w:val="000000"/>
                <w:sz w:val="20"/>
              </w:rPr>
              <w:t>рұқсат беру рәсімдерінен өту</w:t>
            </w:r>
            <w:r>
              <w:br/>
            </w:r>
            <w:r>
              <w:rPr>
                <w:rFonts w:ascii="Times New Roman"/>
                <w:b w:val="false"/>
                <w:i w:val="false"/>
                <w:color w:val="000000"/>
                <w:sz w:val="20"/>
              </w:rPr>
              <w:t xml:space="preserve"> қағидаларына </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Эскиздің (эскиздік жобаның), техникалық жобаның құрамы мен мазмұны</w:t>
      </w:r>
    </w:p>
    <w:p>
      <w:pPr>
        <w:spacing w:after="0"/>
        <w:ind w:left="0"/>
        <w:jc w:val="both"/>
      </w:pPr>
      <w:r>
        <w:rPr>
          <w:rFonts w:ascii="Times New Roman"/>
          <w:b w:val="false"/>
          <w:i w:val="false"/>
          <w:color w:val="000000"/>
          <w:sz w:val="28"/>
        </w:rPr>
        <w:t>
      Тиісті лицензиясы бар жобалау ұйым әзірлеген қосымша жер учаскесін бөлуді (аумақ кесіп беруді) талап ететін жаңа құрылыс объектілері үшін, сондай-ақ реконструкциялау (қайта жоспарлау, қайта жабдықтау) объектілері үшін жобалау алдындағы сатыда әзірленетін эскиздің (эскиздік жобаның) құрамы мен мазмұны:</w:t>
      </w:r>
    </w:p>
    <w:bookmarkStart w:name="z174" w:id="169"/>
    <w:p>
      <w:pPr>
        <w:spacing w:after="0"/>
        <w:ind w:left="0"/>
        <w:jc w:val="both"/>
      </w:pPr>
      <w:r>
        <w:rPr>
          <w:rFonts w:ascii="Times New Roman"/>
          <w:b w:val="false"/>
          <w:i w:val="false"/>
          <w:color w:val="000000"/>
          <w:sz w:val="28"/>
        </w:rPr>
        <w:t>
      1. 1:1000; 1:2000; 1:5000 (аталғанның бірі) масштабындағы ахуалдық жоспар;</w:t>
      </w:r>
    </w:p>
    <w:bookmarkEnd w:id="169"/>
    <w:bookmarkStart w:name="z175" w:id="170"/>
    <w:p>
      <w:pPr>
        <w:spacing w:after="0"/>
        <w:ind w:left="0"/>
        <w:jc w:val="both"/>
      </w:pPr>
      <w:r>
        <w:rPr>
          <w:rFonts w:ascii="Times New Roman"/>
          <w:b w:val="false"/>
          <w:i w:val="false"/>
          <w:color w:val="000000"/>
          <w:sz w:val="28"/>
        </w:rPr>
        <w:t>
      2. 1:500; 1:1000 (аталғанның бірі) масштабындағы объектінің бас жоспары;</w:t>
      </w:r>
    </w:p>
    <w:bookmarkEnd w:id="170"/>
    <w:bookmarkStart w:name="z176" w:id="171"/>
    <w:p>
      <w:pPr>
        <w:spacing w:after="0"/>
        <w:ind w:left="0"/>
        <w:jc w:val="both"/>
      </w:pPr>
      <w:r>
        <w:rPr>
          <w:rFonts w:ascii="Times New Roman"/>
          <w:b w:val="false"/>
          <w:i w:val="false"/>
          <w:color w:val="000000"/>
          <w:sz w:val="28"/>
        </w:rPr>
        <w:t>
      3. 1:50; 1:100; 1:200; 1:400 (аталғанның бірі) масштабындағы сыртқы әрлеудің ведомосімен қоса, қасбеттер;</w:t>
      </w:r>
    </w:p>
    <w:bookmarkEnd w:id="171"/>
    <w:bookmarkStart w:name="z177" w:id="172"/>
    <w:p>
      <w:pPr>
        <w:spacing w:after="0"/>
        <w:ind w:left="0"/>
        <w:jc w:val="both"/>
      </w:pPr>
      <w:r>
        <w:rPr>
          <w:rFonts w:ascii="Times New Roman"/>
          <w:b w:val="false"/>
          <w:i w:val="false"/>
          <w:color w:val="000000"/>
          <w:sz w:val="28"/>
        </w:rPr>
        <w:t>
      4. 1:100; 1:200; 1:400 (аталғанның бірі) масштабындағы үй-жайлардың экспликациясы бар қабаттардың жоспары, бөліністер;</w:t>
      </w:r>
    </w:p>
    <w:bookmarkEnd w:id="172"/>
    <w:bookmarkStart w:name="z178" w:id="173"/>
    <w:p>
      <w:pPr>
        <w:spacing w:after="0"/>
        <w:ind w:left="0"/>
        <w:jc w:val="both"/>
      </w:pPr>
      <w:r>
        <w:rPr>
          <w:rFonts w:ascii="Times New Roman"/>
          <w:b w:val="false"/>
          <w:i w:val="false"/>
          <w:color w:val="000000"/>
          <w:sz w:val="28"/>
        </w:rPr>
        <w:t>
      5. 1:50; 1:100; 1:200; 1:400 (аталғанның бірі) масштабындағы шатыр жоспары;</w:t>
      </w:r>
    </w:p>
    <w:bookmarkEnd w:id="173"/>
    <w:bookmarkStart w:name="z181" w:id="174"/>
    <w:p>
      <w:pPr>
        <w:spacing w:after="0"/>
        <w:ind w:left="0"/>
        <w:jc w:val="both"/>
      </w:pPr>
      <w:r>
        <w:rPr>
          <w:rFonts w:ascii="Times New Roman"/>
          <w:b w:val="false"/>
          <w:i w:val="false"/>
          <w:color w:val="000000"/>
          <w:sz w:val="28"/>
        </w:rPr>
        <w:t>
      6. Инженерлік желілердің жоспарлары;</w:t>
      </w:r>
    </w:p>
    <w:bookmarkEnd w:id="174"/>
    <w:bookmarkStart w:name="z179" w:id="1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Ғимараттың негізгі конструктивтік және сәулет-жоспарлау шешімдері, әрлеу материалдары мен қасбеттің түсіне қатысты шешімін таңдау, сондай-ақ негізгі көлемдік-жоспарлау көрсеткіштері (сыйымдылығы, өткізу қабілеті, қуаты, құрылыс көлемі, ғимараттың, құрылыс алаңының, көгалдандырылған және абаттандырылған учаске аумағының жалпы және пайдалы алаңы, әрлеу материалдары мен қасбеттің түсі) келтірілген абаттандыру мен көгалдандыру элементтері сипатталған жалпы деректер.</w:t>
      </w:r>
    </w:p>
    <w:bookmarkEnd w:id="175"/>
    <w:p>
      <w:pPr>
        <w:spacing w:after="0"/>
        <w:ind w:left="0"/>
        <w:jc w:val="both"/>
      </w:pPr>
      <w:r>
        <w:rPr>
          <w:rFonts w:ascii="Times New Roman"/>
          <w:b w:val="false"/>
          <w:i w:val="false"/>
          <w:color w:val="000000"/>
          <w:sz w:val="28"/>
        </w:rPr>
        <w:t>
      Тиісті лицензиясы бар жобалау ұйымы әзірлеген қосымша жер учаскесін бөлуді (аумақ кесіп беруді) талап етілмитін реконструкциялау (қайта жоспарлау, қайта жабдықтау) объектілері үшін әзірленетін техникалық жобаның құрамы мен мазмұны:</w:t>
      </w:r>
    </w:p>
    <w:bookmarkStart w:name="z182" w:id="176"/>
    <w:p>
      <w:pPr>
        <w:spacing w:after="0"/>
        <w:ind w:left="0"/>
        <w:jc w:val="both"/>
      </w:pPr>
      <w:r>
        <w:rPr>
          <w:rFonts w:ascii="Times New Roman"/>
          <w:b w:val="false"/>
          <w:i w:val="false"/>
          <w:color w:val="000000"/>
          <w:sz w:val="28"/>
        </w:rPr>
        <w:t>
      1. Реконструкциялауға (қайта жоспарлауға, қайта жабдықтауға) дейінгі үй-жайлардың жоспарлары;</w:t>
      </w:r>
    </w:p>
    <w:bookmarkEnd w:id="176"/>
    <w:bookmarkStart w:name="z183" w:id="177"/>
    <w:p>
      <w:pPr>
        <w:spacing w:after="0"/>
        <w:ind w:left="0"/>
        <w:jc w:val="both"/>
      </w:pPr>
      <w:r>
        <w:rPr>
          <w:rFonts w:ascii="Times New Roman"/>
          <w:b w:val="false"/>
          <w:i w:val="false"/>
          <w:color w:val="000000"/>
          <w:sz w:val="28"/>
        </w:rPr>
        <w:t>
      2. Реконструкциялаудан (қайта жоспарлаудан, қайта жабдықтаудан) кейінгі үй-жайлардың жоспарлары;</w:t>
      </w:r>
    </w:p>
    <w:bookmarkEnd w:id="177"/>
    <w:bookmarkStart w:name="z184" w:id="178"/>
    <w:p>
      <w:pPr>
        <w:spacing w:after="0"/>
        <w:ind w:left="0"/>
        <w:jc w:val="both"/>
      </w:pPr>
      <w:r>
        <w:rPr>
          <w:rFonts w:ascii="Times New Roman"/>
          <w:b w:val="false"/>
          <w:i w:val="false"/>
          <w:color w:val="000000"/>
          <w:sz w:val="28"/>
        </w:rPr>
        <w:t>
      3. Қолданыстағы объектінің сыртқы бейнесі (қасбеттері) өзгерген жағдайдағы қасбет;</w:t>
      </w:r>
    </w:p>
    <w:bookmarkEnd w:id="178"/>
    <w:bookmarkStart w:name="z185" w:id="179"/>
    <w:p>
      <w:pPr>
        <w:spacing w:after="0"/>
        <w:ind w:left="0"/>
        <w:jc w:val="both"/>
      </w:pPr>
      <w:r>
        <w:rPr>
          <w:rFonts w:ascii="Times New Roman"/>
          <w:b w:val="false"/>
          <w:i w:val="false"/>
          <w:color w:val="000000"/>
          <w:sz w:val="28"/>
        </w:rPr>
        <w:t>
      4. Ғимараттардың негізгі конструктивтік және сәулет-жоспарлау шешімдері, әрлеу материалдары мен қасбеттің түсіне қатысты шешімді таңдау сипатталған жалпы деректер.</w:t>
      </w:r>
    </w:p>
    <w:bookmarkEnd w:id="179"/>
    <w:p>
      <w:pPr>
        <w:spacing w:after="0"/>
        <w:ind w:left="0"/>
        <w:jc w:val="both"/>
      </w:pPr>
      <w:r>
        <w:rPr>
          <w:rFonts w:ascii="Times New Roman"/>
          <w:b w:val="false"/>
          <w:i w:val="false"/>
          <w:color w:val="000000"/>
          <w:sz w:val="28"/>
        </w:rPr>
        <w:t>
      Тиісті лицензиясы бар тұлға немесе жобалау ұйымымен әзірленген елді мекендердегі үй-жайлардың шегінен тыс ашық кеңістікте орналастырылған сыртқы (көрнекі) жарнама объектілері үшін эскиздің (эскиздік жобаның) құрамы мен мазмұны:</w:t>
      </w:r>
    </w:p>
    <w:bookmarkStart w:name="z186" w:id="180"/>
    <w:p>
      <w:pPr>
        <w:spacing w:after="0"/>
        <w:ind w:left="0"/>
        <w:jc w:val="both"/>
      </w:pPr>
      <w:r>
        <w:rPr>
          <w:rFonts w:ascii="Times New Roman"/>
          <w:b w:val="false"/>
          <w:i w:val="false"/>
          <w:color w:val="000000"/>
          <w:sz w:val="28"/>
        </w:rPr>
        <w:t>
      1. 1:1000; 1:2000; 1:5000 (аталғанның бірі) масштабындағы ахуалдық жоспар;</w:t>
      </w:r>
    </w:p>
    <w:bookmarkEnd w:id="180"/>
    <w:bookmarkStart w:name="z187" w:id="181"/>
    <w:p>
      <w:pPr>
        <w:spacing w:after="0"/>
        <w:ind w:left="0"/>
        <w:jc w:val="both"/>
      </w:pPr>
      <w:r>
        <w:rPr>
          <w:rFonts w:ascii="Times New Roman"/>
          <w:b w:val="false"/>
          <w:i w:val="false"/>
          <w:color w:val="000000"/>
          <w:sz w:val="28"/>
        </w:rPr>
        <w:t>
      2. Сыртқы (көрнекі) жарнама объектісінің күндізгі және түнгі бейнесі;</w:t>
      </w:r>
    </w:p>
    <w:bookmarkEnd w:id="181"/>
    <w:bookmarkStart w:name="z188" w:id="182"/>
    <w:p>
      <w:pPr>
        <w:spacing w:after="0"/>
        <w:ind w:left="0"/>
        <w:jc w:val="both"/>
      </w:pPr>
      <w:r>
        <w:rPr>
          <w:rFonts w:ascii="Times New Roman"/>
          <w:b w:val="false"/>
          <w:i w:val="false"/>
          <w:color w:val="000000"/>
          <w:sz w:val="28"/>
        </w:rPr>
        <w:t>
      3. Конструктивтік шешімдер;</w:t>
      </w:r>
    </w:p>
    <w:bookmarkEnd w:id="182"/>
    <w:bookmarkStart w:name="z189" w:id="183"/>
    <w:p>
      <w:pPr>
        <w:spacing w:after="0"/>
        <w:ind w:left="0"/>
        <w:jc w:val="both"/>
      </w:pPr>
      <w:r>
        <w:rPr>
          <w:rFonts w:ascii="Times New Roman"/>
          <w:b w:val="false"/>
          <w:i w:val="false"/>
          <w:color w:val="000000"/>
          <w:sz w:val="28"/>
        </w:rPr>
        <w:t>
      4. Инженерлік қамту бойынша шешім;</w:t>
      </w:r>
    </w:p>
    <w:bookmarkEnd w:id="183"/>
    <w:bookmarkStart w:name="z190" w:id="184"/>
    <w:p>
      <w:pPr>
        <w:spacing w:after="0"/>
        <w:ind w:left="0"/>
        <w:jc w:val="both"/>
      </w:pPr>
      <w:r>
        <w:rPr>
          <w:rFonts w:ascii="Times New Roman"/>
          <w:b w:val="false"/>
          <w:i w:val="false"/>
          <w:color w:val="000000"/>
          <w:sz w:val="28"/>
        </w:rPr>
        <w:t>
      5. Негізгі конструктивтік және сәулет-жоспарлау шешімдері, әрлеу материалдары мен түсіне қатысты шешімінің таңдауы сипатталған жалпы деректер.</w:t>
      </w:r>
    </w:p>
    <w:bookmarkEnd w:id="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 xml:space="preserve">салуды ұйымдастыру және </w:t>
            </w:r>
            <w:r>
              <w:br/>
            </w:r>
            <w:r>
              <w:rPr>
                <w:rFonts w:ascii="Times New Roman"/>
                <w:b w:val="false"/>
                <w:i w:val="false"/>
                <w:color w:val="000000"/>
                <w:sz w:val="20"/>
              </w:rPr>
              <w:t>рұқсат беру рәсімдерінен өту</w:t>
            </w:r>
            <w:r>
              <w:br/>
            </w:r>
            <w:r>
              <w:rPr>
                <w:rFonts w:ascii="Times New Roman"/>
                <w:b w:val="false"/>
                <w:i w:val="false"/>
                <w:color w:val="000000"/>
                <w:sz w:val="20"/>
              </w:rPr>
              <w:t>қағидаларына 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және реконструкция (қайта жоспарлау, қайта жабдықтау) жобаларын әзірлеу кезінде бастапқы материалдарды ұсыну" мемлекеттік көрсетілетін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"электрондық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1)техникалық және (немесе) технологиялық жағынан күрделі емес объектілерді жобалауға арналған өтінішті қарау мерзімі:</w:t>
            </w:r>
          </w:p>
          <w:p>
            <w:pPr>
              <w:spacing w:after="20"/>
              <w:ind w:left="20"/>
              <w:jc w:val="both"/>
            </w:pPr>
            <w:r>
              <w:rPr>
                <w:rFonts w:ascii="Times New Roman"/>
                <w:b w:val="false"/>
                <w:i w:val="false"/>
                <w:color w:val="000000"/>
                <w:sz w:val="20"/>
              </w:rPr>
              <w:t>
сәулет-жоспарлау тапсырмасы (бұдан әрі – СЖТ) және инженерлік және коммуналдық қамтамасыз ету көздеріне қосылу үшін техникалық шарттарды (бұдан әрі – техникалық шарттар) беруге – 6 (алты) жұмыс күні;</w:t>
            </w:r>
          </w:p>
          <w:p>
            <w:pPr>
              <w:spacing w:after="20"/>
              <w:ind w:left="20"/>
              <w:jc w:val="both"/>
            </w:pPr>
            <w:r>
              <w:rPr>
                <w:rFonts w:ascii="Times New Roman"/>
                <w:b w:val="false"/>
                <w:i w:val="false"/>
                <w:color w:val="000000"/>
                <w:sz w:val="20"/>
              </w:rPr>
              <w:t>
жаңа құрылысқа бастапқы материалдарды (СЖТ, техникалық шарттар, егжей-тегжейлі жоспарлау жобасынан алынған үзінді көшірмесі, тік жоспарлау белгілері, жолдар мен көшелердің көлденең қималары, сыртқы инженерлік желілер трассаларының схемалары) алуға – 15 (он бес) жұмыс күні.</w:t>
            </w:r>
          </w:p>
          <w:p>
            <w:pPr>
              <w:spacing w:after="20"/>
              <w:ind w:left="20"/>
              <w:jc w:val="both"/>
            </w:pPr>
            <w:r>
              <w:rPr>
                <w:rFonts w:ascii="Times New Roman"/>
                <w:b w:val="false"/>
                <w:i w:val="false"/>
                <w:color w:val="000000"/>
                <w:sz w:val="20"/>
              </w:rPr>
              <w:t>
2) техникалық және (немесе) технологиялық жағынан күрделі объектілерді жобалауға арналған өтінішті қарау мерзімі:</w:t>
            </w:r>
          </w:p>
          <w:p>
            <w:pPr>
              <w:spacing w:after="20"/>
              <w:ind w:left="20"/>
              <w:jc w:val="both"/>
            </w:pPr>
            <w:r>
              <w:rPr>
                <w:rFonts w:ascii="Times New Roman"/>
                <w:b w:val="false"/>
                <w:i w:val="false"/>
                <w:color w:val="000000"/>
                <w:sz w:val="20"/>
              </w:rPr>
              <w:t>
СЖТ және техникалық шарттарды беруге – 15 (он бес) жұмыс күні;</w:t>
            </w:r>
          </w:p>
          <w:p>
            <w:pPr>
              <w:spacing w:after="20"/>
              <w:ind w:left="20"/>
              <w:jc w:val="both"/>
            </w:pPr>
            <w:r>
              <w:rPr>
                <w:rFonts w:ascii="Times New Roman"/>
                <w:b w:val="false"/>
                <w:i w:val="false"/>
                <w:color w:val="000000"/>
                <w:sz w:val="20"/>
              </w:rPr>
              <w:t>
жаңа құрылысқа бастапқы материалдарды (СЖТ, техникалық шарттар, егжей-тегжейлі жоспарлау жобасынан алынған үзінді көшірмесі, тік жоспарлау белгілері, жолдар мен көшелердің көлденең қималары, сыртқы инженерлік желілер трассаларының схемалары) алуға – 17 (он жеті) жұмыс күні.</w:t>
            </w:r>
          </w:p>
          <w:p>
            <w:pPr>
              <w:spacing w:after="20"/>
              <w:ind w:left="20"/>
              <w:jc w:val="both"/>
            </w:pPr>
            <w:r>
              <w:rPr>
                <w:rFonts w:ascii="Times New Roman"/>
                <w:b w:val="false"/>
                <w:i w:val="false"/>
                <w:color w:val="000000"/>
                <w:sz w:val="20"/>
              </w:rPr>
              <w:t>
2)тіреу және қоршау конструкцияларын, инженерлік жүйелері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үшін бастапқы материалдарды және рұқсат беру құжаттарын алу үшін өтінішті қарау мерзімі - өтініш берілген күннен бастап 15 (он бес) жұмыс күні.</w:t>
            </w:r>
          </w:p>
          <w:p>
            <w:pPr>
              <w:spacing w:after="20"/>
              <w:ind w:left="20"/>
              <w:jc w:val="both"/>
            </w:pPr>
            <w:r>
              <w:rPr>
                <w:rFonts w:ascii="Times New Roman"/>
                <w:b w:val="false"/>
                <w:i w:val="false"/>
                <w:color w:val="000000"/>
                <w:sz w:val="20"/>
              </w:rPr>
              <w:t>
Дәлелді бас тарту – 5 (бес) жұмыс күні.</w:t>
            </w:r>
          </w:p>
          <w:p>
            <w:pPr>
              <w:spacing w:after="20"/>
              <w:ind w:left="20"/>
              <w:jc w:val="both"/>
            </w:pPr>
            <w:r>
              <w:rPr>
                <w:rFonts w:ascii="Times New Roman"/>
                <w:b w:val="false"/>
                <w:i w:val="false"/>
                <w:color w:val="000000"/>
                <w:sz w:val="20"/>
              </w:rPr>
              <w:t>
Көрсетілетін қызметті беруші өтініш берушінің құжаттарын алған кезден бастап 2 (екі) жұмыс күні ішінде ұсынылған құжаттардың толықтығын тексеруге міндетті.</w:t>
            </w:r>
          </w:p>
          <w:p>
            <w:pPr>
              <w:spacing w:after="20"/>
              <w:ind w:left="20"/>
              <w:jc w:val="both"/>
            </w:pPr>
            <w:r>
              <w:rPr>
                <w:rFonts w:ascii="Times New Roman"/>
                <w:b w:val="false"/>
                <w:i w:val="false"/>
                <w:color w:val="000000"/>
                <w:sz w:val="20"/>
              </w:rPr>
              <w:t>
Өтініш беруші құжаттардың толық пакетін ұсынбаған жағдайда, көрсетілетін қызметті беруші көрсетілген мерзімде өтінішті одан әрі қараудан дәлелді түрде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құрылысқа бастапқы материалдарды (бұдан әрі –</w:t>
            </w:r>
          </w:p>
          <w:p>
            <w:pPr>
              <w:spacing w:after="20"/>
              <w:ind w:left="20"/>
              <w:jc w:val="both"/>
            </w:pPr>
            <w:r>
              <w:rPr>
                <w:rFonts w:ascii="Times New Roman"/>
                <w:b w:val="false"/>
                <w:i w:val="false"/>
                <w:color w:val="000000"/>
                <w:sz w:val="20"/>
              </w:rPr>
              <w:t>
 1-топтама) алу бойынша – СЖТ, тік жоспарлау белгілерін, егжей-тегжейлі жоспарлау жобасынан алынған үзінді көшірмесі, жолдар мен көшелердің көлденең қималарын, техникалық шарттар, сыртқы инженерлік желілер трассасының схемаларының электрондық көшірмелері;</w:t>
            </w:r>
          </w:p>
          <w:p>
            <w:pPr>
              <w:spacing w:after="20"/>
              <w:ind w:left="20"/>
              <w:jc w:val="both"/>
            </w:pPr>
            <w:r>
              <w:rPr>
                <w:rFonts w:ascii="Times New Roman"/>
                <w:b w:val="false"/>
                <w:i w:val="false"/>
                <w:color w:val="000000"/>
                <w:sz w:val="20"/>
              </w:rPr>
              <w:t>
СЖТ және техникалық шарттарды (бұдан әрі – 2-топтама) алу бойынша – СЖТ және техникалық шарттардың электрондық көшірмелері;</w:t>
            </w:r>
          </w:p>
          <w:p>
            <w:pPr>
              <w:spacing w:after="20"/>
              <w:ind w:left="20"/>
              <w:jc w:val="both"/>
            </w:pPr>
            <w:r>
              <w:rPr>
                <w:rFonts w:ascii="Times New Roman"/>
                <w:b w:val="false"/>
                <w:i w:val="false"/>
                <w:color w:val="000000"/>
                <w:sz w:val="20"/>
              </w:rPr>
              <w:t>
тіреу және қоршау конструкцияларын, инженерлік жүйелері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үшін бастапқы материалдарды (бұдан әрі –</w:t>
            </w:r>
          </w:p>
          <w:p>
            <w:pPr>
              <w:spacing w:after="20"/>
              <w:ind w:left="20"/>
              <w:jc w:val="both"/>
            </w:pPr>
            <w:r>
              <w:rPr>
                <w:rFonts w:ascii="Times New Roman"/>
                <w:b w:val="false"/>
                <w:i w:val="false"/>
                <w:color w:val="000000"/>
                <w:sz w:val="20"/>
              </w:rPr>
              <w:t>
3-топтама) алу бойынша – тіреу және қоршау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реконструкциялауға (қайта жоспарлауға, қайта жабдықтауға) ЖАО шешімінің, СЖТ, техникалық шарттар (көрсетілетін қызметті алушы сауалнама парағын ұсынған жағдайда), сыртқы инженерлік желілер трассаларының схемаларының электрондық көшірмелері;</w:t>
            </w:r>
          </w:p>
          <w:p>
            <w:pPr>
              <w:spacing w:after="20"/>
              <w:ind w:left="20"/>
              <w:jc w:val="both"/>
            </w:pPr>
            <w:r>
              <w:rPr>
                <w:rFonts w:ascii="Times New Roman"/>
                <w:b w:val="false"/>
                <w:i w:val="false"/>
                <w:color w:val="000000"/>
                <w:sz w:val="20"/>
              </w:rPr>
              <w:t>
осы стандарттың 9-тармағында көзделген жағдайлар және негіздер бойынша мемлекеттік көрсетілетін қызметті ұсынудан бас тарту туралы дәлелді бас тарту.</w:t>
            </w:r>
          </w:p>
          <w:p>
            <w:pPr>
              <w:spacing w:after="20"/>
              <w:ind w:left="20"/>
              <w:jc w:val="both"/>
            </w:pPr>
            <w:r>
              <w:rPr>
                <w:rFonts w:ascii="Times New Roman"/>
                <w:b w:val="false"/>
                <w:i w:val="false"/>
                <w:color w:val="000000"/>
                <w:sz w:val="20"/>
              </w:rPr>
              <w:t>
Портал арқылы мемлекеттік қызметке жүгінген кезде мемлекеттік қызмет нәтижесі көрсетілетін қызметті берушінің уәкілетті адамының ЭЦҚ-мен куәландырылған электрондық құжат нысанында "жеке кабинетке" жіберіледі.</w:t>
            </w:r>
          </w:p>
          <w:p>
            <w:pPr>
              <w:spacing w:after="20"/>
              <w:ind w:left="20"/>
              <w:jc w:val="both"/>
            </w:pPr>
            <w:r>
              <w:rPr>
                <w:rFonts w:ascii="Times New Roman"/>
                <w:b w:val="false"/>
                <w:i w:val="false"/>
                <w:color w:val="000000"/>
                <w:sz w:val="20"/>
              </w:rPr>
              <w:t xml:space="preserve">
Мемлекеттік қызметті көрсету нәтижесін беру нысаны: электрондық.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кезде өтініш берушіден алынатын төлем мөлшері және Қазақстан Республикасының заңнамасында көзделген жағдайларда оны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 қоспағанда, түскі асқа үзіліспен, белгіленген жұмыс кестесіне сәйкес дүйсенбіден бастап жұманы қоса алғанда;</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өтініш білдірген кезде өтініштерді қабылдау және мемлекеттік қызметтер көрсету нәтижелері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және 2- топтамалар бойынша:</w:t>
            </w:r>
          </w:p>
          <w:p>
            <w:pPr>
              <w:spacing w:after="20"/>
              <w:ind w:left="20"/>
              <w:jc w:val="both"/>
            </w:pPr>
            <w:r>
              <w:rPr>
                <w:rFonts w:ascii="Times New Roman"/>
                <w:b w:val="false"/>
                <w:i w:val="false"/>
                <w:color w:val="000000"/>
                <w:sz w:val="20"/>
              </w:rPr>
              <w:t xml:space="preserve">
осы Қағидалардың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жер учаскесіне құқық белгілейтін құжаттың электрондық көшірмесі ("Жылжымайтын мүлік тіркелімі" мемлекеттік мәліметтер базасында тіркелмеген жағдайда);</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сауалнама парағының электрондық көшірмесі (техникалық шарттарды алған жағдайда).</w:t>
            </w:r>
          </w:p>
          <w:p>
            <w:pPr>
              <w:spacing w:after="20"/>
              <w:ind w:left="20"/>
              <w:jc w:val="both"/>
            </w:pPr>
            <w:r>
              <w:rPr>
                <w:rFonts w:ascii="Times New Roman"/>
                <w:b w:val="false"/>
                <w:i w:val="false"/>
                <w:color w:val="000000"/>
                <w:sz w:val="20"/>
              </w:rPr>
              <w:t>
2) 3-топтама бойынша:</w:t>
            </w:r>
          </w:p>
          <w:p>
            <w:pPr>
              <w:spacing w:after="20"/>
              <w:ind w:left="20"/>
              <w:jc w:val="both"/>
            </w:pPr>
            <w:r>
              <w:rPr>
                <w:rFonts w:ascii="Times New Roman"/>
                <w:b w:val="false"/>
                <w:i w:val="false"/>
                <w:color w:val="000000"/>
                <w:sz w:val="20"/>
              </w:rPr>
              <w:t xml:space="preserve">
осы Қағидалардың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xml:space="preserve">
Қазақстан Республикасының "Тұрғын үй қатынастары туралы" 1997 жылғы 16 сәуірдегі № 94 </w:t>
            </w:r>
            <w:r>
              <w:rPr>
                <w:rFonts w:ascii="Times New Roman"/>
                <w:b w:val="false"/>
                <w:i w:val="false"/>
                <w:color w:val="000000"/>
                <w:sz w:val="20"/>
              </w:rPr>
              <w:t>Заңына</w:t>
            </w:r>
            <w:r>
              <w:rPr>
                <w:rFonts w:ascii="Times New Roman"/>
                <w:b w:val="false"/>
                <w:i w:val="false"/>
                <w:color w:val="000000"/>
                <w:sz w:val="20"/>
              </w:rPr>
              <w:t xml:space="preserve"> сәйкес тұрғын үйдің пәтерлері, тұрғын емес үй-жайлары меншік иелерінің жалпы санының кемінде үштен екі бөлігінің жазбаша келісімінің электрондық көшірмесі немесе, егер өзгерістер кондоминиум объектісінің ортақ мүлкін қозғаған жағдайда, тұрғын үйдің пәтерлері, тұрғын емес үй-жайлары меншік иелерінің жиналыс хаттамасы (тұрғынжайға қолжетімділігін қамтамасыз етуге байланысты болған жағдайда кресло-арбамен қозғалатын тірек-қимыл аппараты бұзылған адамдарға талап етілмейді);</w:t>
            </w:r>
          </w:p>
          <w:p>
            <w:pPr>
              <w:spacing w:after="20"/>
              <w:ind w:left="20"/>
              <w:jc w:val="both"/>
            </w:pPr>
            <w:r>
              <w:rPr>
                <w:rFonts w:ascii="Times New Roman"/>
                <w:b w:val="false"/>
                <w:i w:val="false"/>
                <w:color w:val="000000"/>
                <w:sz w:val="20"/>
              </w:rPr>
              <w:t>
өзгертілетін үй-жайдың техникалық паспортының электрондық көшірмесі (болған жағдайда);</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техникалық шарттарға арналған сауалнама парағының электрондық көшірмесі (қажет болған жағдайда инженерлік және коммуналдық қамтамасыз ету көздеріне қосымша қосу және/немесе жүктемелерді ұлғайту);</w:t>
            </w:r>
          </w:p>
          <w:p>
            <w:pPr>
              <w:spacing w:after="20"/>
              <w:ind w:left="20"/>
              <w:jc w:val="both"/>
            </w:pPr>
            <w:r>
              <w:rPr>
                <w:rFonts w:ascii="Times New Roman"/>
                <w:b w:val="false"/>
                <w:i w:val="false"/>
                <w:color w:val="000000"/>
                <w:sz w:val="20"/>
              </w:rPr>
              <w:t>
жер учаскесіне құқық белгілейтін құжаттың электрондық көшірмесі (егер реконструкциялау жер учаскесін қосымша бөлуді (кесіп беруді) көздейтін болса) ("Жылжымайтын мүлік тіркелімі" мемлекеттік дерек қорында тіркелмеген жағдайда);</w:t>
            </w:r>
          </w:p>
          <w:p>
            <w:pPr>
              <w:spacing w:after="20"/>
              <w:ind w:left="20"/>
              <w:jc w:val="both"/>
            </w:pPr>
            <w:r>
              <w:rPr>
                <w:rFonts w:ascii="Times New Roman"/>
                <w:b w:val="false"/>
                <w:i w:val="false"/>
                <w:color w:val="000000"/>
                <w:sz w:val="20"/>
              </w:rPr>
              <w:t>
техникалық жобаның электрондық көшірмесі;</w:t>
            </w:r>
          </w:p>
          <w:p>
            <w:pPr>
              <w:spacing w:after="20"/>
              <w:ind w:left="20"/>
              <w:jc w:val="both"/>
            </w:pPr>
            <w:r>
              <w:rPr>
                <w:rFonts w:ascii="Times New Roman"/>
                <w:b w:val="false"/>
                <w:i w:val="false"/>
                <w:color w:val="000000"/>
                <w:sz w:val="20"/>
              </w:rPr>
              <w:t xml:space="preserve">
егер жобалаушы техникалық жобада үй-жайларды (тұрғын үй бөліктерін) жоспарланған реконструкциялау (қайта жоспарлау, қайта жабдықтау) немесе үй-жайлардың шекарасын ауыстыру өзгертілетін үй-жайлармен (үй бөліктерімен) жапсарлас үй-жайлар (үй бөліктері) меншік иелерінің мүдделерін қозғайтынын көрсеткен жағдайда, егер жоспарланған реконструкциялау (қайта жоспарлау, қайта жабдықтау) немесе үй-жайлардың шекарасын ауыстыру өзгертілетін үй-жайлармен (үй бөліктерімен) жапсарлас үй-жайлар (үй бөліктері) меншік иелерінің мүдделерін қозғайтын болса, олардың нотариалды куәландырылған жазбаша келісімнің электрондық көшірмелері қосымша қоса беріледі (тұрғынжайға қолжетімділігін қамтамасыз етуге байланысты болған жағдайда кресло-арбамен қозғалатын тірек-қимыл аппараты бұзылған адамдарға талап етілмейді). </w:t>
            </w:r>
          </w:p>
          <w:p>
            <w:pPr>
              <w:spacing w:after="20"/>
              <w:ind w:left="20"/>
              <w:jc w:val="both"/>
            </w:pPr>
            <w:r>
              <w:rPr>
                <w:rFonts w:ascii="Times New Roman"/>
                <w:b w:val="false"/>
                <w:i w:val="false"/>
                <w:color w:val="000000"/>
                <w:sz w:val="20"/>
              </w:rPr>
              <w:t>
Өзгертілетін үй-жайлармен (үй бөліктерімен) жапсарлас үй-жайлардың (үй бөліктерінің) меншік иелерінің мүдделері, егер үй-жайларды (тұрғын үй бөліктерін) жоспарланған реконструкциялау (қайта жоспарлау, қайта жабдықтау) немесе үй-жайлардың шекарасын ауыстыру өзгертілетін үй-жайлардың (үй бөліктерінің) бірлескен шекарасын қозғаған жағдайда, сондай-ақ, тұру кезінде санитариялық, экологиялық, өртке қарсы шарттар нашарлаған жағдайларда ескеріледі. Өзге жағдайларда өзгертілетін үй-жайлармен (үй бөліктерімен) жапсарлас үй-жайлардың (үй бөліктерінің) меншік иелерінің бас тартуына жол берілмейді.</w:t>
            </w:r>
          </w:p>
          <w:p>
            <w:pPr>
              <w:spacing w:after="20"/>
              <w:ind w:left="20"/>
              <w:jc w:val="both"/>
            </w:pPr>
            <w:r>
              <w:rPr>
                <w:rFonts w:ascii="Times New Roman"/>
                <w:b w:val="false"/>
                <w:i w:val="false"/>
                <w:color w:val="000000"/>
                <w:sz w:val="20"/>
              </w:rPr>
              <w:t>
Өтініш берушіден ақпараттық жүйелер арқылы алынуы мүмкін құжаттарды талап етуге жол берілмейді.</w:t>
            </w:r>
          </w:p>
          <w:p>
            <w:pPr>
              <w:spacing w:after="20"/>
              <w:ind w:left="20"/>
              <w:jc w:val="both"/>
            </w:pPr>
            <w:r>
              <w:rPr>
                <w:rFonts w:ascii="Times New Roman"/>
                <w:b w:val="false"/>
                <w:i w:val="false"/>
                <w:color w:val="000000"/>
                <w:sz w:val="20"/>
              </w:rPr>
              <w:t>
Жеке басын куәландыратын, заңды тұлғаны мемлекеттік тіркеу (қайта тіркеу) туралы, жеке кәсіпкер ретінде тіркеу туралы құжаттар туралы мәліметтерді, жылжымайтын мүлікке тіркелген құқықтар (ауыртпалықтар) және оның техникалық сипаттамалары туралы анықтаманы көрсетілетін қызметті беруші "электрондық үкімет"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Өтініш беруші портал арқылы барлық қажетті құжаттарды тапсырған кезде, мемлекеттік қызмет көрсету нәтижесін алған күнімен мемлекеттік қызмет көрсетуге сұраныстың қабылданғаны туралы мәртебе өтініш берушінің "жеке кабинетінде"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негіздері:</w:t>
            </w:r>
          </w:p>
          <w:p>
            <w:pPr>
              <w:spacing w:after="20"/>
              <w:ind w:left="20"/>
              <w:jc w:val="both"/>
            </w:pPr>
            <w:r>
              <w:rPr>
                <w:rFonts w:ascii="Times New Roman"/>
                <w:b w:val="false"/>
                <w:i w:val="false"/>
                <w:color w:val="000000"/>
                <w:sz w:val="20"/>
              </w:rPr>
              <w:t>
1) мемлекеттік көрсетілетін қызметті алу үшін өтініш беруші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2) өтініш берушінің және (немесе) мемлекеттік көрсетілетін қызметті көрсетуге қажет ұсынылған материалдардың, объектілердің, деректер мен мәліметтердің Қағидалардың белгіленген талаптарға сәйкес келмеуі;</w:t>
            </w:r>
          </w:p>
          <w:p>
            <w:pPr>
              <w:spacing w:after="20"/>
              <w:ind w:left="20"/>
              <w:jc w:val="both"/>
            </w:pPr>
            <w:r>
              <w:rPr>
                <w:rFonts w:ascii="Times New Roman"/>
                <w:b w:val="false"/>
                <w:i w:val="false"/>
                <w:color w:val="000000"/>
                <w:sz w:val="20"/>
              </w:rPr>
              <w:t>
3) жоспарланған құрылыстың бекітілген бас жоспарға, егжей-тегжейлі жоспарлау жобасына немесе елді мекендерді дамыту мен құрылыс салу схемасына сәйкес келмеуі;</w:t>
            </w:r>
          </w:p>
          <w:p>
            <w:pPr>
              <w:spacing w:after="20"/>
              <w:ind w:left="20"/>
              <w:jc w:val="both"/>
            </w:pPr>
            <w:r>
              <w:rPr>
                <w:rFonts w:ascii="Times New Roman"/>
                <w:b w:val="false"/>
                <w:i w:val="false"/>
                <w:color w:val="000000"/>
                <w:sz w:val="20"/>
              </w:rPr>
              <w:t>
4) инженерлiк және коммуналдық қамтамасыз ету бойынша қызмет көрсетушiлер техникалық шарттарды беруден көрсетілетін қызметтердің талап етілетін көлемін ұсыну үшін қажетті бос техникалық қуат болмаған және (немесе) көрсетілетін қызметті ұсыну үшін қажетті желілер немесе өзге де мүлік болмаған жағдайларда бас тартуы;</w:t>
            </w:r>
          </w:p>
          <w:p>
            <w:pPr>
              <w:spacing w:after="20"/>
              <w:ind w:left="20"/>
              <w:jc w:val="both"/>
            </w:pPr>
            <w:r>
              <w:rPr>
                <w:rFonts w:ascii="Times New Roman"/>
                <w:b w:val="false"/>
                <w:i w:val="false"/>
                <w:color w:val="000000"/>
                <w:sz w:val="20"/>
              </w:rPr>
              <w:t xml:space="preserve">
5) Заңның </w:t>
            </w:r>
            <w:r>
              <w:rPr>
                <w:rFonts w:ascii="Times New Roman"/>
                <w:b w:val="false"/>
                <w:i w:val="false"/>
                <w:color w:val="000000"/>
                <w:sz w:val="20"/>
              </w:rPr>
              <w:t>17-бабында</w:t>
            </w:r>
            <w:r>
              <w:rPr>
                <w:rFonts w:ascii="Times New Roman"/>
                <w:b w:val="false"/>
                <w:i w:val="false"/>
                <w:color w:val="000000"/>
                <w:sz w:val="20"/>
              </w:rPr>
              <w:t xml:space="preserve"> белгіленген нормалар мен талаптарды (шарттарды, ережелерді, шектеулерді) бұзуы;</w:t>
            </w:r>
          </w:p>
          <w:p>
            <w:pPr>
              <w:spacing w:after="20"/>
              <w:ind w:left="20"/>
              <w:jc w:val="both"/>
            </w:pPr>
            <w:r>
              <w:rPr>
                <w:rFonts w:ascii="Times New Roman"/>
                <w:b w:val="false"/>
                <w:i w:val="false"/>
                <w:color w:val="000000"/>
                <w:sz w:val="20"/>
              </w:rPr>
              <w:t xml:space="preserve">
6) лицензиясы бар тұлғалар орындаған техникалық жоба осы Қағидаларға </w:t>
            </w:r>
            <w:r>
              <w:rPr>
                <w:rFonts w:ascii="Times New Roman"/>
                <w:b w:val="false"/>
                <w:i w:val="false"/>
                <w:color w:val="000000"/>
                <w:sz w:val="20"/>
              </w:rPr>
              <w:t>3-қосымшада</w:t>
            </w:r>
            <w:r>
              <w:rPr>
                <w:rFonts w:ascii="Times New Roman"/>
                <w:b w:val="false"/>
                <w:i w:val="false"/>
                <w:color w:val="000000"/>
                <w:sz w:val="20"/>
              </w:rPr>
              <w:t xml:space="preserve"> баяндалған құрамы мен мазмұнына сәйкес келмейді, қолданыстағы ғимараттар мен құрылыстардың үй-жайларын (жекелеген бөліктерін) тағайындалуына қойылатын талаптар кешенін, сондай-ақ сәулет, қала құрылысы және құрылыс саласындағы мемлекеттік нормативтердің талаптарын көздемейді.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электрондық цифрлық қолтаңбасы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Өтініш берушінің порталдағы "жеке кабинеті", сондай-ақ Мемлекеттік қызметтер көрсету мәселелері жөніндегі бірыңғай байланыс орталығы арқылы қашықтықтан қол жеткізу режимінде мемлекеттік қызметтер көрсету тәртібі туралы ақпаратты алу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көрсетілетін қызметті көрсетушінің анықтамалық қызметтерінің байланыс телефондары Министрліктің интернет-ресурсында: www.miid.gov.kz орналастырылған.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салуды ұйымдастыру және</w:t>
            </w:r>
            <w:r>
              <w:br/>
            </w:r>
            <w:r>
              <w:rPr>
                <w:rFonts w:ascii="Times New Roman"/>
                <w:b w:val="false"/>
                <w:i w:val="false"/>
                <w:color w:val="000000"/>
                <w:sz w:val="20"/>
              </w:rPr>
              <w:t>рұқсат беру рәсімдерінен өту</w:t>
            </w:r>
            <w:r>
              <w:br/>
            </w:r>
            <w:r>
              <w:rPr>
                <w:rFonts w:ascii="Times New Roman"/>
                <w:b w:val="false"/>
                <w:i w:val="false"/>
                <w:color w:val="000000"/>
                <w:sz w:val="20"/>
              </w:rPr>
              <w:t>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"Утверждаю"</w:t>
            </w:r>
            <w:r>
              <w:br/>
            </w:r>
            <w:r>
              <w:rPr>
                <w:rFonts w:ascii="Times New Roman"/>
                <w:b w:val="false"/>
                <w:i w:val="false"/>
                <w:color w:val="000000"/>
                <w:sz w:val="20"/>
              </w:rPr>
              <w:t>(қаланың, ауданның) бас сәулетшісі</w:t>
            </w:r>
            <w:r>
              <w:br/>
            </w:r>
            <w:r>
              <w:rPr>
                <w:rFonts w:ascii="Times New Roman"/>
                <w:b w:val="false"/>
                <w:i w:val="false"/>
                <w:color w:val="000000"/>
                <w:sz w:val="20"/>
              </w:rPr>
              <w:t>Главный архитектор (города,</w:t>
            </w:r>
            <w:r>
              <w:br/>
            </w:r>
            <w:r>
              <w:rPr>
                <w:rFonts w:ascii="Times New Roman"/>
                <w:b w:val="false"/>
                <w:i w:val="false"/>
                <w:color w:val="000000"/>
                <w:sz w:val="20"/>
              </w:rPr>
              <w:t>района) ___________________</w:t>
            </w:r>
            <w:r>
              <w:br/>
            </w:r>
            <w:r>
              <w:rPr>
                <w:rFonts w:ascii="Times New Roman"/>
                <w:b w:val="false"/>
                <w:i w:val="false"/>
                <w:color w:val="000000"/>
                <w:sz w:val="20"/>
              </w:rPr>
              <w:t>Тегі, аты, әкесінің аты (оның</w:t>
            </w:r>
            <w:r>
              <w:br/>
            </w:r>
            <w:r>
              <w:rPr>
                <w:rFonts w:ascii="Times New Roman"/>
                <w:b w:val="false"/>
                <w:i w:val="false"/>
                <w:color w:val="000000"/>
                <w:sz w:val="20"/>
              </w:rPr>
              <w:t>болған жағдайында)</w:t>
            </w:r>
            <w:r>
              <w:br/>
            </w:r>
            <w:r>
              <w:rPr>
                <w:rFonts w:ascii="Times New Roman"/>
                <w:b w:val="false"/>
                <w:i w:val="false"/>
                <w:color w:val="000000"/>
                <w:sz w:val="20"/>
              </w:rPr>
              <w:t xml:space="preserve"> (бұдан әрі – Т.А.Ә. )</w:t>
            </w:r>
            <w:r>
              <w:br/>
            </w:r>
            <w:r>
              <w:rPr>
                <w:rFonts w:ascii="Times New Roman"/>
                <w:b w:val="false"/>
                <w:i w:val="false"/>
                <w:color w:val="000000"/>
                <w:sz w:val="20"/>
              </w:rPr>
              <w:t>Фамилия, имя, отчество (при его</w:t>
            </w:r>
            <w:r>
              <w:br/>
            </w:r>
            <w:r>
              <w:rPr>
                <w:rFonts w:ascii="Times New Roman"/>
                <w:b w:val="false"/>
                <w:i w:val="false"/>
                <w:color w:val="000000"/>
                <w:sz w:val="20"/>
              </w:rPr>
              <w:t>наличии) (далее – ФИО)</w:t>
            </w:r>
          </w:p>
        </w:tc>
      </w:tr>
    </w:tbl>
    <w:p>
      <w:pPr>
        <w:spacing w:after="0"/>
        <w:ind w:left="0"/>
        <w:jc w:val="left"/>
      </w:pPr>
      <w:r>
        <w:rPr>
          <w:rFonts w:ascii="Times New Roman"/>
          <w:b/>
          <w:i w:val="false"/>
          <w:color w:val="000000"/>
        </w:rPr>
        <w:t xml:space="preserve"> Жобалауға арналған сәулет-жоспарлау тапсырмасы (СЖТ) </w:t>
      </w:r>
      <w:r>
        <w:br/>
      </w:r>
      <w:r>
        <w:rPr>
          <w:rFonts w:ascii="Times New Roman"/>
          <w:b/>
          <w:i w:val="false"/>
          <w:color w:val="000000"/>
        </w:rPr>
        <w:t xml:space="preserve">Архитектурно – планировочное задание на проектирование (АПЗ) </w:t>
      </w:r>
      <w:r>
        <w:br/>
      </w:r>
      <w:r>
        <w:rPr>
          <w:rFonts w:ascii="Times New Roman"/>
          <w:b/>
          <w:i w:val="false"/>
          <w:color w:val="000000"/>
        </w:rPr>
        <w:t xml:space="preserve">№_______ 20____ жылғы "____"_____________ </w:t>
      </w:r>
      <w:r>
        <w:br/>
      </w:r>
      <w:r>
        <w:rPr>
          <w:rFonts w:ascii="Times New Roman"/>
          <w:b/>
          <w:i w:val="false"/>
          <w:color w:val="000000"/>
        </w:rPr>
        <w:t>№_______ от "____"_____________20____ года</w:t>
      </w:r>
    </w:p>
    <w:p>
      <w:pPr>
        <w:spacing w:after="0"/>
        <w:ind w:left="0"/>
        <w:jc w:val="both"/>
      </w:pPr>
      <w:r>
        <w:rPr>
          <w:rFonts w:ascii="Times New Roman"/>
          <w:b w:val="false"/>
          <w:i w:val="false"/>
          <w:color w:val="000000"/>
          <w:sz w:val="28"/>
        </w:rPr>
        <w:t xml:space="preserve">
      Объектінің атауы: </w:t>
      </w:r>
    </w:p>
    <w:p>
      <w:pPr>
        <w:spacing w:after="0"/>
        <w:ind w:left="0"/>
        <w:jc w:val="both"/>
      </w:pPr>
      <w:r>
        <w:rPr>
          <w:rFonts w:ascii="Times New Roman"/>
          <w:b w:val="false"/>
          <w:i w:val="false"/>
          <w:color w:val="000000"/>
          <w:sz w:val="28"/>
        </w:rPr>
        <w:t>
      Наименование объекта:______________________________________________________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Тапсырыс беруші (құрылыс салушы, инвестор): </w:t>
      </w:r>
    </w:p>
    <w:p>
      <w:pPr>
        <w:spacing w:after="0"/>
        <w:ind w:left="0"/>
        <w:jc w:val="both"/>
      </w:pPr>
      <w:r>
        <w:rPr>
          <w:rFonts w:ascii="Times New Roman"/>
          <w:b w:val="false"/>
          <w:i w:val="false"/>
          <w:color w:val="000000"/>
          <w:sz w:val="28"/>
        </w:rPr>
        <w:t>
      Заказчик (застройщик, инвестор): 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Қала</w:t>
      </w:r>
      <w:r>
        <w:rPr>
          <w:rFonts w:ascii="Times New Roman"/>
          <w:b/>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w:t>
      </w:r>
      <w:r>
        <w:rPr>
          <w:rFonts w:ascii="Times New Roman"/>
          <w:b/>
          <w:i w:val="false"/>
          <w:color w:val="000000"/>
          <w:sz w:val="28"/>
        </w:rPr>
        <w:t xml:space="preserve">), </w:t>
      </w:r>
      <w:r>
        <w:rPr>
          <w:rFonts w:ascii="Times New Roman"/>
          <w:b/>
          <w:i w:val="false"/>
          <w:color w:val="000000"/>
          <w:sz w:val="28"/>
        </w:rPr>
        <w:t>жыл</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Населенный пункт, год</w:t>
      </w:r>
      <w:r>
        <w:rPr>
          <w:rFonts w:ascii="Times New Roman"/>
          <w:b w:val="false"/>
          <w:i w:val="false"/>
          <w:color w:val="000000"/>
          <w:sz w:val="28"/>
        </w:rPr>
        <w:t xml:space="preserve"> 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Сәулет-жоспарлау тапсырмасын (СЖТ) әзірлеу үшін негіздеме </w:t>
            </w:r>
          </w:p>
          <w:p>
            <w:pPr>
              <w:spacing w:after="20"/>
              <w:ind w:left="20"/>
              <w:jc w:val="both"/>
            </w:pPr>
            <w:r>
              <w:rPr>
                <w:rFonts w:ascii="Times New Roman"/>
                <w:b w:val="false"/>
                <w:i w:val="false"/>
                <w:color w:val="000000"/>
                <w:sz w:val="20"/>
              </w:rPr>
              <w:t>
Основание для разработки архитектурно-планировочного задания (АПЗ)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Қала (аудан) әкімдігінің қаулысы немесе құқық белгілейтін құжат №_______ _________ (күні, айы, жылы) </w:t>
            </w:r>
          </w:p>
          <w:p>
            <w:pPr>
              <w:spacing w:after="20"/>
              <w:ind w:left="20"/>
              <w:jc w:val="both"/>
            </w:pPr>
            <w:r>
              <w:rPr>
                <w:rFonts w:ascii="Times New Roman"/>
                <w:b w:val="false"/>
                <w:i w:val="false"/>
                <w:color w:val="000000"/>
                <w:sz w:val="20"/>
              </w:rPr>
              <w:t>
Постановление акимата города (района) или правоустанавливающий документ №_______ от_________ (число, месяц,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Учаскенің</w:t>
            </w:r>
            <w:r>
              <w:rPr>
                <w:rFonts w:ascii="Times New Roman"/>
                <w:b w:val="false"/>
                <w:i w:val="false"/>
                <w:color w:val="000000"/>
                <w:sz w:val="20"/>
              </w:rPr>
              <w:t xml:space="preserve"> </w:t>
            </w:r>
            <w:r>
              <w:rPr>
                <w:rFonts w:ascii="Times New Roman"/>
                <w:b/>
                <w:i w:val="false"/>
                <w:color w:val="000000"/>
                <w:sz w:val="20"/>
              </w:rPr>
              <w:t>сипаттамасы</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Характеристика участка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орналасқан жері Местонахождение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Қала, аудан, шағын аудан, ауыл, орам </w:t>
            </w:r>
          </w:p>
          <w:p>
            <w:pPr>
              <w:spacing w:after="20"/>
              <w:ind w:left="20"/>
              <w:jc w:val="both"/>
            </w:pPr>
            <w:r>
              <w:rPr>
                <w:rFonts w:ascii="Times New Roman"/>
                <w:b w:val="false"/>
                <w:i w:val="false"/>
                <w:color w:val="000000"/>
                <w:sz w:val="20"/>
              </w:rPr>
              <w:t>
Город, район, микрорайон, аул, квартал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құрылыстың болуы (учаскеде бар құрылыстар мен үй салу, оның ішінде коммуникациялар, инженерлік құрылғылар, абаттандыру элементтері және басқалары) Наличие застройки (строения и сооружения, существующие на участке, в том числе коммуникации, инженерные сооружения, элементы благоустройства и другие)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зерделенуі (түсірілімдердің болуы, олардың масштабтары) Геодезическая изученность (наличие съемок, их масштабы)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Инженерлік-геологиялық зерделенуі (инженерлік-геологиялық, гидрогеологиялық, топырақ-ботаникалық және басқа іздестірулердің қолда бар материалдары) </w:t>
            </w:r>
          </w:p>
          <w:p>
            <w:pPr>
              <w:spacing w:after="20"/>
              <w:ind w:left="20"/>
              <w:jc w:val="both"/>
            </w:pPr>
            <w:r>
              <w:rPr>
                <w:rFonts w:ascii="Times New Roman"/>
                <w:b w:val="false"/>
                <w:i w:val="false"/>
                <w:color w:val="000000"/>
                <w:sz w:val="20"/>
              </w:rPr>
              <w:t>
Инженерно-геологическая изученность (имеющиеся материалы инженерно-геологических, гидрогеологических, почвенно-ботанических и других изысканий)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Жобаланатын</w:t>
            </w:r>
            <w:r>
              <w:rPr>
                <w:rFonts w:ascii="Times New Roman"/>
                <w:b w:val="false"/>
                <w:i w:val="false"/>
                <w:color w:val="000000"/>
                <w:sz w:val="20"/>
              </w:rPr>
              <w:t xml:space="preserve">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сипаттамасы</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Характеристика проектируемого объекта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Объектінің функционалдық мәні </w:t>
            </w:r>
          </w:p>
          <w:p>
            <w:pPr>
              <w:spacing w:after="20"/>
              <w:ind w:left="20"/>
              <w:jc w:val="both"/>
            </w:pPr>
            <w:r>
              <w:rPr>
                <w:rFonts w:ascii="Times New Roman"/>
                <w:b w:val="false"/>
                <w:i w:val="false"/>
                <w:color w:val="000000"/>
                <w:sz w:val="20"/>
              </w:rPr>
              <w:t>
Функциональное значение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Қабаттылығы </w:t>
            </w:r>
          </w:p>
          <w:p>
            <w:pPr>
              <w:spacing w:after="20"/>
              <w:ind w:left="20"/>
              <w:jc w:val="both"/>
            </w:pPr>
            <w:r>
              <w:rPr>
                <w:rFonts w:ascii="Times New Roman"/>
                <w:b w:val="false"/>
                <w:i w:val="false"/>
                <w:color w:val="000000"/>
                <w:sz w:val="20"/>
              </w:rPr>
              <w:t>
Этажность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жүйесі Планировочная система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Объектінің функционалдық мәнін ескере отырып, жоба бойынша </w:t>
            </w:r>
          </w:p>
          <w:p>
            <w:pPr>
              <w:spacing w:after="20"/>
              <w:ind w:left="20"/>
              <w:jc w:val="both"/>
            </w:pPr>
            <w:r>
              <w:rPr>
                <w:rFonts w:ascii="Times New Roman"/>
                <w:b w:val="false"/>
                <w:i w:val="false"/>
                <w:color w:val="000000"/>
                <w:sz w:val="20"/>
              </w:rPr>
              <w:t>
По проекту с учетом функционального назначения объекта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Конструктивті схема Конструктивная схема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 бойынша </w:t>
            </w:r>
          </w:p>
          <w:p>
            <w:pPr>
              <w:spacing w:after="20"/>
              <w:ind w:left="20"/>
              <w:jc w:val="both"/>
            </w:pPr>
            <w:r>
              <w:rPr>
                <w:rFonts w:ascii="Times New Roman"/>
                <w:b w:val="false"/>
                <w:i w:val="false"/>
                <w:color w:val="000000"/>
                <w:sz w:val="20"/>
              </w:rPr>
              <w:t>
По проекту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қамтамасыз ету Инженерное обеспечение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тиімділік сыныбы Класс энергоэффективности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сипаттамалары бар нормативтік </w:t>
            </w:r>
          </w:p>
          <w:p>
            <w:pPr>
              <w:spacing w:after="20"/>
              <w:ind w:left="20"/>
              <w:jc w:val="both"/>
            </w:pPr>
            <w:r>
              <w:rPr>
                <w:rFonts w:ascii="Times New Roman"/>
                <w:b w:val="false"/>
                <w:i w:val="false"/>
                <w:color w:val="000000"/>
                <w:sz w:val="20"/>
              </w:rPr>
              <w:t>
Нормативное с краткими описаниями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Қала</w:t>
            </w:r>
            <w:r>
              <w:rPr>
                <w:rFonts w:ascii="Times New Roman"/>
                <w:b w:val="false"/>
                <w:i w:val="false"/>
                <w:color w:val="000000"/>
                <w:sz w:val="20"/>
              </w:rPr>
              <w:t xml:space="preserve"> </w:t>
            </w:r>
            <w:r>
              <w:rPr>
                <w:rFonts w:ascii="Times New Roman"/>
                <w:b/>
                <w:i w:val="false"/>
                <w:color w:val="000000"/>
                <w:sz w:val="20"/>
              </w:rPr>
              <w:t>құрылысы</w:t>
            </w:r>
            <w:r>
              <w:rPr>
                <w:rFonts w:ascii="Times New Roman"/>
                <w:b w:val="false"/>
                <w:i w:val="false"/>
                <w:color w:val="000000"/>
                <w:sz w:val="20"/>
              </w:rPr>
              <w:t xml:space="preserve"> </w:t>
            </w:r>
            <w:r>
              <w:rPr>
                <w:rFonts w:ascii="Times New Roman"/>
                <w:b/>
                <w:i w:val="false"/>
                <w:color w:val="000000"/>
                <w:sz w:val="20"/>
              </w:rPr>
              <w:t>талаптары</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Градостроительные требования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Көлемдік-кеңістіктік шешім Объемно-пространственное решение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бойынша іргелес объектілермен байланыстыру Увязать со смежными по участку объектами</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жоспар жобасы:</w:t>
            </w:r>
          </w:p>
          <w:p>
            <w:pPr>
              <w:spacing w:after="20"/>
              <w:ind w:left="20"/>
              <w:jc w:val="both"/>
            </w:pPr>
            <w:r>
              <w:rPr>
                <w:rFonts w:ascii="Times New Roman"/>
                <w:b w:val="false"/>
                <w:i w:val="false"/>
                <w:color w:val="000000"/>
                <w:sz w:val="20"/>
              </w:rPr>
              <w:t>
Проект генерального плана: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Жанасатын көшелердің тік жоспарлау белгілерінің егжей-тегжейлі жоспарлау жобасына, Қазақстан Республикасы құрылыстық нормативтік құжаттарының талаптарына сәйкес </w:t>
            </w:r>
          </w:p>
          <w:p>
            <w:pPr>
              <w:spacing w:after="20"/>
              <w:ind w:left="20"/>
              <w:jc w:val="both"/>
            </w:pPr>
            <w:r>
              <w:rPr>
                <w:rFonts w:ascii="Times New Roman"/>
                <w:b w:val="false"/>
                <w:i w:val="false"/>
                <w:color w:val="000000"/>
                <w:sz w:val="20"/>
              </w:rPr>
              <w:t>
В соответствии ПДП, вертикальных планировочных отметок прилегающих улиц, требованиям строительных нормативных документов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тік жоспарлау </w:t>
            </w:r>
          </w:p>
          <w:p>
            <w:pPr>
              <w:spacing w:after="20"/>
              <w:ind w:left="20"/>
              <w:jc w:val="both"/>
            </w:pPr>
            <w:r>
              <w:rPr>
                <w:rFonts w:ascii="Times New Roman"/>
                <w:b w:val="false"/>
                <w:i w:val="false"/>
                <w:color w:val="000000"/>
                <w:sz w:val="20"/>
              </w:rPr>
              <w:t>
вертикальная планировка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Іргелес аумақтардың жоғары белгілерімен байланыстыру </w:t>
            </w:r>
          </w:p>
          <w:p>
            <w:pPr>
              <w:spacing w:after="20"/>
              <w:ind w:left="20"/>
              <w:jc w:val="both"/>
            </w:pPr>
            <w:r>
              <w:rPr>
                <w:rFonts w:ascii="Times New Roman"/>
                <w:b w:val="false"/>
                <w:i w:val="false"/>
                <w:color w:val="000000"/>
                <w:sz w:val="20"/>
              </w:rPr>
              <w:t>
Увязать с высотными отметками прилегающей территории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және көгалдандыру благоустройство и озеленение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сипаттамалары бар нормативтік </w:t>
            </w:r>
          </w:p>
          <w:p>
            <w:pPr>
              <w:spacing w:after="20"/>
              <w:ind w:left="20"/>
              <w:jc w:val="both"/>
            </w:pPr>
            <w:r>
              <w:rPr>
                <w:rFonts w:ascii="Times New Roman"/>
                <w:b w:val="false"/>
                <w:i w:val="false"/>
                <w:color w:val="000000"/>
                <w:sz w:val="20"/>
              </w:rPr>
              <w:t>
Нормативное с краткими описаниями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тұрағы</w:t>
            </w:r>
          </w:p>
          <w:p>
            <w:pPr>
              <w:spacing w:after="20"/>
              <w:ind w:left="20"/>
              <w:jc w:val="both"/>
            </w:pPr>
            <w:r>
              <w:rPr>
                <w:rFonts w:ascii="Times New Roman"/>
                <w:b w:val="false"/>
                <w:i w:val="false"/>
                <w:color w:val="000000"/>
                <w:sz w:val="20"/>
              </w:rPr>
              <w:t>
парковка автомобилей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сипаттамалары бар нормативтік </w:t>
            </w:r>
          </w:p>
          <w:p>
            <w:pPr>
              <w:spacing w:after="20"/>
              <w:ind w:left="20"/>
              <w:jc w:val="both"/>
            </w:pPr>
            <w:r>
              <w:rPr>
                <w:rFonts w:ascii="Times New Roman"/>
                <w:b w:val="false"/>
                <w:i w:val="false"/>
                <w:color w:val="000000"/>
                <w:sz w:val="20"/>
              </w:rPr>
              <w:t>
Нормативное с краткими описаниями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топырақтың құнарлы қабатын пайдалану </w:t>
            </w:r>
          </w:p>
          <w:p>
            <w:pPr>
              <w:spacing w:after="20"/>
              <w:ind w:left="20"/>
              <w:jc w:val="both"/>
            </w:pPr>
            <w:r>
              <w:rPr>
                <w:rFonts w:ascii="Times New Roman"/>
                <w:b w:val="false"/>
                <w:i w:val="false"/>
                <w:color w:val="000000"/>
                <w:sz w:val="20"/>
              </w:rPr>
              <w:t>
использование плодородного слоя почвы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сәулет нысандары малые архитектурные формы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жарықтандыру </w:t>
            </w:r>
          </w:p>
          <w:p>
            <w:pPr>
              <w:spacing w:after="20"/>
              <w:ind w:left="20"/>
              <w:jc w:val="both"/>
            </w:pPr>
            <w:r>
              <w:rPr>
                <w:rFonts w:ascii="Times New Roman"/>
                <w:b w:val="false"/>
                <w:i w:val="false"/>
                <w:color w:val="000000"/>
                <w:sz w:val="20"/>
              </w:rPr>
              <w:t>
освещение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Сәулет</w:t>
            </w:r>
            <w:r>
              <w:rPr>
                <w:rFonts w:ascii="Times New Roman"/>
                <w:b w:val="false"/>
                <w:i w:val="false"/>
                <w:color w:val="000000"/>
                <w:sz w:val="20"/>
              </w:rPr>
              <w:t xml:space="preserve"> </w:t>
            </w:r>
            <w:r>
              <w:rPr>
                <w:rFonts w:ascii="Times New Roman"/>
                <w:b/>
                <w:i w:val="false"/>
                <w:color w:val="000000"/>
                <w:sz w:val="20"/>
              </w:rPr>
              <w:t>талаптары</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Архитектурные требования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Сәулеттік келбетінің стилистикасы </w:t>
            </w:r>
          </w:p>
          <w:p>
            <w:pPr>
              <w:spacing w:after="20"/>
              <w:ind w:left="20"/>
              <w:jc w:val="both"/>
            </w:pPr>
            <w:r>
              <w:rPr>
                <w:rFonts w:ascii="Times New Roman"/>
                <w:b w:val="false"/>
                <w:i w:val="false"/>
                <w:color w:val="000000"/>
                <w:sz w:val="20"/>
              </w:rPr>
              <w:t>
Стилистика архитектурного образа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Объектінің функционалдық ерекшеліктеріне сәйкес сәулеттік келбетін қалыптастыру </w:t>
            </w:r>
          </w:p>
          <w:p>
            <w:pPr>
              <w:spacing w:after="20"/>
              <w:ind w:left="20"/>
              <w:jc w:val="both"/>
            </w:pPr>
            <w:r>
              <w:rPr>
                <w:rFonts w:ascii="Times New Roman"/>
                <w:b w:val="false"/>
                <w:i w:val="false"/>
                <w:color w:val="000000"/>
                <w:sz w:val="20"/>
              </w:rPr>
              <w:t>
Сформировать архитектурный образ в соответствии с функциональными особенностями объекта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Қоршап тұрған құрылыс салумен өзара үйлесімдік сипаты </w:t>
            </w:r>
          </w:p>
          <w:p>
            <w:pPr>
              <w:spacing w:after="20"/>
              <w:ind w:left="20"/>
              <w:jc w:val="both"/>
            </w:pPr>
            <w:r>
              <w:rPr>
                <w:rFonts w:ascii="Times New Roman"/>
                <w:b w:val="false"/>
                <w:i w:val="false"/>
                <w:color w:val="000000"/>
                <w:sz w:val="20"/>
              </w:rPr>
              <w:t>
Характер сочетания с окружающей застройкой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Объектінің орналасқан жеріне және қала құрылысы мәніне сәйкес </w:t>
            </w:r>
          </w:p>
          <w:p>
            <w:pPr>
              <w:spacing w:after="20"/>
              <w:ind w:left="20"/>
              <w:jc w:val="both"/>
            </w:pPr>
            <w:r>
              <w:rPr>
                <w:rFonts w:ascii="Times New Roman"/>
                <w:b w:val="false"/>
                <w:i w:val="false"/>
                <w:color w:val="000000"/>
                <w:sz w:val="20"/>
              </w:rPr>
              <w:t>
В соответствии с местоположением объекта и градостроительным значением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Түсіне қатысты шешім Цветовое решение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Келісілген эскиздік жобаға сәйкес </w:t>
            </w:r>
          </w:p>
          <w:p>
            <w:pPr>
              <w:spacing w:after="20"/>
              <w:ind w:left="20"/>
              <w:jc w:val="both"/>
            </w:pPr>
            <w:r>
              <w:rPr>
                <w:rFonts w:ascii="Times New Roman"/>
                <w:b w:val="false"/>
                <w:i w:val="false"/>
                <w:color w:val="000000"/>
                <w:sz w:val="20"/>
              </w:rPr>
              <w:t xml:space="preserve">
Согласно согласованному эскизному проекту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Жарнамалық-ақпараттық шешім, оның ішінде: Рекламно-информационное решение,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тіл туралы" Қазақстан Республикасының 1997 жылғы 11 шiлдедегі Заңының 21-бабына сәйкес жарнамалық-ақпараттық қондырғыларды көздеу </w:t>
            </w:r>
          </w:p>
          <w:p>
            <w:pPr>
              <w:spacing w:after="20"/>
              <w:ind w:left="20"/>
              <w:jc w:val="both"/>
            </w:pPr>
            <w:r>
              <w:rPr>
                <w:rFonts w:ascii="Times New Roman"/>
                <w:b w:val="false"/>
                <w:i w:val="false"/>
                <w:color w:val="000000"/>
                <w:sz w:val="20"/>
              </w:rPr>
              <w:t>
Предусмотреть рекламно-информационные установки согласно статье 21 Закона Республики Казахстан от 11 июля 1997 года "О языках в Республике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жарықпен безендіру ночное световое оформление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Кіреберіс тораптар </w:t>
            </w:r>
          </w:p>
          <w:p>
            <w:pPr>
              <w:spacing w:after="20"/>
              <w:ind w:left="20"/>
              <w:jc w:val="both"/>
            </w:pPr>
            <w:r>
              <w:rPr>
                <w:rFonts w:ascii="Times New Roman"/>
                <w:b w:val="false"/>
                <w:i w:val="false"/>
                <w:color w:val="000000"/>
                <w:sz w:val="20"/>
              </w:rPr>
              <w:t>
Входные узлы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Кіреберіс тораптарға назар аударуды ұсыну </w:t>
            </w:r>
          </w:p>
          <w:p>
            <w:pPr>
              <w:spacing w:after="20"/>
              <w:ind w:left="20"/>
              <w:jc w:val="both"/>
            </w:pPr>
            <w:r>
              <w:rPr>
                <w:rFonts w:ascii="Times New Roman"/>
                <w:b w:val="false"/>
                <w:i w:val="false"/>
                <w:color w:val="000000"/>
                <w:sz w:val="20"/>
              </w:rPr>
              <w:t>
Предложить акцентирование входных узлов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мүмкіндігі шектеулі топтарының өмір сүруі үшін жағдай жасау Создание условий для жизнедеятельности маломобильных групп населения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Қазақстан Республикасы құрылыстық нормативтік құжаттарының нұсқаулары мен талаптарына сәйкес көздеу; мүгедектердің ғимаратқа қолжетімділігін көздеу, пандустар, арнайы кірме жолдар мен мүгедектер арбаларының өту жолдарын көздеу</w:t>
            </w:r>
          </w:p>
          <w:p>
            <w:pPr>
              <w:spacing w:after="20"/>
              <w:ind w:left="20"/>
              <w:jc w:val="both"/>
            </w:pPr>
            <w:r>
              <w:rPr>
                <w:rFonts w:ascii="Times New Roman"/>
                <w:b w:val="false"/>
                <w:i w:val="false"/>
                <w:color w:val="000000"/>
                <w:sz w:val="20"/>
              </w:rPr>
              <w:t>
Предусмотреть мероприятия в соответствии с указаниями и требованиями строительных нормативных документов Республики Казахстан; предусмотреть доступ инвалидов к зданию, предусмотреть пандусы, специальные подъездные пути и устройства для проезда инвалидных колясок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Дыбыс-шу көрсеткіштері бойынша шарттарды сақтау Соблюдение условий по звукошумовым показателям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құрылыстық нормативтік құжаттарының талаптарына сәйкес </w:t>
            </w:r>
          </w:p>
          <w:p>
            <w:pPr>
              <w:spacing w:after="20"/>
              <w:ind w:left="20"/>
              <w:jc w:val="both"/>
            </w:pPr>
            <w:r>
              <w:rPr>
                <w:rFonts w:ascii="Times New Roman"/>
                <w:b w:val="false"/>
                <w:i w:val="false"/>
                <w:color w:val="000000"/>
                <w:sz w:val="20"/>
              </w:rPr>
              <w:t>
Согласно требованиям строительных нормативных документов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Сыртқы</w:t>
            </w:r>
            <w:r>
              <w:rPr>
                <w:rFonts w:ascii="Times New Roman"/>
                <w:b w:val="false"/>
                <w:i w:val="false"/>
                <w:color w:val="000000"/>
                <w:sz w:val="20"/>
              </w:rPr>
              <w:t xml:space="preserve"> </w:t>
            </w:r>
            <w:r>
              <w:rPr>
                <w:rFonts w:ascii="Times New Roman"/>
                <w:b/>
                <w:i w:val="false"/>
                <w:color w:val="000000"/>
                <w:sz w:val="20"/>
              </w:rPr>
              <w:t>әрлеуге</w:t>
            </w:r>
            <w:r>
              <w:rPr>
                <w:rFonts w:ascii="Times New Roman"/>
                <w:b w:val="false"/>
                <w:i w:val="false"/>
                <w:color w:val="000000"/>
                <w:sz w:val="20"/>
              </w:rPr>
              <w:t xml:space="preserve"> </w:t>
            </w:r>
            <w:r>
              <w:rPr>
                <w:rFonts w:ascii="Times New Roman"/>
                <w:b/>
                <w:i w:val="false"/>
                <w:color w:val="000000"/>
                <w:sz w:val="20"/>
              </w:rPr>
              <w:t>қойылатын</w:t>
            </w:r>
            <w:r>
              <w:rPr>
                <w:rFonts w:ascii="Times New Roman"/>
                <w:b w:val="false"/>
                <w:i w:val="false"/>
                <w:color w:val="000000"/>
                <w:sz w:val="20"/>
              </w:rPr>
              <w:t xml:space="preserve"> </w:t>
            </w:r>
            <w:r>
              <w:rPr>
                <w:rFonts w:ascii="Times New Roman"/>
                <w:b/>
                <w:i w:val="false"/>
                <w:color w:val="000000"/>
                <w:sz w:val="20"/>
              </w:rPr>
              <w:t>талаптар</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Требования к наружной отделке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Цоколь</w:t>
            </w:r>
          </w:p>
          <w:p>
            <w:pPr>
              <w:spacing w:after="20"/>
              <w:ind w:left="20"/>
              <w:jc w:val="both"/>
            </w:pPr>
            <w:r>
              <w:rPr>
                <w:rFonts w:ascii="Times New Roman"/>
                <w:b w:val="false"/>
                <w:i w:val="false"/>
                <w:color w:val="000000"/>
                <w:sz w:val="20"/>
              </w:rPr>
              <w:t>
Цоколь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Қасбет</w:t>
            </w:r>
          </w:p>
          <w:p>
            <w:pPr>
              <w:spacing w:after="20"/>
              <w:ind w:left="20"/>
              <w:jc w:val="both"/>
            </w:pPr>
            <w:r>
              <w:rPr>
                <w:rFonts w:ascii="Times New Roman"/>
                <w:b w:val="false"/>
                <w:i w:val="false"/>
                <w:color w:val="000000"/>
                <w:sz w:val="20"/>
              </w:rPr>
              <w:t>
Қоршау конструкция</w:t>
            </w:r>
          </w:p>
          <w:p>
            <w:pPr>
              <w:spacing w:after="20"/>
              <w:ind w:left="20"/>
              <w:jc w:val="both"/>
            </w:pPr>
            <w:r>
              <w:rPr>
                <w:rFonts w:ascii="Times New Roman"/>
                <w:b w:val="false"/>
                <w:i w:val="false"/>
                <w:color w:val="000000"/>
                <w:sz w:val="20"/>
              </w:rPr>
              <w:t>
Фасад</w:t>
            </w:r>
          </w:p>
          <w:p>
            <w:pPr>
              <w:spacing w:after="20"/>
              <w:ind w:left="20"/>
              <w:jc w:val="both"/>
            </w:pPr>
            <w:r>
              <w:rPr>
                <w:rFonts w:ascii="Times New Roman"/>
                <w:b w:val="false"/>
                <w:i w:val="false"/>
                <w:color w:val="000000"/>
                <w:sz w:val="20"/>
              </w:rPr>
              <w:t>
Ограждающие конструкций 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Инженерлік</w:t>
            </w:r>
            <w:r>
              <w:rPr>
                <w:rFonts w:ascii="Times New Roman"/>
                <w:b w:val="false"/>
                <w:i w:val="false"/>
                <w:color w:val="000000"/>
                <w:sz w:val="20"/>
              </w:rPr>
              <w:t xml:space="preserve"> </w:t>
            </w:r>
            <w:r>
              <w:rPr>
                <w:rFonts w:ascii="Times New Roman"/>
                <w:b/>
                <w:i w:val="false"/>
                <w:color w:val="000000"/>
                <w:sz w:val="20"/>
              </w:rPr>
              <w:t>желілерге</w:t>
            </w:r>
            <w:r>
              <w:rPr>
                <w:rFonts w:ascii="Times New Roman"/>
                <w:b w:val="false"/>
                <w:i w:val="false"/>
                <w:color w:val="000000"/>
                <w:sz w:val="20"/>
              </w:rPr>
              <w:t xml:space="preserve"> </w:t>
            </w:r>
            <w:r>
              <w:rPr>
                <w:rFonts w:ascii="Times New Roman"/>
                <w:b/>
                <w:i w:val="false"/>
                <w:color w:val="000000"/>
                <w:sz w:val="20"/>
              </w:rPr>
              <w:t>қойылатын</w:t>
            </w:r>
            <w:r>
              <w:rPr>
                <w:rFonts w:ascii="Times New Roman"/>
                <w:b w:val="false"/>
                <w:i w:val="false"/>
                <w:color w:val="000000"/>
                <w:sz w:val="20"/>
              </w:rPr>
              <w:t xml:space="preserve"> </w:t>
            </w:r>
            <w:r>
              <w:rPr>
                <w:rFonts w:ascii="Times New Roman"/>
                <w:b/>
                <w:i w:val="false"/>
                <w:color w:val="000000"/>
                <w:sz w:val="20"/>
              </w:rPr>
              <w:t>талаптар</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Требования к инженерным сетям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Теплоснабжение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p>
            <w:pPr>
              <w:spacing w:after="20"/>
              <w:ind w:left="20"/>
              <w:jc w:val="both"/>
            </w:pPr>
            <w:r>
              <w:rPr>
                <w:rFonts w:ascii="Times New Roman"/>
                <w:b w:val="false"/>
                <w:i w:val="false"/>
                <w:color w:val="000000"/>
                <w:sz w:val="20"/>
              </w:rPr>
              <w:t>
Согласно техническим условиям (№ __и дата выдачи технических условий (далее – 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Водоснабжение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Кәріз </w:t>
            </w:r>
          </w:p>
          <w:p>
            <w:pPr>
              <w:spacing w:after="20"/>
              <w:ind w:left="20"/>
              <w:jc w:val="both"/>
            </w:pPr>
            <w:r>
              <w:rPr>
                <w:rFonts w:ascii="Times New Roman"/>
                <w:b w:val="false"/>
                <w:i w:val="false"/>
                <w:color w:val="000000"/>
                <w:sz w:val="20"/>
              </w:rPr>
              <w:t>
Канализация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p>
            <w:pPr>
              <w:spacing w:after="20"/>
              <w:ind w:left="20"/>
              <w:jc w:val="both"/>
            </w:pPr>
            <w:r>
              <w:rPr>
                <w:rFonts w:ascii="Times New Roman"/>
                <w:b w:val="false"/>
                <w:i w:val="false"/>
                <w:color w:val="000000"/>
                <w:sz w:val="20"/>
              </w:rPr>
              <w:t>
Электроснабжение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Газоснабжение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Телекоммуникациялар және телерадиохабар Телекоммуникации и телерадиовещания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шарттарға (ТШ №__ және берілген күні) және нормативтік құжаттарға сәйкес </w:t>
            </w:r>
          </w:p>
          <w:p>
            <w:pPr>
              <w:spacing w:after="20"/>
              <w:ind w:left="20"/>
              <w:jc w:val="both"/>
            </w:pPr>
            <w:r>
              <w:rPr>
                <w:rFonts w:ascii="Times New Roman"/>
                <w:b w:val="false"/>
                <w:i w:val="false"/>
                <w:color w:val="000000"/>
                <w:sz w:val="20"/>
              </w:rPr>
              <w:t xml:space="preserve">
Согласно техническим условиям (№__ и дата выдачи ТУ) и требований нормативным документам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Дренаж (қажет болған жағдайда) және нөсерлік кәріз </w:t>
            </w:r>
          </w:p>
          <w:p>
            <w:pPr>
              <w:spacing w:after="20"/>
              <w:ind w:left="20"/>
              <w:jc w:val="both"/>
            </w:pPr>
            <w:r>
              <w:rPr>
                <w:rFonts w:ascii="Times New Roman"/>
                <w:b w:val="false"/>
                <w:i w:val="false"/>
                <w:color w:val="000000"/>
                <w:sz w:val="20"/>
              </w:rPr>
              <w:t>
Дренаж (при необходимости) и ливневая канализация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Стационарлы суғару жүйелері </w:t>
            </w:r>
          </w:p>
          <w:p>
            <w:pPr>
              <w:spacing w:after="20"/>
              <w:ind w:left="20"/>
              <w:jc w:val="both"/>
            </w:pPr>
            <w:r>
              <w:rPr>
                <w:rFonts w:ascii="Times New Roman"/>
                <w:b w:val="false"/>
                <w:i w:val="false"/>
                <w:color w:val="000000"/>
                <w:sz w:val="20"/>
              </w:rPr>
              <w:t>
Стационарные поливочные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p>
            <w:pPr>
              <w:spacing w:after="20"/>
              <w:ind w:left="20"/>
              <w:jc w:val="both"/>
            </w:pPr>
            <w:r>
              <w:rPr>
                <w:rFonts w:ascii="Times New Roman"/>
                <w:b w:val="false"/>
                <w:i w:val="false"/>
                <w:color w:val="000000"/>
                <w:sz w:val="20"/>
              </w:rPr>
              <w:t>
Согласно техническим условиям (№ __ и дата выдачи 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w:t>
            </w:r>
            <w:r>
              <w:rPr>
                <w:rFonts w:ascii="Times New Roman"/>
                <w:b w:val="false"/>
                <w:i w:val="false"/>
                <w:color w:val="000000"/>
                <w:sz w:val="20"/>
              </w:rPr>
              <w:t xml:space="preserve"> </w:t>
            </w:r>
            <w:r>
              <w:rPr>
                <w:rFonts w:ascii="Times New Roman"/>
                <w:b/>
                <w:i w:val="false"/>
                <w:color w:val="000000"/>
                <w:sz w:val="20"/>
              </w:rPr>
              <w:t>салушыға</w:t>
            </w:r>
            <w:r>
              <w:rPr>
                <w:rFonts w:ascii="Times New Roman"/>
                <w:b w:val="false"/>
                <w:i w:val="false"/>
                <w:color w:val="000000"/>
                <w:sz w:val="20"/>
              </w:rPr>
              <w:t xml:space="preserve"> </w:t>
            </w:r>
            <w:r>
              <w:rPr>
                <w:rFonts w:ascii="Times New Roman"/>
                <w:b/>
                <w:i w:val="false"/>
                <w:color w:val="000000"/>
                <w:sz w:val="20"/>
              </w:rPr>
              <w:t>жүктелетін</w:t>
            </w:r>
            <w:r>
              <w:rPr>
                <w:rFonts w:ascii="Times New Roman"/>
                <w:b w:val="false"/>
                <w:i w:val="false"/>
                <w:color w:val="000000"/>
                <w:sz w:val="20"/>
              </w:rPr>
              <w:t xml:space="preserve"> </w:t>
            </w:r>
            <w:r>
              <w:rPr>
                <w:rFonts w:ascii="Times New Roman"/>
                <w:b/>
                <w:i w:val="false"/>
                <w:color w:val="000000"/>
                <w:sz w:val="20"/>
              </w:rPr>
              <w:t>міндеттемелер</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Обязательства, возлагаемые на застройщика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Инженерлік іздестірулер бойынша </w:t>
            </w:r>
          </w:p>
          <w:p>
            <w:pPr>
              <w:spacing w:after="20"/>
              <w:ind w:left="20"/>
              <w:jc w:val="both"/>
            </w:pPr>
            <w:r>
              <w:rPr>
                <w:rFonts w:ascii="Times New Roman"/>
                <w:b w:val="false"/>
                <w:i w:val="false"/>
                <w:color w:val="000000"/>
                <w:sz w:val="20"/>
              </w:rPr>
              <w:t>
По инженерным изысканиям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 игеруге инженерлік-геологиялық зерттеуді өткізгеннен, геодезиялық орналастырылғаннан және оның шекарасы нақты (жергілікті жерге) бекітілгеннен кейін кірісу </w:t>
            </w:r>
          </w:p>
          <w:p>
            <w:pPr>
              <w:spacing w:after="20"/>
              <w:ind w:left="20"/>
              <w:jc w:val="both"/>
            </w:pPr>
            <w:r>
              <w:rPr>
                <w:rFonts w:ascii="Times New Roman"/>
                <w:b w:val="false"/>
                <w:i w:val="false"/>
                <w:color w:val="000000"/>
                <w:sz w:val="20"/>
              </w:rPr>
              <w:t>
Приступать к освоению земельного участка разрешается после проведения инженерно-геологического исследования, геодезического выноса и закрепления его границ в натуре (на местности)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Қолданыстағы құрылыстар мен имараттарды бұзу (көшіру) бойынша </w:t>
            </w:r>
          </w:p>
          <w:p>
            <w:pPr>
              <w:spacing w:after="20"/>
              <w:ind w:left="20"/>
              <w:jc w:val="both"/>
            </w:pPr>
            <w:r>
              <w:rPr>
                <w:rFonts w:ascii="Times New Roman"/>
                <w:b w:val="false"/>
                <w:i w:val="false"/>
                <w:color w:val="000000"/>
                <w:sz w:val="20"/>
              </w:rPr>
              <w:t>
По сносу (переносу) существующих строений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болған жағдайда қысқаша сипаттамасы </w:t>
            </w:r>
          </w:p>
          <w:p>
            <w:pPr>
              <w:spacing w:after="20"/>
              <w:ind w:left="20"/>
              <w:jc w:val="both"/>
            </w:pPr>
            <w:r>
              <w:rPr>
                <w:rFonts w:ascii="Times New Roman"/>
                <w:b w:val="false"/>
                <w:i w:val="false"/>
                <w:color w:val="000000"/>
                <w:sz w:val="20"/>
              </w:rPr>
              <w:t>
В случае необходимости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асты және жер үсті коммуникацияларын ауыстыру бойынша </w:t>
            </w:r>
          </w:p>
          <w:p>
            <w:pPr>
              <w:spacing w:after="20"/>
              <w:ind w:left="20"/>
              <w:jc w:val="both"/>
            </w:pPr>
            <w:r>
              <w:rPr>
                <w:rFonts w:ascii="Times New Roman"/>
                <w:b w:val="false"/>
                <w:i w:val="false"/>
                <w:color w:val="000000"/>
                <w:sz w:val="20"/>
              </w:rPr>
              <w:t>
По переносу существующих подземных и надземных инженерных коммуникаций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Ауыстыру (орналастыру) туралы техникалық шарттарға сәйкес не желілер мен құрылыстарды қорғау жөніндегі іс-шараларды жүргізу </w:t>
            </w:r>
          </w:p>
          <w:p>
            <w:pPr>
              <w:spacing w:after="20"/>
              <w:ind w:left="20"/>
              <w:jc w:val="both"/>
            </w:pPr>
            <w:r>
              <w:rPr>
                <w:rFonts w:ascii="Times New Roman"/>
                <w:b w:val="false"/>
                <w:i w:val="false"/>
                <w:color w:val="000000"/>
                <w:sz w:val="20"/>
              </w:rPr>
              <w:t xml:space="preserve">
Согласно техническим условиям на перенос (вынос) либо на проведения мероприятия по защите сетей и сооружений.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Жасыл көшеттерді сақтау және/немесе отырғызу бойынша </w:t>
            </w:r>
          </w:p>
          <w:p>
            <w:pPr>
              <w:spacing w:after="20"/>
              <w:ind w:left="20"/>
              <w:jc w:val="both"/>
            </w:pPr>
            <w:r>
              <w:rPr>
                <w:rFonts w:ascii="Times New Roman"/>
                <w:b w:val="false"/>
                <w:i w:val="false"/>
                <w:color w:val="000000"/>
                <w:sz w:val="20"/>
              </w:rPr>
              <w:t>
По сохранению и/или пересадке зеленых насаждений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Учаскенің уақытша қоршау құрылысы бойынша </w:t>
            </w:r>
          </w:p>
          <w:p>
            <w:pPr>
              <w:spacing w:after="20"/>
              <w:ind w:left="20"/>
              <w:jc w:val="both"/>
            </w:pPr>
            <w:r>
              <w:rPr>
                <w:rFonts w:ascii="Times New Roman"/>
                <w:b w:val="false"/>
                <w:i w:val="false"/>
                <w:color w:val="000000"/>
                <w:sz w:val="20"/>
              </w:rPr>
              <w:t>
По строительству временного ограждения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Қысқаша сипаттамасы </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w:t>
            </w:r>
            <w:r>
              <w:rPr>
                <w:rFonts w:ascii="Times New Roman"/>
                <w:b w:val="false"/>
                <w:i w:val="false"/>
                <w:color w:val="000000"/>
                <w:sz w:val="20"/>
              </w:rPr>
              <w:t xml:space="preserve"> </w:t>
            </w:r>
            <w:r>
              <w:rPr>
                <w:rFonts w:ascii="Times New Roman"/>
                <w:b/>
                <w:i w:val="false"/>
                <w:color w:val="000000"/>
                <w:sz w:val="20"/>
              </w:rPr>
              <w:t>талаптар</w:t>
            </w:r>
          </w:p>
          <w:p>
            <w:pPr>
              <w:spacing w:after="20"/>
              <w:ind w:left="20"/>
              <w:jc w:val="both"/>
            </w:pPr>
            <w:r>
              <w:rPr>
                <w:rFonts w:ascii="Times New Roman"/>
                <w:b w:val="false"/>
                <w:i w:val="false"/>
                <w:color w:val="000000"/>
                <w:sz w:val="20"/>
              </w:rPr>
              <w:t>
</w:t>
            </w:r>
            <w:r>
              <w:rPr>
                <w:rFonts w:ascii="Times New Roman"/>
                <w:b/>
                <w:i w:val="false"/>
                <w:color w:val="000000"/>
                <w:sz w:val="20"/>
              </w:rPr>
              <w:t>Дополнительные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Ғимараттағы ауа баптау жүйесін жобалау кезінде (жобада орталықтандырылған суық сумен жабдықтау және ауа баптау көзделмеген жағдайда) ғимарат қасбеттерінің сәулеттік шешіміне сәйкес жергілікті жүйелердің сыртқы элементтерін орналастыруды көздеу қажет. Жобаланатын ғимараттың қасбеттерінде жергілікті ау баптау жүйелерінің сыртқы элементтерін орналастыруға арналған жерлерді (бөліктер, маңдайшалар, балкондар және т.б.) көздеу қажет.</w:t>
            </w:r>
          </w:p>
          <w:p>
            <w:pPr>
              <w:spacing w:after="20"/>
              <w:ind w:left="20"/>
              <w:jc w:val="both"/>
            </w:pPr>
            <w:r>
              <w:rPr>
                <w:rFonts w:ascii="Times New Roman"/>
                <w:b w:val="false"/>
                <w:i w:val="false"/>
                <w:color w:val="000000"/>
                <w:sz w:val="20"/>
              </w:rPr>
              <w:t xml:space="preserve">
2. Ресурс үнемдеу және қазіргі заманғы энергия үнемдеу технологиялары бойынша материалдарды қолдану. </w:t>
            </w:r>
          </w:p>
          <w:p>
            <w:pPr>
              <w:spacing w:after="20"/>
              <w:ind w:left="20"/>
              <w:jc w:val="both"/>
            </w:pPr>
            <w:r>
              <w:rPr>
                <w:rFonts w:ascii="Times New Roman"/>
                <w:b w:val="false"/>
                <w:i w:val="false"/>
                <w:color w:val="000000"/>
                <w:sz w:val="20"/>
              </w:rPr>
              <w:t>
1. При проектировании системы кондиционирования в здании (в том случае, когда проектом не предусмотрено централизованное холодоснабжение и кондиционирование) необходимо предусмотреть размещение наружных элементов локальных систем в соответствии с архитектурным решением фасадов здания. На фасадах проектируемого здания предусмотреть места (ниши, выступы, балконы и т.д.) для размещения наружных элементов локальных систем кондиционирования.</w:t>
            </w:r>
          </w:p>
          <w:p>
            <w:pPr>
              <w:spacing w:after="20"/>
              <w:ind w:left="20"/>
              <w:jc w:val="both"/>
            </w:pPr>
            <w:r>
              <w:rPr>
                <w:rFonts w:ascii="Times New Roman"/>
                <w:b w:val="false"/>
                <w:i w:val="false"/>
                <w:color w:val="000000"/>
                <w:sz w:val="20"/>
              </w:rPr>
              <w:t>
2. Применить материалы по ресурсосбережению и современных энергосберегающих технологий.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талаптар</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Общие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Жобаны (жұмыс жобасын) әзірлеу кезінде Қазақстан Республикасының сәулет, қала құрылысы және құрылыс қызметі саласындағы қолданыстағы заңнамасының нормаларын басшылыққа алуы қажет.</w:t>
            </w:r>
          </w:p>
          <w:p>
            <w:pPr>
              <w:spacing w:after="20"/>
              <w:ind w:left="20"/>
              <w:jc w:val="both"/>
            </w:pPr>
            <w:r>
              <w:rPr>
                <w:rFonts w:ascii="Times New Roman"/>
                <w:b w:val="false"/>
                <w:i w:val="false"/>
                <w:color w:val="000000"/>
                <w:sz w:val="20"/>
              </w:rPr>
              <w:t>
2. Қаланың (ауданның) бас сәулетшісімен келісу:</w:t>
            </w:r>
          </w:p>
          <w:p>
            <w:pPr>
              <w:spacing w:after="20"/>
              <w:ind w:left="20"/>
              <w:jc w:val="both"/>
            </w:pPr>
            <w:r>
              <w:rPr>
                <w:rFonts w:ascii="Times New Roman"/>
                <w:b w:val="false"/>
                <w:i w:val="false"/>
                <w:color w:val="000000"/>
                <w:sz w:val="20"/>
              </w:rPr>
              <w:t>
- эскиздік жоба (жаңа құрылыс кезінде).</w:t>
            </w:r>
          </w:p>
          <w:p>
            <w:pPr>
              <w:spacing w:after="20"/>
              <w:ind w:left="20"/>
              <w:jc w:val="both"/>
            </w:pPr>
            <w:r>
              <w:rPr>
                <w:rFonts w:ascii="Times New Roman"/>
                <w:b w:val="false"/>
                <w:i w:val="false"/>
                <w:color w:val="000000"/>
                <w:sz w:val="20"/>
              </w:rPr>
              <w:t xml:space="preserve">
 3. Құрылыс жобасына сараптама жүргізу (Қазақстан Республикасының сәулет, қала құрылысы және құрылыс қызметі саласындағы қолданыстағы заңнамамен белгілінген жағдайда). </w:t>
            </w:r>
          </w:p>
          <w:p>
            <w:pPr>
              <w:spacing w:after="20"/>
              <w:ind w:left="20"/>
              <w:jc w:val="both"/>
            </w:pPr>
            <w:r>
              <w:rPr>
                <w:rFonts w:ascii="Times New Roman"/>
                <w:b w:val="false"/>
                <w:i w:val="false"/>
                <w:color w:val="000000"/>
                <w:sz w:val="20"/>
              </w:rPr>
              <w:t xml:space="preserve">
 4. Құрылыс-монтаждау жұмыстарының басталғандығы туралы хабарлама беру. </w:t>
            </w:r>
          </w:p>
          <w:p>
            <w:pPr>
              <w:spacing w:after="20"/>
              <w:ind w:left="20"/>
              <w:jc w:val="both"/>
            </w:pPr>
            <w:r>
              <w:rPr>
                <w:rFonts w:ascii="Times New Roman"/>
                <w:b w:val="false"/>
                <w:i w:val="false"/>
                <w:color w:val="000000"/>
                <w:sz w:val="20"/>
              </w:rPr>
              <w:t xml:space="preserve">
5. Салынған объектіні қабылдау және пайдалануға беру. (қабылдау түрі). </w:t>
            </w:r>
          </w:p>
          <w:p>
            <w:pPr>
              <w:spacing w:after="20"/>
              <w:ind w:left="20"/>
              <w:jc w:val="both"/>
            </w:pPr>
            <w:r>
              <w:rPr>
                <w:rFonts w:ascii="Times New Roman"/>
                <w:b w:val="false"/>
                <w:i w:val="false"/>
                <w:color w:val="000000"/>
                <w:sz w:val="20"/>
              </w:rPr>
              <w:t>
1. При разработке проекта (рабочего проекта) необходимо руководствоваться нормами действующего законодательства Республики Казахстан в сфере архитектурной, градостроительной и строительной деятельности.</w:t>
            </w:r>
          </w:p>
          <w:p>
            <w:pPr>
              <w:spacing w:after="20"/>
              <w:ind w:left="20"/>
              <w:jc w:val="both"/>
            </w:pPr>
            <w:r>
              <w:rPr>
                <w:rFonts w:ascii="Times New Roman"/>
                <w:b w:val="false"/>
                <w:i w:val="false"/>
                <w:color w:val="000000"/>
                <w:sz w:val="20"/>
              </w:rPr>
              <w:t>
2. Согласовать с главным архитектором города (района):</w:t>
            </w:r>
          </w:p>
          <w:p>
            <w:pPr>
              <w:spacing w:after="20"/>
              <w:ind w:left="20"/>
              <w:jc w:val="both"/>
            </w:pPr>
            <w:r>
              <w:rPr>
                <w:rFonts w:ascii="Times New Roman"/>
                <w:b w:val="false"/>
                <w:i w:val="false"/>
                <w:color w:val="000000"/>
                <w:sz w:val="20"/>
              </w:rPr>
              <w:t>
- Эскизный проект (при новом строительстве).</w:t>
            </w:r>
          </w:p>
          <w:p>
            <w:pPr>
              <w:spacing w:after="20"/>
              <w:ind w:left="20"/>
              <w:jc w:val="both"/>
            </w:pPr>
            <w:r>
              <w:rPr>
                <w:rFonts w:ascii="Times New Roman"/>
                <w:b w:val="false"/>
                <w:i w:val="false"/>
                <w:color w:val="000000"/>
                <w:sz w:val="20"/>
              </w:rPr>
              <w:t>
3. Провести экспертизу проекта строительства (в случаях, установленных законодательством Республики Казахстан в сфере архитектурной и строительной деятельности).</w:t>
            </w:r>
          </w:p>
          <w:p>
            <w:pPr>
              <w:spacing w:after="20"/>
              <w:ind w:left="20"/>
              <w:jc w:val="both"/>
            </w:pPr>
            <w:r>
              <w:rPr>
                <w:rFonts w:ascii="Times New Roman"/>
                <w:b w:val="false"/>
                <w:i w:val="false"/>
                <w:color w:val="000000"/>
                <w:sz w:val="20"/>
              </w:rPr>
              <w:t>
4. Подать уведомление о начале строительно-монтажных работ.</w:t>
            </w:r>
          </w:p>
          <w:p>
            <w:pPr>
              <w:spacing w:after="20"/>
              <w:ind w:left="20"/>
              <w:jc w:val="both"/>
            </w:pPr>
            <w:r>
              <w:rPr>
                <w:rFonts w:ascii="Times New Roman"/>
                <w:b w:val="false"/>
                <w:i w:val="false"/>
                <w:color w:val="000000"/>
                <w:sz w:val="20"/>
              </w:rPr>
              <w:t>
5. Приемка и ввод в эксплуатацию построенного объекта (тип приемки).</w:t>
            </w:r>
          </w:p>
        </w:tc>
      </w:tr>
    </w:tbl>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1. СЖТ және ТТ жобалау (жобалау-сметалық) құжаттаманың құрамында бекітілген құрылыстың бүкіл нормативтік ұзақтығының мерзімі шегінде қолданылады.</w:t>
      </w:r>
    </w:p>
    <w:p>
      <w:pPr>
        <w:spacing w:after="0"/>
        <w:ind w:left="0"/>
        <w:jc w:val="both"/>
      </w:pPr>
      <w:r>
        <w:rPr>
          <w:rFonts w:ascii="Times New Roman"/>
          <w:b w:val="false"/>
          <w:i w:val="false"/>
          <w:color w:val="000000"/>
          <w:sz w:val="28"/>
        </w:rPr>
        <w:t>
      АПЗ и ТУ действуют в течение всего срока нормативной продолжительности строительства, утвержденного в составе проектной (проектно-сметной) документации.</w:t>
      </w:r>
    </w:p>
    <w:p>
      <w:pPr>
        <w:spacing w:after="0"/>
        <w:ind w:left="0"/>
        <w:jc w:val="both"/>
      </w:pPr>
      <w:r>
        <w:rPr>
          <w:rFonts w:ascii="Times New Roman"/>
          <w:b w:val="false"/>
          <w:i w:val="false"/>
          <w:color w:val="000000"/>
          <w:sz w:val="28"/>
        </w:rPr>
        <w:t>
      2. СЖТ шарттарын қайта қарауды талап ететін жағдайлар туындаған кезде, оған өзгерістерді тапсырыс берушінің келісімі бойынша енгізілуі мүмкін.</w:t>
      </w:r>
    </w:p>
    <w:p>
      <w:pPr>
        <w:spacing w:after="0"/>
        <w:ind w:left="0"/>
        <w:jc w:val="both"/>
      </w:pPr>
      <w:r>
        <w:rPr>
          <w:rFonts w:ascii="Times New Roman"/>
          <w:b w:val="false"/>
          <w:i w:val="false"/>
          <w:color w:val="000000"/>
          <w:sz w:val="28"/>
        </w:rPr>
        <w:t>
      В случае возникновения обстоятельств, требующих пересмотра условий АПЗ, изменения в него вносятся по согласованию с заказчиком.</w:t>
      </w:r>
    </w:p>
    <w:p>
      <w:pPr>
        <w:spacing w:after="0"/>
        <w:ind w:left="0"/>
        <w:jc w:val="both"/>
      </w:pPr>
      <w:r>
        <w:rPr>
          <w:rFonts w:ascii="Times New Roman"/>
          <w:b w:val="false"/>
          <w:i w:val="false"/>
          <w:color w:val="000000"/>
          <w:sz w:val="28"/>
        </w:rPr>
        <w:t>
      3. СЖТ-да жазылған талаптар мен шарттар меншік нысанына және қаржыландыру көздеріне қарамастан инвестициялық процестің барлық қатысушылары үшін міндетті.</w:t>
      </w:r>
    </w:p>
    <w:p>
      <w:pPr>
        <w:spacing w:after="0"/>
        <w:ind w:left="0"/>
        <w:jc w:val="both"/>
      </w:pPr>
      <w:r>
        <w:rPr>
          <w:rFonts w:ascii="Times New Roman"/>
          <w:b w:val="false"/>
          <w:i w:val="false"/>
          <w:color w:val="000000"/>
          <w:sz w:val="28"/>
        </w:rPr>
        <w:t>
      Требования и условия, изложенные в АПЗ, обязательны для всех участников инвестиционного процесса независимо от форм собственности и источников финансирования.</w:t>
      </w:r>
    </w:p>
    <w:p>
      <w:pPr>
        <w:spacing w:after="0"/>
        <w:ind w:left="0"/>
        <w:jc w:val="both"/>
      </w:pPr>
      <w:r>
        <w:rPr>
          <w:rFonts w:ascii="Times New Roman"/>
          <w:b w:val="false"/>
          <w:i w:val="false"/>
          <w:color w:val="000000"/>
          <w:sz w:val="28"/>
        </w:rPr>
        <w:t>
      4. Тапсырыс берушінің СЖТ-да қамтылған талаптармен келіспеуі сот тәртібімен шағымдалуы мүмкін.</w:t>
      </w:r>
    </w:p>
    <w:p>
      <w:pPr>
        <w:spacing w:after="0"/>
        <w:ind w:left="0"/>
        <w:jc w:val="both"/>
      </w:pPr>
      <w:r>
        <w:rPr>
          <w:rFonts w:ascii="Times New Roman"/>
          <w:b w:val="false"/>
          <w:i w:val="false"/>
          <w:color w:val="000000"/>
          <w:sz w:val="28"/>
        </w:rPr>
        <w:t>
      Несогласие заказчика с требованиями, содержащимися в АПЗ, обжалуется в судебном порядке.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 xml:space="preserve">салуды ұйымдастыру және рұқсат </w:t>
            </w:r>
            <w:r>
              <w:br/>
            </w:r>
            <w:r>
              <w:rPr>
                <w:rFonts w:ascii="Times New Roman"/>
                <w:b w:val="false"/>
                <w:i w:val="false"/>
                <w:color w:val="000000"/>
                <w:sz w:val="20"/>
              </w:rPr>
              <w:t>беру рәсімдерінен өту</w:t>
            </w:r>
            <w:r>
              <w:br/>
            </w:r>
            <w:r>
              <w:rPr>
                <w:rFonts w:ascii="Times New Roman"/>
                <w:b w:val="false"/>
                <w:i w:val="false"/>
                <w:color w:val="000000"/>
                <w:sz w:val="20"/>
              </w:rPr>
              <w:t xml:space="preserve">қағидаларына </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xml:space="preserve">
      берушінің атауы:___________________________________________________________ </w:t>
      </w:r>
    </w:p>
    <w:p>
      <w:pPr>
        <w:spacing w:after="0"/>
        <w:ind w:left="0"/>
        <w:jc w:val="both"/>
      </w:pPr>
      <w:r>
        <w:rPr>
          <w:rFonts w:ascii="Times New Roman"/>
          <w:b w:val="false"/>
          <w:i w:val="false"/>
          <w:color w:val="000000"/>
          <w:sz w:val="28"/>
        </w:rPr>
        <w:t xml:space="preserve">
      (жеке тұлғаның тегі, аты, болса – әкесінің аты (немесе заңды тұлғаның атауы) </w:t>
      </w:r>
    </w:p>
    <w:p>
      <w:pPr>
        <w:spacing w:after="0"/>
        <w:ind w:left="0"/>
        <w:jc w:val="both"/>
      </w:pPr>
      <w:r>
        <w:rPr>
          <w:rFonts w:ascii="Times New Roman"/>
          <w:b w:val="false"/>
          <w:i w:val="false"/>
          <w:color w:val="000000"/>
          <w:sz w:val="28"/>
        </w:rPr>
        <w:t>
      Мекенжайы:_______________________________________________________________</w:t>
      </w:r>
    </w:p>
    <w:p>
      <w:pPr>
        <w:spacing w:after="0"/>
        <w:ind w:left="0"/>
        <w:jc w:val="both"/>
      </w:pPr>
      <w:r>
        <w:rPr>
          <w:rFonts w:ascii="Times New Roman"/>
          <w:b w:val="false"/>
          <w:i w:val="false"/>
          <w:color w:val="000000"/>
          <w:sz w:val="28"/>
        </w:rPr>
        <w:t>
      Телефоны:_________________________________________________________________</w:t>
      </w:r>
    </w:p>
    <w:p>
      <w:pPr>
        <w:spacing w:after="0"/>
        <w:ind w:left="0"/>
        <w:jc w:val="both"/>
      </w:pPr>
      <w:r>
        <w:rPr>
          <w:rFonts w:ascii="Times New Roman"/>
          <w:b w:val="false"/>
          <w:i w:val="false"/>
          <w:color w:val="000000"/>
          <w:sz w:val="28"/>
        </w:rPr>
        <w:t>
      Тапсырыс беруші:__________________________________________________________</w:t>
      </w:r>
    </w:p>
    <w:p>
      <w:pPr>
        <w:spacing w:after="0"/>
        <w:ind w:left="0"/>
        <w:jc w:val="both"/>
      </w:pPr>
      <w:r>
        <w:rPr>
          <w:rFonts w:ascii="Times New Roman"/>
          <w:b w:val="false"/>
          <w:i w:val="false"/>
          <w:color w:val="000000"/>
          <w:sz w:val="28"/>
        </w:rPr>
        <w:t>
      Жобаланатын объектінің атауы:_______________________________________________</w:t>
      </w:r>
    </w:p>
    <w:p>
      <w:pPr>
        <w:spacing w:after="0"/>
        <w:ind w:left="0"/>
        <w:jc w:val="both"/>
      </w:pPr>
      <w:r>
        <w:rPr>
          <w:rFonts w:ascii="Times New Roman"/>
          <w:b w:val="false"/>
          <w:i w:val="false"/>
          <w:color w:val="000000"/>
          <w:sz w:val="28"/>
        </w:rPr>
        <w:t>
      Жобаланатын объектінің мекенжайы:__________________________________________</w:t>
      </w:r>
    </w:p>
    <w:p>
      <w:pPr>
        <w:spacing w:after="0"/>
        <w:ind w:left="0"/>
        <w:jc w:val="both"/>
      </w:pPr>
      <w:r>
        <w:rPr>
          <w:rFonts w:ascii="Times New Roman"/>
          <w:b w:val="false"/>
          <w:i w:val="false"/>
          <w:color w:val="000000"/>
          <w:sz w:val="28"/>
        </w:rPr>
        <w:t xml:space="preserve">
      Сізден эскизді (эскиздік жобаны) келісуіңізді сұраймын </w:t>
      </w:r>
    </w:p>
    <w:p>
      <w:pPr>
        <w:spacing w:after="0"/>
        <w:ind w:left="0"/>
        <w:jc w:val="both"/>
      </w:pPr>
      <w:r>
        <w:rPr>
          <w:rFonts w:ascii="Times New Roman"/>
          <w:b w:val="false"/>
          <w:i w:val="false"/>
          <w:color w:val="000000"/>
          <w:sz w:val="28"/>
        </w:rPr>
        <w:t xml:space="preserve">
      Қабылдады (қолы) ___________________ </w:t>
      </w:r>
    </w:p>
    <w:p>
      <w:pPr>
        <w:spacing w:after="0"/>
        <w:ind w:left="0"/>
        <w:jc w:val="both"/>
      </w:pPr>
      <w:r>
        <w:rPr>
          <w:rFonts w:ascii="Times New Roman"/>
          <w:b w:val="false"/>
          <w:i w:val="false"/>
          <w:color w:val="000000"/>
          <w:sz w:val="28"/>
        </w:rPr>
        <w:t xml:space="preserve">
      күні: 20__ жылғы "___" ____________ </w:t>
      </w:r>
    </w:p>
    <w:p>
      <w:pPr>
        <w:spacing w:after="0"/>
        <w:ind w:left="0"/>
        <w:jc w:val="both"/>
      </w:pPr>
      <w:r>
        <w:rPr>
          <w:rFonts w:ascii="Times New Roman"/>
          <w:b w:val="false"/>
          <w:i w:val="false"/>
          <w:color w:val="000000"/>
          <w:sz w:val="28"/>
        </w:rPr>
        <w:t xml:space="preserve">
      Тапсырды (қолы) _______________________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салуды ұйымдастыру және</w:t>
            </w:r>
            <w:r>
              <w:br/>
            </w:r>
            <w:r>
              <w:rPr>
                <w:rFonts w:ascii="Times New Roman"/>
                <w:b w:val="false"/>
                <w:i w:val="false"/>
                <w:color w:val="000000"/>
                <w:sz w:val="20"/>
              </w:rPr>
              <w:t>рұқсат беру рәсімдерінен өту</w:t>
            </w:r>
            <w:r>
              <w:br/>
            </w:r>
            <w:r>
              <w:rPr>
                <w:rFonts w:ascii="Times New Roman"/>
                <w:b w:val="false"/>
                <w:i w:val="false"/>
                <w:color w:val="000000"/>
                <w:sz w:val="20"/>
              </w:rPr>
              <w:t>қағидаларына 7-қосымша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"Эскизді (эскиздік жобаны) келісуден өткізу" мемлекеттік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www.egov.kz, www.elicense.kz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хат – эскизді (эскиздік жобаны) келісу не осы стандарттың 9-тармағында көзделген жағдайлар мен негіздер бойынша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беру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өтініш берушіден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1)көрсетілетін қызметті берушінің – Қазақстан Республикасының Еңбек кодексіне сәйкес жексенбі және мереке күндерін қоспағанда, түскі асқа үзіліспен, белгіленген жұмыс кестесіне сәйкес дүйсенбіден бастап жұманы қоса алғанда;</w:t>
            </w:r>
          </w:p>
          <w:p>
            <w:pPr>
              <w:spacing w:after="20"/>
              <w:ind w:left="20"/>
              <w:jc w:val="both"/>
            </w:pPr>
            <w:r>
              <w:rPr>
                <w:rFonts w:ascii="Times New Roman"/>
                <w:b w:val="false"/>
                <w:i w:val="false"/>
                <w:color w:val="000000"/>
                <w:sz w:val="20"/>
              </w:rPr>
              <w:t>
2)порталдың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өтініш білдірген кезде өтініштерді қабылдау және мемлекеттік қызметтер көрсету нәтижелері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Қағидалардың 6-қосымшаға сәйкес нысан бойынша өтініш;</w:t>
            </w:r>
          </w:p>
          <w:p>
            <w:pPr>
              <w:spacing w:after="20"/>
              <w:ind w:left="20"/>
              <w:jc w:val="both"/>
            </w:pPr>
            <w:r>
              <w:rPr>
                <w:rFonts w:ascii="Times New Roman"/>
                <w:b w:val="false"/>
                <w:i w:val="false"/>
                <w:color w:val="000000"/>
                <w:sz w:val="20"/>
              </w:rPr>
              <w:t>
эскиздің (эскиздік жобаның)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өтініш беруші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2) өтініш берушінің және (немесе) мемлекеттік көрсетілетін қызметті көрсетуге қажет ұсынылған материалдардың, объектілердің, деректер мен мәліметтердің Қағидалардың белгіленген талаптарға сәйкес келмеуі;</w:t>
            </w:r>
          </w:p>
          <w:p>
            <w:pPr>
              <w:spacing w:after="20"/>
              <w:ind w:left="20"/>
              <w:jc w:val="both"/>
            </w:pPr>
            <w:r>
              <w:rPr>
                <w:rFonts w:ascii="Times New Roman"/>
                <w:b w:val="false"/>
                <w:i w:val="false"/>
                <w:color w:val="000000"/>
                <w:sz w:val="20"/>
              </w:rPr>
              <w:t>
3) эскиз (эскиздік жобасы) құрамы мен мазмұны осы Қағидаларға 3-қосымшада жазылған мақсатына сәйкес келмеуі;</w:t>
            </w:r>
          </w:p>
          <w:p>
            <w:pPr>
              <w:spacing w:after="20"/>
              <w:ind w:left="20"/>
              <w:jc w:val="both"/>
            </w:pPr>
            <w:r>
              <w:rPr>
                <w:rFonts w:ascii="Times New Roman"/>
                <w:b w:val="false"/>
                <w:i w:val="false"/>
                <w:color w:val="000000"/>
                <w:sz w:val="20"/>
              </w:rPr>
              <w:t>
4) эскиздің (эскиздік жобаның) тағайындауға қойылатын талаптар кешеніне сәйкес келмеуі;</w:t>
            </w:r>
          </w:p>
          <w:p>
            <w:pPr>
              <w:spacing w:after="20"/>
              <w:ind w:left="20"/>
              <w:jc w:val="both"/>
            </w:pPr>
            <w:r>
              <w:rPr>
                <w:rFonts w:ascii="Times New Roman"/>
                <w:b w:val="false"/>
                <w:i w:val="false"/>
                <w:color w:val="000000"/>
                <w:sz w:val="20"/>
              </w:rPr>
              <w:t>
5) эскиз (эскиздік жобасы) негізгі параметрлеріне сәйкес келмеуі;</w:t>
            </w:r>
          </w:p>
          <w:p>
            <w:pPr>
              <w:spacing w:after="20"/>
              <w:ind w:left="20"/>
              <w:jc w:val="both"/>
            </w:pPr>
            <w:r>
              <w:rPr>
                <w:rFonts w:ascii="Times New Roman"/>
                <w:b w:val="false"/>
                <w:i w:val="false"/>
                <w:color w:val="000000"/>
                <w:sz w:val="20"/>
              </w:rPr>
              <w:t>
6) эскиз (эскиздік жобасы) объектінің нақты жер учаскесінде орналасуына сәйкес келмеуі;</w:t>
            </w:r>
          </w:p>
          <w:p>
            <w:pPr>
              <w:spacing w:after="20"/>
              <w:ind w:left="20"/>
              <w:jc w:val="both"/>
            </w:pPr>
            <w:r>
              <w:rPr>
                <w:rFonts w:ascii="Times New Roman"/>
                <w:b w:val="false"/>
                <w:i w:val="false"/>
                <w:color w:val="000000"/>
                <w:sz w:val="20"/>
              </w:rPr>
              <w:t>
7) эскиз (эскиздік жобасы) көшелерді, орамдарды және тұрғын үй алаптарын салудың сәулет-көркем колористикасына сәйкес түсіне қатысты шешімге қойылатын талаптарына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электрондық цифрлық қолтаңбасы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Өтініш берушінің порталдағы "жеке кабинеті", сондай-ақ мемлекеттік қызмет көрсету мәселелері бойынша Бірыңғай байланыс орталығы арқылы қашықтықтан қол жеткізу режимінде мемлекеттік қызметтер көрсету тәртібі туралы ақпаратты алу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көрсетілетін қызметті көрсетушінің анықтамалық қызметтерінің байланыс телефондары Министрліктің интернет-ресурсында: www.miid.gov.kz орналастырылған. Мемлекеттік қызметтер көрсету мәселелері жөніндегі Бірыңғай байланыс орталығы 1414, 8 800 080 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7"/>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header.xml" Type="http://schemas.openxmlformats.org/officeDocument/2006/relationships/header" Id="rId7"/></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