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a266" w14:textId="808a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19 наурыздағы № 153 бұйрығы. Қазақстан Республикасының Әділет министрлігінде 2020 жылғы 31 наурызда № 20204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01.06.2020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2010 жылғы 9 қазанда "Егемен Қазақстан" газетінде № 429-432 (26275)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"КББ қызметкерлері автомобиль көлігі саласында мемлекеттік бақылауды жүзеге асыру кезінде нысанды киім (погонсыз) киюге, олардың нөмірлі омырау белгілері және қызметтік куәліктері не сәйкестендіру карталары болуы тиіс.";</w:t>
      </w:r>
    </w:p>
    <w:bookmarkEnd w:id="3"/>
    <w:bookmarkStart w:name="z6" w:id="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көлік құралына кідірмей жақын келеді, өзін таныстырады, көлік құралын тоқтату себептерін түсіндіреді және жүргізушінің талабы бойынша танысу және тегі мен лауазымын анықтау үшін қызметтік куәлігін не сәйкестендіру картасын жүргізушіге берместен, оны көрсетеді;".</w:t>
      </w:r>
    </w:p>
    <w:bookmarkEnd w:id="5"/>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2020 жылғы 1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