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88dd" w14:textId="ecc8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сақтандыру жүйесіне қатысушыларды және олардың әлеуметтік аударымдары мен әлеуметтік төлемдерін дербестендірілген есепке алуды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17 наурыздағы № 100 бұйрығы. Қазақстан Республикасының Әділет министрлігінде 2020 жылғы 27 наурызда № 20178 болып тіркелді. Күші жойылды - Қазақстан Республикасы Еңбек және халықты әлеуметтік қорғау министрінің 2023 жылғы 5 қазандағы № 430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05.10.2023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01.01.2020 бастап күшіне енеді</w:t>
      </w:r>
    </w:p>
    <w:bookmarkStart w:name="z1" w:id="0"/>
    <w:p>
      <w:pPr>
        <w:spacing w:after="0"/>
        <w:ind w:left="0"/>
        <w:jc w:val="both"/>
      </w:pPr>
      <w:r>
        <w:rPr>
          <w:rFonts w:ascii="Times New Roman"/>
          <w:b w:val="false"/>
          <w:i w:val="false"/>
          <w:color w:val="000000"/>
          <w:sz w:val="28"/>
        </w:rPr>
        <w:t xml:space="preserve">
      "Міндетті әлеуметтік сақтандыру туралы" 2019 жылғы 26 желтоқсандағы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17)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Міндетті әлеуметтік сақтандыру жүйесіне қатысушыларды және олардың әлеуметтік аударымдары мен әлеуметтік төлемдерін дербестендірілген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"Міндетті әлеуметтік сақтандыру жүйесіне қатысушыларды дербестендірілген есепке алуды және олардың әлеуметтік аударымдары мен әлеуметтік төлемдерін жүргізу қағидаларын бекіту туралы" Қазақстан Республикасы Денсаулық сақтау және әлеуметтік даму министрі міндетін атқарушының 2016 жылғы 13 қаңтардағы № 15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13094 болып тіркелген, 2016 жылғы 11 наурызда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 міндетін атқарушының, Қазақстан Республикасы Денсаулық сақтау және әлеуметтік даму министрінің және Қазақстан Республикасы Денсаулық сақтау және әлеуметтік даму министрі міндетін атқарушының кейбір бұйрықтарына өзгерістер мен толықтырулар енгізу туралы" Қазақстан Республикасы Еңбек және халықты әлеуметтік қорғау министрінің 2019 жылғы 13 наурыздағы № 122 бұйрығымен бекітілген Қазақстан Республикасы Еңбек және халықты әлеуметтік қорғау министрі міндетін атқарушының, Қазақстан Республикасы Денсаулық сақтау және әлеуметтік даму министрінің және Қазақстан Республикасы Денсаулық сақтау және әлеуметтік даму министрі міндетін атқарушының өзгерістер мен толықтырулар енгізілетін кейбір бұйрықтары тізбесінің </w:t>
      </w:r>
      <w:r>
        <w:rPr>
          <w:rFonts w:ascii="Times New Roman"/>
          <w:b w:val="false"/>
          <w:i w:val="false"/>
          <w:color w:val="000000"/>
          <w:sz w:val="28"/>
        </w:rPr>
        <w:t>3-тармағының</w:t>
      </w:r>
      <w:r>
        <w:rPr>
          <w:rFonts w:ascii="Times New Roman"/>
          <w:b w:val="false"/>
          <w:i w:val="false"/>
          <w:color w:val="000000"/>
          <w:sz w:val="28"/>
        </w:rPr>
        <w:t xml:space="preserve"> (Нормативтік құқықтық актілерді мемлекеттік тіркеу тізілімінде № 18395 болып тіркелген, 2019 жылғы 2 сәуірде Қазақстан Республикасы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Әлеуметтік сақтандыру, базалық әлеуметтік және зейнетақымен қамсыздандыру саясаты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А.Ә. Сарбасовқа жүктелсін.</w:t>
      </w:r>
    </w:p>
    <w:bookmarkEnd w:id="9"/>
    <w:bookmarkStart w:name="z11" w:id="10"/>
    <w:p>
      <w:pPr>
        <w:spacing w:after="0"/>
        <w:ind w:left="0"/>
        <w:jc w:val="both"/>
      </w:pPr>
      <w:r>
        <w:rPr>
          <w:rFonts w:ascii="Times New Roman"/>
          <w:b w:val="false"/>
          <w:i w:val="false"/>
          <w:color w:val="000000"/>
          <w:sz w:val="28"/>
        </w:rPr>
        <w:t>
      5. Осы бұйрық 2020 жылғы 1 қаңтардан бастап күшіне енеді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 xml:space="preserve">және халықты әлеуметтік қорғау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17 наурыздағы </w:t>
            </w:r>
            <w:r>
              <w:br/>
            </w:r>
            <w:r>
              <w:rPr>
                <w:rFonts w:ascii="Times New Roman"/>
                <w:b w:val="false"/>
                <w:i w:val="false"/>
                <w:color w:val="000000"/>
                <w:sz w:val="20"/>
              </w:rPr>
              <w:t xml:space="preserve">№ 100 бұйрығына </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Міндетті әлеуметтік сақтандыру жүйесіне қатысушыларды және олардың әлеуметтік аударымдары мен әлеуметтiк төлемдерін дербестендірілген есепке алуды жүргізу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Міндетті әлеуметтік сақтандыру жүйесіне қатысушыларды және олардың әлеуметтік аударымдары мен әлеуметтік төлемдерін дербестендірілген есепке алуды жүргізу қағидалары (бұдан әрі – Қағидалар) "Міндетті әлеуметтік сақтандыру туралы" 2019 жылғы 26 желтоқсандағы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17) тармақшасына сәйкес әзірленді және әлеуметтік аударымдар жүргізілген және әлеуметтік төлемдер жүзеге асырылған міндетті әлеуметтік сақтандыру жүйесіне қатысушыға дербестендірілген есепке алуды жүргізу тәртібін айқындайды.</w:t>
      </w:r>
    </w:p>
    <w:bookmarkEnd w:id="13"/>
    <w:bookmarkStart w:name="z16" w:id="14"/>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табиғи монополиялар субъектілерінің желілеріне қосылуға техникалық талаптар беру бойынша қызметтер мен квазимемлекеттік секторлар субъектілерінің қызметтерін,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жұмыстарды ұйымдастыру, табиғи монополиялар субъектілерінің желілеріне қосылуға техникалық талаптар беру бойынша қызметтер мен квазимемлекеттік секторлар субъектілерінің қызметтерін, сондай-ақ электрондық нысанда табиғи монополиялар субъектілерінің желілеріне қосылуға техникалық талаптар беру бойынша қызметтер мен квазимемлекеттік секторлар субъектілерінің қызметтері бойынша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әлеуметтік аударымдар – Қазақстан Республикасының заңнамасында белгіленген тәртіппен төлеушілердің Мемлекеттік әлеуметтік сақтандыру қорына төлейтін ақшасы;</w:t>
      </w:r>
    </w:p>
    <w:p>
      <w:pPr>
        <w:spacing w:after="0"/>
        <w:ind w:left="0"/>
        <w:jc w:val="both"/>
      </w:pPr>
      <w:r>
        <w:rPr>
          <w:rFonts w:ascii="Times New Roman"/>
          <w:b w:val="false"/>
          <w:i w:val="false"/>
          <w:color w:val="000000"/>
          <w:sz w:val="28"/>
        </w:rPr>
        <w:t xml:space="preserve">
      3) міндетті әлеуметтік сақтандыру жүйесіне қатысушы – өзі үшін әлеуметтік аударымдар төленетін және Заңда көзделген әлеуметтік тәуекел жағдайлары басталған кезде әлеуметтік төлемдерді алуға құқығы бар жеке тұлға; </w:t>
      </w:r>
    </w:p>
    <w:p>
      <w:pPr>
        <w:spacing w:after="0"/>
        <w:ind w:left="0"/>
        <w:jc w:val="both"/>
      </w:pPr>
      <w:r>
        <w:rPr>
          <w:rFonts w:ascii="Times New Roman"/>
          <w:b w:val="false"/>
          <w:i w:val="false"/>
          <w:color w:val="000000"/>
          <w:sz w:val="28"/>
        </w:rPr>
        <w:t>
      4) әлеуметтік төлемдер – әлеуметтік төлемдерді алушының пайдасына Мемлекеттік әлеуметтік сақтандыру қоры жүзеге асыратын төлемдер;</w:t>
      </w:r>
    </w:p>
    <w:p>
      <w:pPr>
        <w:spacing w:after="0"/>
        <w:ind w:left="0"/>
        <w:jc w:val="both"/>
      </w:pPr>
      <w:r>
        <w:rPr>
          <w:rFonts w:ascii="Times New Roman"/>
          <w:b w:val="false"/>
          <w:i w:val="false"/>
          <w:color w:val="000000"/>
          <w:sz w:val="28"/>
        </w:rPr>
        <w:t>
      5) әлеуметтiк төлемді алушы (бұдан әрi – алушы) – әлеуметтік тәуекел жағдайы басталғанға дейін өзі үшін Мемлекеттiк әлеуметтiк сақтандыру қорына әлеуметтiк аударымдар жүргiзiлген және Мемлекеттік әлеуметтік сақтандыру қоры өзіне қатысты әлеуметтiк төлемдерді тағайындау туралы шешiм шығарған жеке тұлға, ал міндетті әлеуметтік сақтандыру жүйесіне қатысушы болып табылатын адам қайтыс болған жағдайда – қайтыс болған (coт хабарсыз кеттi деп таныған немесе қайтыс болды деп жариялаған) асыраушының асырауында болған отбасы мүшелерi;</w:t>
      </w:r>
    </w:p>
    <w:p>
      <w:pPr>
        <w:spacing w:after="0"/>
        <w:ind w:left="0"/>
        <w:jc w:val="both"/>
      </w:pPr>
      <w:r>
        <w:rPr>
          <w:rFonts w:ascii="Times New Roman"/>
          <w:b w:val="false"/>
          <w:i w:val="false"/>
          <w:color w:val="000000"/>
          <w:sz w:val="28"/>
        </w:rPr>
        <w:t>
      6) дербестендірілген есепке алу – әлеуметтік төлемдер жүзеге асырылған міндетті әлеуметтік сақтандыру жүйесіне әрбір қатысушы туралы мәліметтерді есепке алуды ұйымдастыру және жүргізу;</w:t>
      </w:r>
    </w:p>
    <w:p>
      <w:pPr>
        <w:spacing w:after="0"/>
        <w:ind w:left="0"/>
        <w:jc w:val="both"/>
      </w:pPr>
      <w:r>
        <w:rPr>
          <w:rFonts w:ascii="Times New Roman"/>
          <w:b w:val="false"/>
          <w:i w:val="false"/>
          <w:color w:val="000000"/>
          <w:sz w:val="28"/>
        </w:rPr>
        <w:t>
      7) дерекқор – міндетті әлеуметтік сақтандыру жүйесінің әрбір қатысушысы (алушы) бойынша деректерді қамтитын уәкілетті органның ақпараттық жүйесі;</w:t>
      </w:r>
    </w:p>
    <w:p>
      <w:pPr>
        <w:spacing w:after="0"/>
        <w:ind w:left="0"/>
        <w:jc w:val="both"/>
      </w:pPr>
      <w:r>
        <w:rPr>
          <w:rFonts w:ascii="Times New Roman"/>
          <w:b w:val="false"/>
          <w:i w:val="false"/>
          <w:color w:val="000000"/>
          <w:sz w:val="28"/>
        </w:rPr>
        <w:t>
      8) Мемлекеттік әлеуметтік сақтандыру қоры (бұдан әрі – Қор) – әлеуметтік аударымдарды шоғырландыруды және асыраушысынан айырылған жағдайда оның асырауындағы отбасы мүшелерін қоса алғанда, міндетті әлеуметтік сақтандыру жүйесіне қатысушыға әлеуметтік төлемдер тағайындауды және жүзеге асыруды жүргізетін заңды тұлға;</w:t>
      </w:r>
    </w:p>
    <w:p>
      <w:pPr>
        <w:spacing w:after="0"/>
        <w:ind w:left="0"/>
        <w:jc w:val="both"/>
      </w:pPr>
      <w:r>
        <w:rPr>
          <w:rFonts w:ascii="Times New Roman"/>
          <w:b w:val="false"/>
          <w:i w:val="false"/>
          <w:color w:val="000000"/>
          <w:sz w:val="28"/>
        </w:rPr>
        <w:t>
      9) уәкілетті орган – Қордың қызметіне реттеуді, бақылау және қадағалау функцияларын жүзеге асыратын мемлекеттік орган;</w:t>
      </w:r>
    </w:p>
    <w:p>
      <w:pPr>
        <w:spacing w:after="0"/>
        <w:ind w:left="0"/>
        <w:jc w:val="both"/>
      </w:pPr>
      <w:r>
        <w:rPr>
          <w:rFonts w:ascii="Times New Roman"/>
          <w:b w:val="false"/>
          <w:i w:val="false"/>
          <w:color w:val="000000"/>
          <w:sz w:val="28"/>
        </w:rPr>
        <w:t xml:space="preserve">
      10) Қазақстан Республикасы Еңбек және халықты әлеуметтік қорғау министрлігінің "Төлемдерді өңдеуді ұйымдастыру" ведомстволық автоматтандырылған ақпараттық жүйесі (бұдан әрі – ақпараттық жүйе) – әлеуметтік аударымдар мен төлемдерді өңдеуді ұйымдастыру үшін процестерді автоматтандыру бойынша ақпараттық жүйе. </w:t>
      </w:r>
    </w:p>
    <w:bookmarkStart w:name="z17" w:id="15"/>
    <w:p>
      <w:pPr>
        <w:spacing w:after="0"/>
        <w:ind w:left="0"/>
        <w:jc w:val="left"/>
      </w:pPr>
      <w:r>
        <w:rPr>
          <w:rFonts w:ascii="Times New Roman"/>
          <w:b/>
          <w:i w:val="false"/>
          <w:color w:val="000000"/>
        </w:rPr>
        <w:t xml:space="preserve"> 2-тарау. Міндетті әлеуметтік сақтандыру жүйесіне қатысушылардың және олардың әлеуметтік аударымдары мен әлеуметтік төлемдерін дербестендірілген есепке алуды жүргізу тәртібі</w:t>
      </w:r>
    </w:p>
    <w:bookmarkEnd w:id="15"/>
    <w:bookmarkStart w:name="z18" w:id="16"/>
    <w:p>
      <w:pPr>
        <w:spacing w:after="0"/>
        <w:ind w:left="0"/>
        <w:jc w:val="both"/>
      </w:pPr>
      <w:r>
        <w:rPr>
          <w:rFonts w:ascii="Times New Roman"/>
          <w:b w:val="false"/>
          <w:i w:val="false"/>
          <w:color w:val="000000"/>
          <w:sz w:val="28"/>
        </w:rPr>
        <w:t xml:space="preserve">
      3. Міндетті әлеуметтік сақтандыру жүйесіне қатысушылардың және олардың әлеуметтік аударымдары мен әлеуметтік төлемдерін дербестендірілген есепке алуды Мемлекеттік корпорация уәкілетті органның ақпараттық жүйесінде әрбір жеке тұлға бойынша жүргізеді. </w:t>
      </w:r>
    </w:p>
    <w:bookmarkEnd w:id="16"/>
    <w:bookmarkStart w:name="z19" w:id="17"/>
    <w:p>
      <w:pPr>
        <w:spacing w:after="0"/>
        <w:ind w:left="0"/>
        <w:jc w:val="both"/>
      </w:pPr>
      <w:r>
        <w:rPr>
          <w:rFonts w:ascii="Times New Roman"/>
          <w:b w:val="false"/>
          <w:i w:val="false"/>
          <w:color w:val="000000"/>
          <w:sz w:val="28"/>
        </w:rPr>
        <w:t xml:space="preserve">
      4. Дербестендірілген есепке алу: міндетті әлеуметтік сақтандыру жүйесіне қатысушыларды және олардың әлеуметтік аударымдарын есепке алуға және әлеуметтік төлем алушыларды есепке алуға бөлінеді. </w:t>
      </w:r>
    </w:p>
    <w:bookmarkEnd w:id="17"/>
    <w:bookmarkStart w:name="z20" w:id="18"/>
    <w:p>
      <w:pPr>
        <w:spacing w:after="0"/>
        <w:ind w:left="0"/>
        <w:jc w:val="both"/>
      </w:pPr>
      <w:r>
        <w:rPr>
          <w:rFonts w:ascii="Times New Roman"/>
          <w:b w:val="false"/>
          <w:i w:val="false"/>
          <w:color w:val="000000"/>
          <w:sz w:val="28"/>
        </w:rPr>
        <w:t>
      5. Мемлекеттік корпорация:</w:t>
      </w:r>
    </w:p>
    <w:bookmarkEnd w:id="18"/>
    <w:p>
      <w:pPr>
        <w:spacing w:after="0"/>
        <w:ind w:left="0"/>
        <w:jc w:val="both"/>
      </w:pPr>
      <w:r>
        <w:rPr>
          <w:rFonts w:ascii="Times New Roman"/>
          <w:b w:val="false"/>
          <w:i w:val="false"/>
          <w:color w:val="000000"/>
          <w:sz w:val="28"/>
        </w:rPr>
        <w:t>
      дербес деректер және оларды қорғау туралы Қазақстан Республикасы заңнамасының талаптарына сәйкес дерекқорда қамтылған мәліметтердің құпиялылығын қамтамасыз етеді;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уәкілетті орган бекітетін қаржылық және өзге де есептіліктің тізбесіне, нысандарына және Мемлекеттік әлеуметтік сақтандыру қорының оларды ұсыну мерзімдеріне сәйкес уәкілетті органға ай сайын міндетті әлеуметтік сақтандыру жүйесіне қатысушылар (алушылар), әлеуметтік аударымдар мен әлеуметтік төлемдер туралы ақпарат ұсынады.</w:t>
      </w:r>
    </w:p>
    <w:bookmarkStart w:name="z21" w:id="19"/>
    <w:p>
      <w:pPr>
        <w:spacing w:after="0"/>
        <w:ind w:left="0"/>
        <w:jc w:val="left"/>
      </w:pPr>
      <w:r>
        <w:rPr>
          <w:rFonts w:ascii="Times New Roman"/>
          <w:b/>
          <w:i w:val="false"/>
          <w:color w:val="000000"/>
        </w:rPr>
        <w:t xml:space="preserve"> 1-параграф. Міндетті әлеуметтік сақтандыру жүйесіне қатысушыларды және олардың әлеуметтік аударымдарын дербестендірілген есепке алу</w:t>
      </w:r>
    </w:p>
    <w:bookmarkEnd w:id="19"/>
    <w:bookmarkStart w:name="z22" w:id="20"/>
    <w:p>
      <w:pPr>
        <w:spacing w:after="0"/>
        <w:ind w:left="0"/>
        <w:jc w:val="both"/>
      </w:pPr>
      <w:r>
        <w:rPr>
          <w:rFonts w:ascii="Times New Roman"/>
          <w:b w:val="false"/>
          <w:i w:val="false"/>
          <w:color w:val="000000"/>
          <w:sz w:val="28"/>
        </w:rPr>
        <w:t xml:space="preserve">
      6. Мемлекеттік корпорацияның банктік шотына әлеуметтік аударымдар түскен жағдайда ақпараттық жүйе өздері үшін әлеуметтік аударымдар жүргізілген міндетті әлеуметтік сақтандыру жүйесіне қатысушылар бойынша түскен төлем тапсырмаларын өңдеуді жүргізеді. </w:t>
      </w:r>
    </w:p>
    <w:bookmarkEnd w:id="20"/>
    <w:p>
      <w:pPr>
        <w:spacing w:after="0"/>
        <w:ind w:left="0"/>
        <w:jc w:val="both"/>
      </w:pPr>
      <w:r>
        <w:rPr>
          <w:rFonts w:ascii="Times New Roman"/>
          <w:b w:val="false"/>
          <w:i w:val="false"/>
          <w:color w:val="000000"/>
          <w:sz w:val="28"/>
        </w:rPr>
        <w:t>
      Мемлекеттік ақпараттық жүйелерден алынған мәліметтер сәйкес келмеген жағдайда төлеушіге әлеуметтік аударымдарды қайтару жүргізіледі.</w:t>
      </w:r>
    </w:p>
    <w:bookmarkStart w:name="z23" w:id="21"/>
    <w:p>
      <w:pPr>
        <w:spacing w:after="0"/>
        <w:ind w:left="0"/>
        <w:jc w:val="both"/>
      </w:pPr>
      <w:r>
        <w:rPr>
          <w:rFonts w:ascii="Times New Roman"/>
          <w:b w:val="false"/>
          <w:i w:val="false"/>
          <w:color w:val="000000"/>
          <w:sz w:val="28"/>
        </w:rPr>
        <w:t xml:space="preserve">
      7. Әлеуметтік аударымдар сомасы түскен күннен бастап бір жұмыс күні ішінде Мемлекеттік корпорация міндетті әлеуметтік сақтандыру жүйесіне қатысушылардың тізімінен және ақпараттық жүйелерден алынған: </w:t>
      </w:r>
    </w:p>
    <w:bookmarkEnd w:id="21"/>
    <w:p>
      <w:pPr>
        <w:spacing w:after="0"/>
        <w:ind w:left="0"/>
        <w:jc w:val="both"/>
      </w:pPr>
      <w:r>
        <w:rPr>
          <w:rFonts w:ascii="Times New Roman"/>
          <w:b w:val="false"/>
          <w:i w:val="false"/>
          <w:color w:val="000000"/>
          <w:sz w:val="28"/>
        </w:rPr>
        <w:t>
      1) жеке сәйкестендіру нөмірін (бұдан әрі – ЖСН);</w:t>
      </w:r>
    </w:p>
    <w:p>
      <w:pPr>
        <w:spacing w:after="0"/>
        <w:ind w:left="0"/>
        <w:jc w:val="both"/>
      </w:pPr>
      <w:r>
        <w:rPr>
          <w:rFonts w:ascii="Times New Roman"/>
          <w:b w:val="false"/>
          <w:i w:val="false"/>
          <w:color w:val="000000"/>
          <w:sz w:val="28"/>
        </w:rPr>
        <w:t>
      2) тегі, аты, әкесінің атын (бар болса);</w:t>
      </w:r>
    </w:p>
    <w:p>
      <w:pPr>
        <w:spacing w:after="0"/>
        <w:ind w:left="0"/>
        <w:jc w:val="both"/>
      </w:pPr>
      <w:r>
        <w:rPr>
          <w:rFonts w:ascii="Times New Roman"/>
          <w:b w:val="false"/>
          <w:i w:val="false"/>
          <w:color w:val="000000"/>
          <w:sz w:val="28"/>
        </w:rPr>
        <w:t>
      3) туған күнін;</w:t>
      </w:r>
    </w:p>
    <w:p>
      <w:pPr>
        <w:spacing w:after="0"/>
        <w:ind w:left="0"/>
        <w:jc w:val="both"/>
      </w:pPr>
      <w:r>
        <w:rPr>
          <w:rFonts w:ascii="Times New Roman"/>
          <w:b w:val="false"/>
          <w:i w:val="false"/>
          <w:color w:val="000000"/>
          <w:sz w:val="28"/>
        </w:rPr>
        <w:t xml:space="preserve">
      4) келіп түскен күнін, жіберілген күнін, құжаттың нөмірін, күнін, төлемді тағайындау кодын (бұдан әрі – ТТК), жіберушінің атауын, жіберушінің ЖСН/БСН (бизнес сәйкестендіру нөмірі), алушының атауын, төлемнің жалпы сомасын, әлеуметтік аударымдар сомасын, мәртебесін, әлеуметтік аударымдар жүргізілетін кезеңді (жылы, айы, айлар) көрсете отырып, Қазақстан Республикасының заңнамасында белгіленген тәртіппен әлеуметтік аударымдардың және (немесе) әлеуметтік аударымдарды уақтылы және (немесе) толық төлемегені үшін өсімпұлдардың төленген сомалары, сондай-ақ артық (қате) төленген әлеуметтік аударымдар және (немесе) әлеуметтік аударымдарды уақтылы және (немесе) толық төлемегені үшін өсімпұлдарды қайтару туралы мәліметтерді қамтитын дербес мәліметтерді енгізеді. </w:t>
      </w:r>
    </w:p>
    <w:bookmarkStart w:name="z24" w:id="22"/>
    <w:p>
      <w:pPr>
        <w:spacing w:after="0"/>
        <w:ind w:left="0"/>
        <w:jc w:val="both"/>
      </w:pPr>
      <w:r>
        <w:rPr>
          <w:rFonts w:ascii="Times New Roman"/>
          <w:b w:val="false"/>
          <w:i w:val="false"/>
          <w:color w:val="000000"/>
          <w:sz w:val="28"/>
        </w:rPr>
        <w:t>
      8. Өздері үшін әлеуметтік аударымдар және (немесе) әлеуметтік аударымдарды уақтылы және (немесе) толық төлемегені үшін өсімпұлдар (оның ішінде артық (қате) төленген әлеуметтік аударымдарды қайтару) жүргізілген міндетті әлеуметтік сақтандыру жүйесіне қатысушыларды, әлеуметтік аударымдарды (оның ішінде қате аударылған әлеуметтік аударымдарды және (немесе) әлеуметтік аударымдарды уақтылы және (немесе) толық төлемегені үшін өсімпұлдарды қайтару) дербестендірілген есепке алуды Мемлекеттік корпорация тұрақты негізде автоматты режимде жүзеге асырады.</w:t>
      </w:r>
    </w:p>
    <w:bookmarkEnd w:id="22"/>
    <w:bookmarkStart w:name="z25" w:id="23"/>
    <w:p>
      <w:pPr>
        <w:spacing w:after="0"/>
        <w:ind w:left="0"/>
        <w:jc w:val="both"/>
      </w:pPr>
      <w:r>
        <w:rPr>
          <w:rFonts w:ascii="Times New Roman"/>
          <w:b w:val="false"/>
          <w:i w:val="false"/>
          <w:color w:val="000000"/>
          <w:sz w:val="28"/>
        </w:rPr>
        <w:t>
      9. Міндетті әлеуметтік сақтандыру жүйесіне қатысушылардың дербес деректері өзгерген жағдайда Мемлекеттік корпорация дерекқорға мәліметтер мен өзгерістер енгізеді, сондай-ақ Қазақстан Республикасының заңнамасында белгіленген тәртіппен заңсыз (негізсіз) деп танылған қайтарылған артық (қате) төленген әлеуметтік аударымдар сомасы, алушыларға жүзеге асырылған әлеуметтік төлемдер (оның ішінде артық есептелген (төленген) әлеуметтік төлемдер сомаларын қайтару) туралы мәліметтерді есепке алуды қамтамасыз етеді.</w:t>
      </w:r>
    </w:p>
    <w:bookmarkEnd w:id="23"/>
    <w:bookmarkStart w:name="z26" w:id="24"/>
    <w:p>
      <w:pPr>
        <w:spacing w:after="0"/>
        <w:ind w:left="0"/>
        <w:jc w:val="left"/>
      </w:pPr>
      <w:r>
        <w:rPr>
          <w:rFonts w:ascii="Times New Roman"/>
          <w:b/>
          <w:i w:val="false"/>
          <w:color w:val="000000"/>
        </w:rPr>
        <w:t xml:space="preserve"> 2-параграф. Әлеуметтік төлем алушыларды дербестендірілген есепке алу</w:t>
      </w:r>
    </w:p>
    <w:bookmarkEnd w:id="24"/>
    <w:bookmarkStart w:name="z27" w:id="25"/>
    <w:p>
      <w:pPr>
        <w:spacing w:after="0"/>
        <w:ind w:left="0"/>
        <w:jc w:val="both"/>
      </w:pPr>
      <w:r>
        <w:rPr>
          <w:rFonts w:ascii="Times New Roman"/>
          <w:b w:val="false"/>
          <w:i w:val="false"/>
          <w:color w:val="000000"/>
          <w:sz w:val="28"/>
        </w:rPr>
        <w:t>
      10. Әлеуметтік төлемдерді дербестендірілген есепке алуды Мемлекеттік корпорация өтініш беруші әлеуметтік төлем тағайындауға жүгінген күннен бастап жүргізеді.</w:t>
      </w:r>
    </w:p>
    <w:bookmarkEnd w:id="25"/>
    <w:bookmarkStart w:name="z28" w:id="26"/>
    <w:p>
      <w:pPr>
        <w:spacing w:after="0"/>
        <w:ind w:left="0"/>
        <w:jc w:val="both"/>
      </w:pPr>
      <w:r>
        <w:rPr>
          <w:rFonts w:ascii="Times New Roman"/>
          <w:b w:val="false"/>
          <w:i w:val="false"/>
          <w:color w:val="000000"/>
          <w:sz w:val="28"/>
        </w:rPr>
        <w:t xml:space="preserve">
      11. Әлеуметтік төлемдер тағайындалған, сондай-ақ әлеуметтік аударымдарды (оның ішінде мерзімі бойынша шешілген) тоқтата тұру, қайта бастау және тоқтату туралы шешімі бар әлеуметтік төлем алушылар есепке алуға жатады. </w:t>
      </w:r>
    </w:p>
    <w:bookmarkEnd w:id="26"/>
    <w:bookmarkStart w:name="z29" w:id="27"/>
    <w:p>
      <w:pPr>
        <w:spacing w:after="0"/>
        <w:ind w:left="0"/>
        <w:jc w:val="both"/>
      </w:pPr>
      <w:r>
        <w:rPr>
          <w:rFonts w:ascii="Times New Roman"/>
          <w:b w:val="false"/>
          <w:i w:val="false"/>
          <w:color w:val="000000"/>
          <w:sz w:val="28"/>
        </w:rPr>
        <w:t xml:space="preserve">
      12. Әлеуметтік төлем алушыларды есепке алу мынадай деректерді (әлеуметтік төлем түрлеріне байланысты) қамтиды: </w:t>
      </w:r>
    </w:p>
    <w:bookmarkEnd w:id="27"/>
    <w:p>
      <w:pPr>
        <w:spacing w:after="0"/>
        <w:ind w:left="0"/>
        <w:jc w:val="both"/>
      </w:pPr>
      <w:r>
        <w:rPr>
          <w:rFonts w:ascii="Times New Roman"/>
          <w:b w:val="false"/>
          <w:i w:val="false"/>
          <w:color w:val="000000"/>
          <w:sz w:val="28"/>
        </w:rPr>
        <w:t>
      1) ЖСН;</w:t>
      </w:r>
    </w:p>
    <w:p>
      <w:pPr>
        <w:spacing w:after="0"/>
        <w:ind w:left="0"/>
        <w:jc w:val="both"/>
      </w:pPr>
      <w:r>
        <w:rPr>
          <w:rFonts w:ascii="Times New Roman"/>
          <w:b w:val="false"/>
          <w:i w:val="false"/>
          <w:color w:val="000000"/>
          <w:sz w:val="28"/>
        </w:rPr>
        <w:t>
      2) тегі, аты, әкесінің аты (болса);</w:t>
      </w:r>
    </w:p>
    <w:p>
      <w:pPr>
        <w:spacing w:after="0"/>
        <w:ind w:left="0"/>
        <w:jc w:val="both"/>
      </w:pPr>
      <w:r>
        <w:rPr>
          <w:rFonts w:ascii="Times New Roman"/>
          <w:b w:val="false"/>
          <w:i w:val="false"/>
          <w:color w:val="000000"/>
          <w:sz w:val="28"/>
        </w:rPr>
        <w:t>
      3) туған күні;</w:t>
      </w:r>
    </w:p>
    <w:p>
      <w:pPr>
        <w:spacing w:after="0"/>
        <w:ind w:left="0"/>
        <w:jc w:val="both"/>
      </w:pPr>
      <w:r>
        <w:rPr>
          <w:rFonts w:ascii="Times New Roman"/>
          <w:b w:val="false"/>
          <w:i w:val="false"/>
          <w:color w:val="000000"/>
          <w:sz w:val="28"/>
        </w:rPr>
        <w:t>
      4) жынысы;</w:t>
      </w:r>
    </w:p>
    <w:p>
      <w:pPr>
        <w:spacing w:after="0"/>
        <w:ind w:left="0"/>
        <w:jc w:val="both"/>
      </w:pPr>
      <w:r>
        <w:rPr>
          <w:rFonts w:ascii="Times New Roman"/>
          <w:b w:val="false"/>
          <w:i w:val="false"/>
          <w:color w:val="000000"/>
          <w:sz w:val="28"/>
        </w:rPr>
        <w:t>
      5) тұрғылықты тұратын жерінің мекенжайы;</w:t>
      </w:r>
    </w:p>
    <w:p>
      <w:pPr>
        <w:spacing w:after="0"/>
        <w:ind w:left="0"/>
        <w:jc w:val="both"/>
      </w:pPr>
      <w:r>
        <w:rPr>
          <w:rFonts w:ascii="Times New Roman"/>
          <w:b w:val="false"/>
          <w:i w:val="false"/>
          <w:color w:val="000000"/>
          <w:sz w:val="28"/>
        </w:rPr>
        <w:t>
      6) пошта бөлімінің индексі;</w:t>
      </w:r>
    </w:p>
    <w:p>
      <w:pPr>
        <w:spacing w:after="0"/>
        <w:ind w:left="0"/>
        <w:jc w:val="both"/>
      </w:pPr>
      <w:r>
        <w:rPr>
          <w:rFonts w:ascii="Times New Roman"/>
          <w:b w:val="false"/>
          <w:i w:val="false"/>
          <w:color w:val="000000"/>
          <w:sz w:val="28"/>
        </w:rPr>
        <w:t>
      7) жеке басын куәландыратын құжаттың (қандас куәлігінің) сериясы және нөмірі, берілген күні және берген органның атауы;</w:t>
      </w:r>
    </w:p>
    <w:p>
      <w:pPr>
        <w:spacing w:after="0"/>
        <w:ind w:left="0"/>
        <w:jc w:val="both"/>
      </w:pPr>
      <w:r>
        <w:rPr>
          <w:rFonts w:ascii="Times New Roman"/>
          <w:b w:val="false"/>
          <w:i w:val="false"/>
          <w:color w:val="000000"/>
          <w:sz w:val="28"/>
        </w:rPr>
        <w:t>
      8) жеке басты куәландыратын құжаттың нөмірі мен берілген күнінің өзгеруі;</w:t>
      </w:r>
    </w:p>
    <w:p>
      <w:pPr>
        <w:spacing w:after="0"/>
        <w:ind w:left="0"/>
        <w:jc w:val="both"/>
      </w:pPr>
      <w:r>
        <w:rPr>
          <w:rFonts w:ascii="Times New Roman"/>
          <w:b w:val="false"/>
          <w:i w:val="false"/>
          <w:color w:val="000000"/>
          <w:sz w:val="28"/>
        </w:rPr>
        <w:t>
      9) азаматтығы, азаматтықтың өзгеруі туралы;</w:t>
      </w:r>
    </w:p>
    <w:p>
      <w:pPr>
        <w:spacing w:after="0"/>
        <w:ind w:left="0"/>
        <w:jc w:val="both"/>
      </w:pPr>
      <w:r>
        <w:rPr>
          <w:rFonts w:ascii="Times New Roman"/>
          <w:b w:val="false"/>
          <w:i w:val="false"/>
          <w:color w:val="000000"/>
          <w:sz w:val="28"/>
        </w:rPr>
        <w:t xml:space="preserve">
      10) жүгінген күні; </w:t>
      </w:r>
    </w:p>
    <w:p>
      <w:pPr>
        <w:spacing w:after="0"/>
        <w:ind w:left="0"/>
        <w:jc w:val="both"/>
      </w:pPr>
      <w:r>
        <w:rPr>
          <w:rFonts w:ascii="Times New Roman"/>
          <w:b w:val="false"/>
          <w:i w:val="false"/>
          <w:color w:val="000000"/>
          <w:sz w:val="28"/>
        </w:rPr>
        <w:t>
      11) әлеуметтік тәуекел туындаған күн;</w:t>
      </w:r>
    </w:p>
    <w:p>
      <w:pPr>
        <w:spacing w:after="0"/>
        <w:ind w:left="0"/>
        <w:jc w:val="both"/>
      </w:pPr>
      <w:r>
        <w:rPr>
          <w:rFonts w:ascii="Times New Roman"/>
          <w:b w:val="false"/>
          <w:i w:val="false"/>
          <w:color w:val="000000"/>
          <w:sz w:val="28"/>
        </w:rPr>
        <w:t>
      12) әлеуметтік төлем тағайындау туралы шешім күні;</w:t>
      </w:r>
    </w:p>
    <w:p>
      <w:pPr>
        <w:spacing w:after="0"/>
        <w:ind w:left="0"/>
        <w:jc w:val="both"/>
      </w:pPr>
      <w:r>
        <w:rPr>
          <w:rFonts w:ascii="Times New Roman"/>
          <w:b w:val="false"/>
          <w:i w:val="false"/>
          <w:color w:val="000000"/>
          <w:sz w:val="28"/>
        </w:rPr>
        <w:t>
      13) әлеуметтік төлем мерзімінің аяқталған күні;</w:t>
      </w:r>
    </w:p>
    <w:p>
      <w:pPr>
        <w:spacing w:after="0"/>
        <w:ind w:left="0"/>
        <w:jc w:val="both"/>
      </w:pPr>
      <w:r>
        <w:rPr>
          <w:rFonts w:ascii="Times New Roman"/>
          <w:b w:val="false"/>
          <w:i w:val="false"/>
          <w:color w:val="000000"/>
          <w:sz w:val="28"/>
        </w:rPr>
        <w:t>
      14) міндетті әлеуметтік сақтандыру жүйесіне қатысу өтілі туралы;</w:t>
      </w:r>
    </w:p>
    <w:p>
      <w:pPr>
        <w:spacing w:after="0"/>
        <w:ind w:left="0"/>
        <w:jc w:val="both"/>
      </w:pPr>
      <w:r>
        <w:rPr>
          <w:rFonts w:ascii="Times New Roman"/>
          <w:b w:val="false"/>
          <w:i w:val="false"/>
          <w:color w:val="000000"/>
          <w:sz w:val="28"/>
        </w:rPr>
        <w:t>
      15) әлеуметтік аударымдар жүргізілген кірістің орташа айлық мөлшері;</w:t>
      </w:r>
    </w:p>
    <w:p>
      <w:pPr>
        <w:spacing w:after="0"/>
        <w:ind w:left="0"/>
        <w:jc w:val="both"/>
      </w:pPr>
      <w:r>
        <w:rPr>
          <w:rFonts w:ascii="Times New Roman"/>
          <w:b w:val="false"/>
          <w:i w:val="false"/>
          <w:color w:val="000000"/>
          <w:sz w:val="28"/>
        </w:rPr>
        <w:t>
      16) әлеуметтік төлемнің түрі туралы;</w:t>
      </w:r>
    </w:p>
    <w:p>
      <w:pPr>
        <w:spacing w:after="0"/>
        <w:ind w:left="0"/>
        <w:jc w:val="both"/>
      </w:pPr>
      <w:r>
        <w:rPr>
          <w:rFonts w:ascii="Times New Roman"/>
          <w:b w:val="false"/>
          <w:i w:val="false"/>
          <w:color w:val="000000"/>
          <w:sz w:val="28"/>
        </w:rPr>
        <w:t>
      17) еңбекке қабілеттіліктен айырылу дәрежесі туралы;</w:t>
      </w:r>
    </w:p>
    <w:p>
      <w:pPr>
        <w:spacing w:after="0"/>
        <w:ind w:left="0"/>
        <w:jc w:val="both"/>
      </w:pPr>
      <w:r>
        <w:rPr>
          <w:rFonts w:ascii="Times New Roman"/>
          <w:b w:val="false"/>
          <w:i w:val="false"/>
          <w:color w:val="000000"/>
          <w:sz w:val="28"/>
        </w:rPr>
        <w:t>
      18) асырауындағылардың саны туралы;</w:t>
      </w:r>
    </w:p>
    <w:p>
      <w:pPr>
        <w:spacing w:after="0"/>
        <w:ind w:left="0"/>
        <w:jc w:val="both"/>
      </w:pPr>
      <w:r>
        <w:rPr>
          <w:rFonts w:ascii="Times New Roman"/>
          <w:b w:val="false"/>
          <w:i w:val="false"/>
          <w:color w:val="000000"/>
          <w:sz w:val="28"/>
        </w:rPr>
        <w:t>
      19) жұмыссыз ретінде есепке қою туралы;</w:t>
      </w:r>
    </w:p>
    <w:p>
      <w:pPr>
        <w:spacing w:after="0"/>
        <w:ind w:left="0"/>
        <w:jc w:val="both"/>
      </w:pPr>
      <w:r>
        <w:rPr>
          <w:rFonts w:ascii="Times New Roman"/>
          <w:b w:val="false"/>
          <w:i w:val="false"/>
          <w:color w:val="000000"/>
          <w:sz w:val="28"/>
        </w:rPr>
        <w:t>
      20) жүктілікке және босануға, жаңа туған баланы (балаларды) асырап алуға байланысты берілген уақытша еңбекке жарамсыздық парағында көрсетілген күндер саны туралы;</w:t>
      </w:r>
    </w:p>
    <w:p>
      <w:pPr>
        <w:spacing w:after="0"/>
        <w:ind w:left="0"/>
        <w:jc w:val="both"/>
      </w:pPr>
      <w:r>
        <w:rPr>
          <w:rFonts w:ascii="Times New Roman"/>
          <w:b w:val="false"/>
          <w:i w:val="false"/>
          <w:color w:val="000000"/>
          <w:sz w:val="28"/>
        </w:rPr>
        <w:t>
      21) баланың туу кезектілігі туралы;</w:t>
      </w:r>
    </w:p>
    <w:p>
      <w:pPr>
        <w:spacing w:after="0"/>
        <w:ind w:left="0"/>
        <w:jc w:val="both"/>
      </w:pPr>
      <w:r>
        <w:rPr>
          <w:rFonts w:ascii="Times New Roman"/>
          <w:b w:val="false"/>
          <w:i w:val="false"/>
          <w:color w:val="000000"/>
          <w:sz w:val="28"/>
        </w:rPr>
        <w:t>
      22) тағайындалған әлеуметтік төлемнің мөлшері туралы;</w:t>
      </w:r>
    </w:p>
    <w:p>
      <w:pPr>
        <w:spacing w:after="0"/>
        <w:ind w:left="0"/>
        <w:jc w:val="both"/>
      </w:pPr>
      <w:r>
        <w:rPr>
          <w:rFonts w:ascii="Times New Roman"/>
          <w:b w:val="false"/>
          <w:i w:val="false"/>
          <w:color w:val="000000"/>
          <w:sz w:val="28"/>
        </w:rPr>
        <w:t>
      23) тағайындалған әлеуметтік төлемнің мерзімі туралы;</w:t>
      </w:r>
    </w:p>
    <w:p>
      <w:pPr>
        <w:spacing w:after="0"/>
        <w:ind w:left="0"/>
        <w:jc w:val="both"/>
      </w:pPr>
      <w:r>
        <w:rPr>
          <w:rFonts w:ascii="Times New Roman"/>
          <w:b w:val="false"/>
          <w:i w:val="false"/>
          <w:color w:val="000000"/>
          <w:sz w:val="28"/>
        </w:rPr>
        <w:t>
      24) әлеуметтік төлемнен ұсталған міндетті зейнетақы жарналарының сомасы туралы мәліметтер;</w:t>
      </w:r>
    </w:p>
    <w:p>
      <w:pPr>
        <w:spacing w:after="0"/>
        <w:ind w:left="0"/>
        <w:jc w:val="both"/>
      </w:pPr>
      <w:r>
        <w:rPr>
          <w:rFonts w:ascii="Times New Roman"/>
          <w:b w:val="false"/>
          <w:i w:val="false"/>
          <w:color w:val="000000"/>
          <w:sz w:val="28"/>
        </w:rPr>
        <w:t>
      25) аударылған әлеуметтік төлемдер сомасы, сондай-ақ артық есептелген (төленген), қате аударылған әлеуметтік төлемдер сомасы, келіп түскен күнін, жіберілген күнін, құжаттың нөмірін, күнін, төлем тағайындау кодын (бұдан әрі – ТТК), жіберушінің атауын, жіберушінің ЖСН/БСН (бизнес сәйкестендіру нөмірі), алушының атауын, төлемнің жалпы сомасын, әлеуметтік төлемдердің сомасын, мәртебесін, әлеуметтік төлемдер жүргізілетін кезеңді (жылы, айы, айлар) көрсете отырып, аударылған әлеуметтік төлемдер сомасы, сондай-ақ қате аударылған әлеуметтік төлемдер сомаларын қайтару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Еңбек және халықты әлеуметтік қорғау министрінің 16.03.2021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13. Әлеуметтік төлемдерді дербестендірілген есепке алуды (оның ішінде артық есептелген (төленген) әлеуметтік төлемдер сомасын қайтаруды) Мемлекеттік корпорация тұрақты түрде автоматтандырылған режимде жүргізеді. </w:t>
      </w:r>
    </w:p>
    <w:bookmarkEnd w:id="28"/>
    <w:bookmarkStart w:name="z31" w:id="29"/>
    <w:p>
      <w:pPr>
        <w:spacing w:after="0"/>
        <w:ind w:left="0"/>
        <w:jc w:val="both"/>
      </w:pPr>
      <w:r>
        <w:rPr>
          <w:rFonts w:ascii="Times New Roman"/>
          <w:b w:val="false"/>
          <w:i w:val="false"/>
          <w:color w:val="000000"/>
          <w:sz w:val="28"/>
        </w:rPr>
        <w:t>
      14. Мемлекеттік корпорация бір жұмыс күні ішінде дерекқорға мәліметтерді және өзгерістерді енгізеді, сондай-ақ алушыларға жүзеге асырылған әлеуметтік төлемдер (оның ішінде артық есептелген (төленген) әлеуметтік төлемдер сомасын қайтару) туралы мәліметтерді дербестендірілген есепке алуды қамтамасыз етеді.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