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31352" w14:textId="3131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Құқықтарды ұжымдық басқару жөніндегі ұйымдарды аккредиттеу"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19 наурыздағы № 105 бұйрығы. Қазақстан Республикасының Әділет министрлігінде 2020 жылғы 20 наурызда № 20153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Start w:name="z2" w:id="0"/>
    <w:p>
      <w:pPr>
        <w:spacing w:after="0"/>
        <w:ind w:left="0"/>
        <w:jc w:val="both"/>
      </w:pPr>
      <w:r>
        <w:rPr>
          <w:rFonts w:ascii="Times New Roman"/>
          <w:b w:val="false"/>
          <w:i w:val="false"/>
          <w:color w:val="000000"/>
          <w:sz w:val="28"/>
        </w:rPr>
        <w:t xml:space="preserve">
      1. "Құқықтарды ұжымдық басқару жөніндегі ұйымдарды аккредиттеу" мемлекеттік қызметін көрсету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министрлігінің</w:t>
            </w:r>
            <w:r>
              <w:br/>
            </w:r>
            <w:r>
              <w:rPr>
                <w:rFonts w:ascii="Times New Roman"/>
                <w:b w:val="false"/>
                <w:i w:val="false"/>
                <w:color w:val="000000"/>
                <w:sz w:val="20"/>
              </w:rPr>
              <w:t>2020 жылғы 19 наурыздағы</w:t>
            </w:r>
            <w:r>
              <w:br/>
            </w:r>
            <w:r>
              <w:rPr>
                <w:rFonts w:ascii="Times New Roman"/>
                <w:b w:val="false"/>
                <w:i w:val="false"/>
                <w:color w:val="000000"/>
                <w:sz w:val="20"/>
              </w:rPr>
              <w:t xml:space="preserve">№ 105 бұйрығына </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Құқықтарды ұжымдық басқару жөніндегі ұйымдарды аккредиттеу" мемлекеттік қызметін көрсету қағидалары</w:t>
      </w:r>
    </w:p>
    <w:bookmarkEnd w:id="6"/>
    <w:p>
      <w:pPr>
        <w:spacing w:after="0"/>
        <w:ind w:left="0"/>
        <w:jc w:val="both"/>
      </w:pPr>
      <w:r>
        <w:rPr>
          <w:rFonts w:ascii="Times New Roman"/>
          <w:b w:val="false"/>
          <w:i w:val="false"/>
          <w:color w:val="ff0000"/>
          <w:sz w:val="28"/>
        </w:rPr>
        <w:t xml:space="preserve">
      Ескерту. Тақырып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1. Осы "Құқықтарды ұжымдық басқару жөніндегі ұйымдарды аккредиттеу" мемлекеттік қызметін көрсету қағидалары (бұдан әрі – Қағидалар)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"Құқықтарды ұжымдық басқару жөніндегі ұйымдарды аккредиттеу" мемлекеттік қызметін көрсету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арыз – әкімшілік рәсімге қатысушының өз құқықтарын, бостандықтары мен заңды мүдделерін немесе басқа тұлғалардың құқықтарын, бостандықтары мен заңды мүдделерін іске асыруға жәрдемдесу туралы өтінішхаты қамтылған жолданым нысандарының бірі;</w:t>
      </w:r>
    </w:p>
    <w:p>
      <w:pPr>
        <w:spacing w:after="0"/>
        <w:ind w:left="0"/>
        <w:jc w:val="both"/>
      </w:pPr>
      <w:r>
        <w:rPr>
          <w:rFonts w:ascii="Times New Roman"/>
          <w:b w:val="false"/>
          <w:i w:val="false"/>
          <w:color w:val="000000"/>
          <w:sz w:val="28"/>
        </w:rPr>
        <w:t>
      3) арыз иесі – әкімшілік рәсімді жүзеге асыру үшін әкімшілік органға, лауазымды адамға жолданым берген адам, сондай-ақ өзіне қатысты әкімшілік акт қабылданатын, әкімшілік әрекет жасалатын (әрекетсіздік танылатын) адам (әкімшілік актінің адресаты);</w:t>
      </w:r>
    </w:p>
    <w:p>
      <w:pPr>
        <w:spacing w:after="0"/>
        <w:ind w:left="0"/>
        <w:jc w:val="both"/>
      </w:pPr>
      <w:r>
        <w:rPr>
          <w:rFonts w:ascii="Times New Roman"/>
          <w:b w:val="false"/>
          <w:i w:val="false"/>
          <w:color w:val="000000"/>
          <w:sz w:val="28"/>
        </w:rPr>
        <w:t>
      4) әкімшілік акт – жария-құқықтық қатынастарда әкімшілік орган, лауазымды адам қабылдайтын, белгілі бір тұлғаның немесе жеке-дара айқындалған тұлғалар тобының Қазақстан Республикасының заңдарында белгіленген құқықтары мен міндеттерін іске асыратын шешім;</w:t>
      </w:r>
    </w:p>
    <w:p>
      <w:pPr>
        <w:spacing w:after="0"/>
        <w:ind w:left="0"/>
        <w:jc w:val="both"/>
      </w:pPr>
      <w:r>
        <w:rPr>
          <w:rFonts w:ascii="Times New Roman"/>
          <w:b w:val="false"/>
          <w:i w:val="false"/>
          <w:color w:val="000000"/>
          <w:sz w:val="28"/>
        </w:rPr>
        <w:t>
      5) әкімшілік орган – Қазақстан Республикасының заңдарына сәйкес әкімшілік актіні қабылдау, әкімшілік әрекет жасау (әрекетсіздік таныту) жөнінде өкілеттіктер берілген мемлекеттік орган, жергілікті өзін-өзі басқару органы, мемлекеттік заңды тұлға, сондай-ақ өзге ұйым;</w:t>
      </w:r>
    </w:p>
    <w:p>
      <w:pPr>
        <w:spacing w:after="0"/>
        <w:ind w:left="0"/>
        <w:jc w:val="both"/>
      </w:pPr>
      <w:r>
        <w:rPr>
          <w:rFonts w:ascii="Times New Roman"/>
          <w:b w:val="false"/>
          <w:i w:val="false"/>
          <w:color w:val="000000"/>
          <w:sz w:val="28"/>
        </w:rPr>
        <w:t>
      6) әкімшілік рәсім – әкімшілік органның, лауазымды адамның әкімшілік істі қарау, ол бойынша шешімді қабылдау және орындау жөніндегі, жолданым негізінде немесе өз бастамасы бойынша жасалатын қызметі, сондай-ақ оңайлатылған әкімшілік рәсім тәртібімен жүзеге асырылатын қызмет;</w:t>
      </w:r>
    </w:p>
    <w:p>
      <w:pPr>
        <w:spacing w:after="0"/>
        <w:ind w:left="0"/>
        <w:jc w:val="both"/>
      </w:pPr>
      <w:r>
        <w:rPr>
          <w:rFonts w:ascii="Times New Roman"/>
          <w:b w:val="false"/>
          <w:i w:val="false"/>
          <w:color w:val="000000"/>
          <w:sz w:val="28"/>
        </w:rPr>
        <w:t>
      7) әкімшілік іс – әкімшілік рәсімді жүзеге асыру барысы мен нәтижелерін және (немесе) сотта жария-құқықтық даудың қаралуын тіркеп-бекітетін материалдар;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pPr>
        <w:spacing w:after="0"/>
        <w:ind w:left="0"/>
        <w:jc w:val="both"/>
      </w:pPr>
      <w:r>
        <w:rPr>
          <w:rFonts w:ascii="Times New Roman"/>
          <w:b w:val="false"/>
          <w:i w:val="false"/>
          <w:color w:val="000000"/>
          <w:sz w:val="28"/>
        </w:rPr>
        <w:t>
      10) мемлекеттік қызмет көрсетуге қойылатын негізгі талаптардың тізбесі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тізбе;</w:t>
      </w:r>
    </w:p>
    <w:p>
      <w:pPr>
        <w:spacing w:after="0"/>
        <w:ind w:left="0"/>
        <w:jc w:val="both"/>
      </w:pPr>
      <w:r>
        <w:rPr>
          <w:rFonts w:ascii="Times New Roman"/>
          <w:b w:val="false"/>
          <w:i w:val="false"/>
          <w:color w:val="000000"/>
          <w:sz w:val="28"/>
        </w:rPr>
        <w:t>
      11) құқықтарды ұжымдық басқару жөніндегі ұйымдарды аккредиттеу (бұдан әрі – аккредиттеу) – уәкілетті органның құқықтарды ұжымдық басқару жөніндегі ұйымдардың өкілеттіктерін ресми түрде тану рәсімі;</w:t>
      </w:r>
    </w:p>
    <w:p>
      <w:pPr>
        <w:spacing w:after="0"/>
        <w:ind w:left="0"/>
        <w:jc w:val="both"/>
      </w:pPr>
      <w:r>
        <w:rPr>
          <w:rFonts w:ascii="Times New Roman"/>
          <w:b w:val="false"/>
          <w:i w:val="false"/>
          <w:color w:val="000000"/>
          <w:sz w:val="28"/>
        </w:rPr>
        <w:t>
      12)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нышандардың жинағы;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13) тармақша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www.egov.kz, www.elicense.kz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30.09.2022 </w:t>
      </w:r>
      <w:r>
        <w:rPr>
          <w:rFonts w:ascii="Times New Roman"/>
          <w:b w:val="false"/>
          <w:i w:val="false"/>
          <w:color w:val="000000"/>
          <w:sz w:val="28"/>
        </w:rPr>
        <w:t>№ 819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2-тарау. Аккредиттеу жүргізу мемлекеттік қызмет көрсету тәртібі</w:t>
      </w:r>
    </w:p>
    <w:bookmarkEnd w:id="9"/>
    <w:bookmarkStart w:name="z14" w:id="10"/>
    <w:p>
      <w:pPr>
        <w:spacing w:after="0"/>
        <w:ind w:left="0"/>
        <w:jc w:val="both"/>
      </w:pPr>
      <w:r>
        <w:rPr>
          <w:rFonts w:ascii="Times New Roman"/>
          <w:b w:val="false"/>
          <w:i w:val="false"/>
          <w:color w:val="000000"/>
          <w:sz w:val="28"/>
        </w:rPr>
        <w:t>
      3. Мемлекеттік қызметті Қазақстан Республикасының Әділет министрлігі (бұдан әрі – көрсетілетін қызметті беруші) көрсетеді.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1"/>
    <w:p>
      <w:pPr>
        <w:spacing w:after="0"/>
        <w:ind w:left="0"/>
        <w:jc w:val="both"/>
      </w:pPr>
      <w:r>
        <w:rPr>
          <w:rFonts w:ascii="Times New Roman"/>
          <w:b w:val="false"/>
          <w:i w:val="false"/>
          <w:color w:val="000000"/>
          <w:sz w:val="28"/>
        </w:rPr>
        <w:t>
      4. Мемлекеттік қызмет көрсету мерзімі он бес жұмыс күнін құрайды.</w:t>
      </w:r>
    </w:p>
    <w:bookmarkEnd w:id="11"/>
    <w:p>
      <w:pPr>
        <w:spacing w:after="0"/>
        <w:ind w:left="0"/>
        <w:jc w:val="both"/>
      </w:pPr>
      <w:r>
        <w:rPr>
          <w:rFonts w:ascii="Times New Roman"/>
          <w:b w:val="false"/>
          <w:i w:val="false"/>
          <w:color w:val="000000"/>
          <w:sz w:val="28"/>
        </w:rPr>
        <w:t>
      Мемлекеттік қызмет көрсету мерзімі өтініш келіп түскен күннен бастап он бес жұмыс күні.</w:t>
      </w:r>
    </w:p>
    <w:p>
      <w:pPr>
        <w:spacing w:after="0"/>
        <w:ind w:left="0"/>
        <w:jc w:val="both"/>
      </w:pPr>
      <w:r>
        <w:rPr>
          <w:rFonts w:ascii="Times New Roman"/>
          <w:b w:val="false"/>
          <w:i w:val="false"/>
          <w:color w:val="000000"/>
          <w:sz w:val="28"/>
        </w:rPr>
        <w:t>
      Мемлекеттік көрсетілетін қызметті алу үшін өтініш беруші (бұдан әрі – көрсетілетін қызметті алушы) портал арқылы қызмет көрсетушіге: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түрде аккредиттеу алу туралы өтінішті жібереді.</w:t>
      </w:r>
    </w:p>
    <w:p>
      <w:pPr>
        <w:spacing w:after="0"/>
        <w:ind w:left="0"/>
        <w:jc w:val="both"/>
      </w:pPr>
      <w:r>
        <w:rPr>
          <w:rFonts w:ascii="Times New Roman"/>
          <w:b w:val="false"/>
          <w:i w:val="false"/>
          <w:color w:val="000000"/>
          <w:sz w:val="28"/>
        </w:rPr>
        <w:t>
      Өтініш аккредиттеу жөніндегі комиссия отырысының өткізілетін күніне дейін кемінде он жұмыс күні бұрын жіберіледі.</w:t>
      </w:r>
    </w:p>
    <w:p>
      <w:pPr>
        <w:spacing w:after="0"/>
        <w:ind w:left="0"/>
        <w:jc w:val="both"/>
      </w:pPr>
      <w:r>
        <w:rPr>
          <w:rFonts w:ascii="Times New Roman"/>
          <w:b w:val="false"/>
          <w:i w:val="false"/>
          <w:color w:val="000000"/>
          <w:sz w:val="28"/>
        </w:rPr>
        <w:t>
      Құжаттарды қабылдау мерзімдері туралы ақпарат қызмет көрсетушінің интернет-ресурсында құжаттарды қабылдау басталғанға дейін кемінде жиырма жұмыс күні бұрын орналастырылады;</w:t>
      </w:r>
    </w:p>
    <w:p>
      <w:pPr>
        <w:spacing w:after="0"/>
        <w:ind w:left="0"/>
        <w:jc w:val="both"/>
      </w:pPr>
      <w:r>
        <w:rPr>
          <w:rFonts w:ascii="Times New Roman"/>
          <w:b w:val="false"/>
          <w:i w:val="false"/>
          <w:color w:val="000000"/>
          <w:sz w:val="28"/>
        </w:rPr>
        <w:t xml:space="preserve">
      2) Құқықтарды ұжымдық басқару жөніндегі ұйым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аккредиттеуден өту үшін ұсынатын мәліметтер нысанын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5. Құқықтарды ұжымдық басқару жөніндегі ұйымдарды аккредиттеуді жөніндегі комиссияның (бұдан әрі – аккредиттеу жөніндегі комиссия) қорытындысы негізінде көрсетілетін қызметті беруші жүзеге асырады.</w:t>
      </w:r>
    </w:p>
    <w:bookmarkEnd w:id="12"/>
    <w:p>
      <w:pPr>
        <w:spacing w:after="0"/>
        <w:ind w:left="0"/>
        <w:jc w:val="both"/>
      </w:pPr>
      <w:r>
        <w:rPr>
          <w:rFonts w:ascii="Times New Roman"/>
          <w:b w:val="false"/>
          <w:i w:val="false"/>
          <w:color w:val="000000"/>
          <w:sz w:val="28"/>
        </w:rPr>
        <w:t>
      Аккредиттеу жөніндегі комиссияның құрамы мен ережесін көрсетілетін қызметті берушімен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6. Мемлекеттік көрсетілетін қызметті көрсетуге қойылатын негізгі талаптар осы Қағидаларға 2-қосымшаға сәйкес "Құқықтарды ұжымдық басқару жөніндегі ұйымдарды аккредиттеу" мемлекеттік көрсетілетін қызметті көрсетуге қойылатын негізгі талаптар тізбесінде (бұдан әрі – Мемлекеттік көрсетілетін қызметті корсетуге негізгі талаптар тізбесі) келтірілген.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7. Көрсетілетін қызметті беруші құжаттар түскен күні оларды қабылдауды және тіркеуді жүзеге асырады.</w:t>
      </w:r>
    </w:p>
    <w:bookmarkEnd w:id="14"/>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9" w:id="15"/>
    <w:p>
      <w:pPr>
        <w:spacing w:after="0"/>
        <w:ind w:left="0"/>
        <w:jc w:val="both"/>
      </w:pPr>
      <w:r>
        <w:rPr>
          <w:rFonts w:ascii="Times New Roman"/>
          <w:b w:val="false"/>
          <w:i w:val="false"/>
          <w:color w:val="000000"/>
          <w:sz w:val="28"/>
        </w:rPr>
        <w:t>
      8. Көрсетілетін қызметті берушінің жауапты құрылымдық бөлімшесінің қызметкері (бұдан әрі – көрсетілетін қызметті берушінің қызметкері) мемлекеттік көрсетілетін қызметті корсетуге негізгі талаптар тізбесінің 8-тармағында көрсетілген құжаттарды қабылдау аяқталған сәттен бастап екі жұмыс күні ішінде ұсынылған құжаттардың және (немесе) мәліметтердің толықтығын тексереді.</w:t>
      </w:r>
    </w:p>
    <w:bookmarkEnd w:id="15"/>
    <w:bookmarkStart w:name="z42" w:id="16"/>
    <w:p>
      <w:pPr>
        <w:spacing w:after="0"/>
        <w:ind w:left="0"/>
        <w:jc w:val="both"/>
      </w:pPr>
      <w:r>
        <w:rPr>
          <w:rFonts w:ascii="Times New Roman"/>
          <w:b w:val="false"/>
          <w:i w:val="false"/>
          <w:color w:val="000000"/>
          <w:sz w:val="28"/>
        </w:rPr>
        <w:t>
      Көрсетілетін қызметті беруші мемлекеттік көрсетілетін қызмет көрсетуден мынадай негіздер бойынша бас тартады:</w:t>
      </w:r>
    </w:p>
    <w:bookmarkEnd w:id="16"/>
    <w:bookmarkStart w:name="z43" w:id="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7"/>
    <w:bookmarkStart w:name="z44" w:id="1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bookmarkEnd w:id="18"/>
    <w:bookmarkStart w:name="z45" w:id="19"/>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9"/>
    <w:bookmarkStart w:name="z46" w:id="20"/>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0"/>
    <w:bookmarkStart w:name="z47" w:id="21"/>
    <w:p>
      <w:pPr>
        <w:spacing w:after="0"/>
        <w:ind w:left="0"/>
        <w:jc w:val="both"/>
      </w:pPr>
      <w:r>
        <w:rPr>
          <w:rFonts w:ascii="Times New Roman"/>
          <w:b w:val="false"/>
          <w:i w:val="false"/>
          <w:color w:val="000000"/>
          <w:sz w:val="28"/>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21"/>
    <w:p>
      <w:pPr>
        <w:spacing w:after="0"/>
        <w:ind w:left="0"/>
        <w:jc w:val="both"/>
      </w:pPr>
      <w:r>
        <w:rPr>
          <w:rFonts w:ascii="Times New Roman"/>
          <w:b w:val="false"/>
          <w:i w:val="false"/>
          <w:color w:val="000000"/>
          <w:sz w:val="28"/>
        </w:rPr>
        <w:t>
      Ұсынылған құжаттардың толықтығы мен сәйкестігі қаралғаннан кейін, мемлекеттік қызмет көрсету үшін қажетті құжаттар мен мәліметтер тізбесінің 8-тармағына сәйкес, қызмет көрсетушінің жауапты құрылымдық бөлімшесінің қызметкері оларды аккредиттеу жөніндегі комиссияның қарауына жібереді.</w:t>
      </w:r>
    </w:p>
    <w:p>
      <w:pPr>
        <w:spacing w:after="0"/>
        <w:ind w:left="0"/>
        <w:jc w:val="both"/>
      </w:pPr>
      <w:r>
        <w:rPr>
          <w:rFonts w:ascii="Times New Roman"/>
          <w:b w:val="false"/>
          <w:i w:val="false"/>
          <w:color w:val="000000"/>
          <w:sz w:val="28"/>
        </w:rPr>
        <w:t xml:space="preserve">
      Тыңдалым туралы хабарлама мемлекеттік көрсетілетін қызмет көрсету мерзімі аяқталғанға дейін кемінде үш жұмыс күні бұрын жіберіледі.Тыңдалым хабарлама жіберілген күннен бастап екі жұмыс күнінен кешіктірілмей өткізіледі. </w:t>
      </w:r>
    </w:p>
    <w:p>
      <w:pPr>
        <w:spacing w:after="0"/>
        <w:ind w:left="0"/>
        <w:jc w:val="both"/>
      </w:pPr>
      <w:r>
        <w:rPr>
          <w:rFonts w:ascii="Times New Roman"/>
          <w:b w:val="false"/>
          <w:i w:val="false"/>
          <w:color w:val="000000"/>
          <w:sz w:val="28"/>
        </w:rPr>
        <w:t>
      Тыңдалым нәтижелері бойынша көрсетілетін қызметті беруші аккредиттеу не аккредиттеуден бас тарту туралы шешім қабылдайды.</w:t>
      </w:r>
    </w:p>
    <w:p>
      <w:pPr>
        <w:spacing w:after="0"/>
        <w:ind w:left="0"/>
        <w:jc w:val="both"/>
      </w:pPr>
      <w:r>
        <w:rPr>
          <w:rFonts w:ascii="Times New Roman"/>
          <w:b w:val="false"/>
          <w:i w:val="false"/>
          <w:color w:val="000000"/>
          <w:sz w:val="28"/>
        </w:rPr>
        <w:t>
      Көрсетілетін қызметті алушыны тыңдау мерзімі аяқталғаннан кейін қызмет көрсетуші басшысының орынбасары бір жұмыс күні ішінде куәлікке немесе аккредиттеуден бас тарту туралы шешімге қол қояды.</w:t>
      </w:r>
    </w:p>
    <w:p>
      <w:pPr>
        <w:spacing w:after="0"/>
        <w:ind w:left="0"/>
        <w:jc w:val="both"/>
      </w:pPr>
      <w:r>
        <w:rPr>
          <w:rFonts w:ascii="Times New Roman"/>
          <w:b w:val="false"/>
          <w:i w:val="false"/>
          <w:color w:val="000000"/>
          <w:sz w:val="28"/>
        </w:rPr>
        <w:t xml:space="preserve">
      Оң қорытынды болған жағдайда көрсетілетін қызметті беруші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үш жыл мерзімге аккредиттеу туралы куәлік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 8-1, 8-2, 8-3, 8-4 тармақтармен толықтыру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20" w:id="22"/>
    <w:p>
      <w:pPr>
        <w:spacing w:after="0"/>
        <w:ind w:left="0"/>
        <w:jc w:val="both"/>
      </w:pPr>
      <w:r>
        <w:rPr>
          <w:rFonts w:ascii="Times New Roman"/>
          <w:b w:val="false"/>
          <w:i w:val="false"/>
          <w:color w:val="000000"/>
          <w:sz w:val="28"/>
        </w:rPr>
        <w:t>
      9. Мыналар:</w:t>
      </w:r>
    </w:p>
    <w:bookmarkEnd w:id="22"/>
    <w:p>
      <w:pPr>
        <w:spacing w:after="0"/>
        <w:ind w:left="0"/>
        <w:jc w:val="both"/>
      </w:pPr>
      <w:r>
        <w:rPr>
          <w:rFonts w:ascii="Times New Roman"/>
          <w:b w:val="false"/>
          <w:i w:val="false"/>
          <w:color w:val="000000"/>
          <w:sz w:val="28"/>
        </w:rPr>
        <w:t>
      1) Қазақстан Республикасының заңнамасында белгiленген құжаттарды ұсынбау;</w:t>
      </w:r>
    </w:p>
    <w:p>
      <w:pPr>
        <w:spacing w:after="0"/>
        <w:ind w:left="0"/>
        <w:jc w:val="both"/>
      </w:pPr>
      <w:r>
        <w:rPr>
          <w:rFonts w:ascii="Times New Roman"/>
          <w:b w:val="false"/>
          <w:i w:val="false"/>
          <w:color w:val="000000"/>
          <w:sz w:val="28"/>
        </w:rPr>
        <w:t>
      2) ұсынылған құжаттарда қамтылған мәлiметтердің толық болмауы;</w:t>
      </w:r>
    </w:p>
    <w:p>
      <w:pPr>
        <w:spacing w:after="0"/>
        <w:ind w:left="0"/>
        <w:jc w:val="both"/>
      </w:pPr>
      <w:r>
        <w:rPr>
          <w:rFonts w:ascii="Times New Roman"/>
          <w:b w:val="false"/>
          <w:i w:val="false"/>
          <w:color w:val="000000"/>
          <w:sz w:val="28"/>
        </w:rPr>
        <w:t>
      3) мемлекеттік бақылау және қадағалау органдарының лауазымды адамдарына олардың қызметтік міндеттерін орындауына кедергі келтіргені, сондай-ақ қаулыларды, нұсқамаларды және өзге де талаптарды орындамағаны үшін әкімшілік жауаптылыққа тартылу;</w:t>
      </w:r>
    </w:p>
    <w:p>
      <w:pPr>
        <w:spacing w:after="0"/>
        <w:ind w:left="0"/>
        <w:jc w:val="both"/>
      </w:pPr>
      <w:r>
        <w:rPr>
          <w:rFonts w:ascii="Times New Roman"/>
          <w:b w:val="false"/>
          <w:i w:val="false"/>
          <w:color w:val="000000"/>
          <w:sz w:val="28"/>
        </w:rPr>
        <w:t xml:space="preserve">
      4) ұйымның "Авторлық құқық және сабақтас құқықтар туралы" Қазақстан Республикасы Заңының (бұдан әрі – Заң)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орындамауы және (немесе) тиісінше орындамауы мемлекеттік қызмет көрсетуден бас тартуға негіздер болып табылады.</w:t>
      </w:r>
    </w:p>
    <w:p>
      <w:pPr>
        <w:spacing w:after="0"/>
        <w:ind w:left="0"/>
        <w:jc w:val="both"/>
      </w:pPr>
      <w:r>
        <w:rPr>
          <w:rFonts w:ascii="Times New Roman"/>
          <w:b w:val="false"/>
          <w:i w:val="false"/>
          <w:color w:val="000000"/>
          <w:sz w:val="28"/>
        </w:rPr>
        <w:t xml:space="preserve">
      Көрсетілетін қызметті беруші ұйымның Заңның </w:t>
      </w:r>
      <w:r>
        <w:rPr>
          <w:rFonts w:ascii="Times New Roman"/>
          <w:b w:val="false"/>
          <w:i w:val="false"/>
          <w:color w:val="000000"/>
          <w:sz w:val="28"/>
        </w:rPr>
        <w:t>46-бабында</w:t>
      </w:r>
      <w:r>
        <w:rPr>
          <w:rFonts w:ascii="Times New Roman"/>
          <w:b w:val="false"/>
          <w:i w:val="false"/>
          <w:color w:val="000000"/>
          <w:sz w:val="28"/>
        </w:rPr>
        <w:t xml:space="preserve"> көзделген міндеттерді орындамауына және (немесе) тиісінше орындамауына байланысты аккредиттеуден бас тарту туралы шешім қабылдаған жағдайда, ұйым Заңның </w:t>
      </w:r>
      <w:r>
        <w:rPr>
          <w:rFonts w:ascii="Times New Roman"/>
          <w:b w:val="false"/>
          <w:i w:val="false"/>
          <w:color w:val="000000"/>
          <w:sz w:val="28"/>
        </w:rPr>
        <w:t>43-бабының</w:t>
      </w:r>
      <w:r>
        <w:rPr>
          <w:rFonts w:ascii="Times New Roman"/>
          <w:b w:val="false"/>
          <w:i w:val="false"/>
          <w:color w:val="000000"/>
          <w:sz w:val="28"/>
        </w:rPr>
        <w:t xml:space="preserve"> 3-тармағында белгіленген ұжымдық басқару салаларындағы қызметті жүзеге асыруға аккредиттеу туралы куәлікті көрсетілетін қызметті беруші аккредиттеуден бас тарту туралы шешім қабылдаған күннен бастап екі жыл ішінде алуға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үшінші бөлігі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 көрсету кезінде мемлекеттік қызмет көрсету сатысы туралы деректер мемлекеттік қызметтер көрсету мониторингінің ақпараттық жүйесіне автоматты режимде келіп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31.08.2022 </w:t>
      </w:r>
      <w:r>
        <w:rPr>
          <w:rFonts w:ascii="Times New Roman"/>
          <w:b w:val="false"/>
          <w:i w:val="false"/>
          <w:color w:val="000000"/>
          <w:sz w:val="28"/>
        </w:rPr>
        <w:t>№ 725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3"/>
    <w:bookmarkStart w:name="z22" w:id="24"/>
    <w:p>
      <w:pPr>
        <w:spacing w:after="0"/>
        <w:ind w:left="0"/>
        <w:jc w:val="both"/>
      </w:pPr>
      <w:r>
        <w:rPr>
          <w:rFonts w:ascii="Times New Roman"/>
          <w:b w:val="false"/>
          <w:i w:val="false"/>
          <w:color w:val="000000"/>
          <w:sz w:val="28"/>
        </w:rPr>
        <w:t>
      10. Қазақстан Республикасы Әділет министрлігі қызметкерлерінің шешімдеріне, әрекеттеріне (әрекетсіздігіне) шағым көрсетілетін қызметті алушының басшысының атына беріледі.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5"/>
    <w:p>
      <w:pPr>
        <w:spacing w:after="0"/>
        <w:ind w:left="0"/>
        <w:jc w:val="both"/>
      </w:pPr>
      <w:r>
        <w:rPr>
          <w:rFonts w:ascii="Times New Roman"/>
          <w:b w:val="false"/>
          <w:i w:val="false"/>
          <w:color w:val="000000"/>
          <w:sz w:val="28"/>
        </w:rPr>
        <w:t>
      11. Көрсетілетін қызметті беруші шешімінің нәтижелерімен келіспеген жағдайда өтініш беруші нәтижелерге сот тәртібімен шағымдануға құқылы.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15-1-тармақ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Осы Қағидаларға өзгерістер және (немесе) толықтырулар енгізілген кезде уәкілетті орган "электрондық үкіметтің" ақпараттық - коммуникациялық инфрақұрылым операторына, Бірыңғай байланыс орталығына тиісті нормативтік құқықтық актіні әділет органдарында мемлекеттік тіркеуден өткізгеннен кейін үш жұмыс күні ішінде осындай өзгерістер және (немесе) толықтырулар туралы ақпаратты жолдайды.</w:t>
      </w:r>
    </w:p>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атқарушысының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белгіленген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15-1-тармақпен толықтырылды - ҚР Әділет министрінің 15.02.2023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ұйымдарды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(басшының</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бұдан әрі –басшының Т.А.Ә.)</w:t>
            </w:r>
            <w:r>
              <w:br/>
            </w:r>
            <w:r>
              <w:rPr>
                <w:rFonts w:ascii="Times New Roman"/>
                <w:b w:val="false"/>
                <w:i w:val="false"/>
                <w:color w:val="000000"/>
                <w:sz w:val="20"/>
              </w:rPr>
              <w:t>кімнен: _____________________</w:t>
            </w:r>
            <w:r>
              <w:br/>
            </w:r>
            <w:r>
              <w:rPr>
                <w:rFonts w:ascii="Times New Roman"/>
                <w:b w:val="false"/>
                <w:i w:val="false"/>
                <w:color w:val="000000"/>
                <w:sz w:val="20"/>
              </w:rPr>
              <w:t>(лауазымы, ұйымның атауы,</w:t>
            </w:r>
            <w:r>
              <w:br/>
            </w:r>
            <w:r>
              <w:rPr>
                <w:rFonts w:ascii="Times New Roman"/>
                <w:b w:val="false"/>
                <w:i w:val="false"/>
                <w:color w:val="000000"/>
                <w:sz w:val="20"/>
              </w:rPr>
              <w:t>басшының Т.А.Ә.)</w:t>
            </w:r>
            <w:r>
              <w:br/>
            </w:r>
            <w:r>
              <w:rPr>
                <w:rFonts w:ascii="Times New Roman"/>
                <w:b w:val="false"/>
                <w:i w:val="false"/>
                <w:color w:val="000000"/>
                <w:sz w:val="20"/>
              </w:rPr>
              <w:t>Деректемелері: ___________</w:t>
            </w:r>
            <w:r>
              <w:br/>
            </w:r>
            <w:r>
              <w:rPr>
                <w:rFonts w:ascii="Times New Roman"/>
                <w:b w:val="false"/>
                <w:i w:val="false"/>
                <w:color w:val="000000"/>
                <w:sz w:val="20"/>
              </w:rPr>
              <w:t>заңды мекенжайы, байланыс</w:t>
            </w:r>
            <w:r>
              <w:br/>
            </w:r>
            <w:r>
              <w:rPr>
                <w:rFonts w:ascii="Times New Roman"/>
                <w:b w:val="false"/>
                <w:i w:val="false"/>
                <w:color w:val="000000"/>
                <w:sz w:val="20"/>
              </w:rPr>
              <w:t>телефоны</w:t>
            </w:r>
          </w:p>
        </w:tc>
      </w:tr>
    </w:tbl>
    <w:bookmarkStart w:name="z25" w:id="26"/>
    <w:p>
      <w:pPr>
        <w:spacing w:after="0"/>
        <w:ind w:left="0"/>
        <w:jc w:val="left"/>
      </w:pPr>
      <w:r>
        <w:rPr>
          <w:rFonts w:ascii="Times New Roman"/>
          <w:b/>
          <w:i w:val="false"/>
          <w:color w:val="000000"/>
        </w:rPr>
        <w:t xml:space="preserve"> Құқықтарды ұжымдық басқару жөніндегі ұйымдарды аккредиттеуден өту үшін ұсынылатын өтініш</w:t>
      </w:r>
    </w:p>
    <w:bookmarkEnd w:id="26"/>
    <w:p>
      <w:pPr>
        <w:spacing w:after="0"/>
        <w:ind w:left="0"/>
        <w:jc w:val="both"/>
      </w:pPr>
      <w:r>
        <w:rPr>
          <w:rFonts w:ascii="Times New Roman"/>
          <w:b w:val="false"/>
          <w:i w:val="false"/>
          <w:color w:val="ff0000"/>
          <w:sz w:val="28"/>
        </w:rPr>
        <w:t xml:space="preserve">
      Ескерту. 1-қосымша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Бірлестік мүшелерінің атынан "Авторлық құқық және сабақтас құқықтар туралы"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46-1-бабының</w:t>
      </w:r>
      <w:r>
        <w:rPr>
          <w:rFonts w:ascii="Times New Roman"/>
          <w:b w:val="false"/>
          <w:i w:val="false"/>
          <w:color w:val="000000"/>
          <w:sz w:val="28"/>
        </w:rPr>
        <w:t xml:space="preserve"> тәртібінде аккредиттеуді сұраймын: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(құқықтарды ұжымдық басқару жөніндегі ұйымының толық атауы)</w:t>
      </w:r>
    </w:p>
    <w:p>
      <w:pPr>
        <w:spacing w:after="0"/>
        <w:ind w:left="0"/>
        <w:jc w:val="both"/>
      </w:pPr>
      <w:r>
        <w:rPr>
          <w:rFonts w:ascii="Times New Roman"/>
          <w:b w:val="false"/>
          <w:i w:val="false"/>
          <w:color w:val="000000"/>
          <w:sz w:val="28"/>
        </w:rPr>
        <w:t>
      мекенжайы: _______________________________________________________</w:t>
      </w:r>
    </w:p>
    <w:p>
      <w:pPr>
        <w:spacing w:after="0"/>
        <w:ind w:left="0"/>
        <w:jc w:val="both"/>
      </w:pPr>
      <w:r>
        <w:rPr>
          <w:rFonts w:ascii="Times New Roman"/>
          <w:b w:val="false"/>
          <w:i w:val="false"/>
          <w:color w:val="000000"/>
          <w:sz w:val="28"/>
        </w:rPr>
        <w:t>
      (ұйымның орналасқан жері)</w:t>
      </w:r>
    </w:p>
    <w:p>
      <w:pPr>
        <w:spacing w:after="0"/>
        <w:ind w:left="0"/>
        <w:jc w:val="both"/>
      </w:pPr>
      <w:r>
        <w:rPr>
          <w:rFonts w:ascii="Times New Roman"/>
          <w:b w:val="false"/>
          <w:i w:val="false"/>
          <w:color w:val="000000"/>
          <w:sz w:val="28"/>
        </w:rPr>
        <w:t>
      тіркеу нөмірі: ______________________________________________________</w:t>
      </w:r>
    </w:p>
    <w:p>
      <w:pPr>
        <w:spacing w:after="0"/>
        <w:ind w:left="0"/>
        <w:jc w:val="both"/>
      </w:pPr>
      <w:r>
        <w:rPr>
          <w:rFonts w:ascii="Times New Roman"/>
          <w:b w:val="false"/>
          <w:i w:val="false"/>
          <w:color w:val="000000"/>
          <w:sz w:val="28"/>
        </w:rPr>
        <w:t>
      (заңды тұлғаның тіркеу нөмірі)</w:t>
      </w:r>
    </w:p>
    <w:p>
      <w:pPr>
        <w:spacing w:after="0"/>
        <w:ind w:left="0"/>
        <w:jc w:val="both"/>
      </w:pPr>
      <w:r>
        <w:rPr>
          <w:rFonts w:ascii="Times New Roman"/>
          <w:b w:val="false"/>
          <w:i w:val="false"/>
          <w:color w:val="000000"/>
          <w:sz w:val="28"/>
        </w:rPr>
        <w:t>
      БСН: 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(бар болған жағдайда)</w:t>
      </w:r>
    </w:p>
    <w:p>
      <w:pPr>
        <w:spacing w:after="0"/>
        <w:ind w:left="0"/>
        <w:jc w:val="both"/>
      </w:pPr>
      <w:r>
        <w:rPr>
          <w:rFonts w:ascii="Times New Roman"/>
          <w:b w:val="false"/>
          <w:i w:val="false"/>
          <w:color w:val="000000"/>
          <w:sz w:val="28"/>
        </w:rPr>
        <w:t>
      ұжымдық басқарудың мынадай саласы бойынша: ________________________</w:t>
      </w:r>
    </w:p>
    <w:p>
      <w:pPr>
        <w:spacing w:after="0"/>
        <w:ind w:left="0"/>
        <w:jc w:val="both"/>
      </w:pPr>
      <w:r>
        <w:rPr>
          <w:rFonts w:ascii="Times New Roman"/>
          <w:b w:val="false"/>
          <w:i w:val="false"/>
          <w:color w:val="000000"/>
          <w:sz w:val="28"/>
        </w:rPr>
        <w:t>
      ("Авторлық құқық және сабақтас құқықтар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43-бабының</w:t>
      </w:r>
      <w:r>
        <w:rPr>
          <w:rFonts w:ascii="Times New Roman"/>
          <w:b w:val="false"/>
          <w:i w:val="false"/>
          <w:color w:val="000000"/>
          <w:sz w:val="28"/>
        </w:rPr>
        <w:t xml:space="preserve"> 3-тармағына сәйкес)</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қызметтер көрсету кезінде ақпараттық жүйелерде қамтылған, Заңмен </w:t>
      </w:r>
    </w:p>
    <w:p>
      <w:pPr>
        <w:spacing w:after="0"/>
        <w:ind w:left="0"/>
        <w:jc w:val="both"/>
      </w:pPr>
      <w:r>
        <w:rPr>
          <w:rFonts w:ascii="Times New Roman"/>
          <w:b w:val="false"/>
          <w:i w:val="false"/>
          <w:color w:val="000000"/>
          <w:sz w:val="28"/>
        </w:rPr>
        <w:t>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Әділет министрінің 08.05.2026 </w:t>
      </w:r>
      <w:r>
        <w:rPr>
          <w:rFonts w:ascii="Times New Roman"/>
          <w:b w:val="false"/>
          <w:i w:val="false"/>
          <w:color w:val="ff0000"/>
          <w:sz w:val="28"/>
        </w:rPr>
        <w:t>№ 420</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w:t>
            </w:r>
            <w:r>
              <w:br/>
            </w:r>
            <w:r>
              <w:rPr>
                <w:rFonts w:ascii="Times New Roman"/>
                <w:b w:val="false"/>
                <w:i w:val="false"/>
                <w:color w:val="000000"/>
                <w:sz w:val="20"/>
              </w:rPr>
              <w:t>жөніндегі ұйымдарды</w:t>
            </w:r>
            <w:r>
              <w:br/>
            </w:r>
            <w:r>
              <w:rPr>
                <w:rFonts w:ascii="Times New Roman"/>
                <w:b w:val="false"/>
                <w:i w:val="false"/>
                <w:color w:val="000000"/>
                <w:sz w:val="20"/>
              </w:rPr>
              <w:t>аккредиттеу"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27" w:id="27"/>
    <w:p>
      <w:pPr>
        <w:spacing w:after="0"/>
        <w:ind w:left="0"/>
        <w:jc w:val="left"/>
      </w:pPr>
      <w:r>
        <w:rPr>
          <w:rFonts w:ascii="Times New Roman"/>
          <w:b/>
          <w:i w:val="false"/>
          <w:color w:val="000000"/>
        </w:rPr>
        <w:t xml:space="preserve"> "Құқықтарды ұжымдық басқару жөніндегі ұйымдарды аккредиттеу" мемлекеттік қызметін көрсетуге қойылатын негізгі талаптардың тізбесі</w:t>
      </w:r>
    </w:p>
    <w:bookmarkEnd w:id="27"/>
    <w:p>
      <w:pPr>
        <w:spacing w:after="0"/>
        <w:ind w:left="0"/>
        <w:jc w:val="both"/>
      </w:pPr>
      <w:r>
        <w:rPr>
          <w:rFonts w:ascii="Times New Roman"/>
          <w:b w:val="false"/>
          <w:i w:val="false"/>
          <w:color w:val="ff0000"/>
          <w:sz w:val="28"/>
        </w:rPr>
        <w:t xml:space="preserve">
      Ескерту. 2-қосымша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"Аккредитация организаций по коллективному управлению правами"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Әділет министрлігінің</w:t>
            </w:r>
          </w:p>
          <w:p>
            <w:pPr>
              <w:spacing w:after="20"/>
              <w:ind w:left="20"/>
              <w:jc w:val="both"/>
            </w:pPr>
            <w:r>
              <w:rPr>
                <w:rFonts w:ascii="Times New Roman"/>
                <w:b w:val="false"/>
                <w:i w:val="false"/>
                <w:color w:val="000000"/>
                <w:sz w:val="20"/>
              </w:rPr>
              <w:t>
</w:t>
            </w:r>
            <w:r>
              <w:rPr>
                <w:rFonts w:ascii="Times New Roman"/>
                <w:b/>
                <w:i w:val="false"/>
                <w:color w:val="000000"/>
                <w:sz w:val="20"/>
              </w:rPr>
              <w:t>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нәтижелерін беру www.elicense.kz 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 – 15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"Құқықтарды ұжымдық басқару жөніндегі ұйымдарды аккредиттеу" мемлекеттік қызметін көрсету қағидаларының 4-қосымшаға сәйкес аккредиттеу туралы куәлік немесе мемлекеттік қызмет көрсетуден бас тарту туралы негізделген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алынатын төлем мөлшері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дүйсенбіден жұмаға дейін қоса алғанда 08.00-ден 17.30-ға дейін,түскі үзіліс – 12.00-ден 13.30-ға дейін, Қазақстан Республикасының Еңбек кодексіне (бұдан әрі – Кодекс) және "Қазақстан Республикасындағы мерекелер туралы" Қазақстан Республикасының Заңына (бұдан әрі – Заң) сәйкес демалыс және мереке күндерінен басқа.</w:t>
            </w:r>
          </w:p>
          <w:p>
            <w:pPr>
              <w:spacing w:after="20"/>
              <w:ind w:left="20"/>
              <w:jc w:val="both"/>
            </w:pPr>
            <w:r>
              <w:rPr>
                <w:rFonts w:ascii="Times New Roman"/>
                <w:b w:val="false"/>
                <w:i w:val="false"/>
                <w:color w:val="000000"/>
                <w:sz w:val="20"/>
              </w:rPr>
              <w:t>
Мемлекеттік қызмет көрсету орындарының мекенжайлары www.egov.kz, www.elicense.kz порталдарында орналастырылған.</w:t>
            </w:r>
          </w:p>
          <w:p>
            <w:pPr>
              <w:spacing w:after="20"/>
              <w:ind w:left="20"/>
              <w:jc w:val="both"/>
            </w:pPr>
            <w:r>
              <w:rPr>
                <w:rFonts w:ascii="Times New Roman"/>
                <w:b w:val="false"/>
                <w:i w:val="false"/>
                <w:color w:val="000000"/>
                <w:sz w:val="20"/>
              </w:rPr>
              <w:t>
Веб-портал – жөндеу жұмыстарын жүргізуге байланысты техникалық үзілістерді қоспағанда, тәулік бойы (көрсетілетін қызметті алушы Кодекске және Заңға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жүгінген кезде мемлекеттік қызметті көрсету үшін қажетті құжаттардың тізбесі:</w:t>
            </w:r>
          </w:p>
          <w:p>
            <w:pPr>
              <w:spacing w:after="20"/>
              <w:ind w:left="20"/>
              <w:jc w:val="both"/>
            </w:pPr>
            <w:r>
              <w:rPr>
                <w:rFonts w:ascii="Times New Roman"/>
                <w:b w:val="false"/>
                <w:i w:val="false"/>
                <w:color w:val="000000"/>
                <w:sz w:val="20"/>
              </w:rPr>
              <w:t>
1) осы Қағидаларға 1-қосымшаға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2) аккредиттеуден өту туралы жалпы жиналыс шешімінің электрондық көшірмесі; </w:t>
            </w:r>
          </w:p>
          <w:p>
            <w:pPr>
              <w:spacing w:after="20"/>
              <w:ind w:left="20"/>
              <w:jc w:val="both"/>
            </w:pPr>
            <w:r>
              <w:rPr>
                <w:rFonts w:ascii="Times New Roman"/>
                <w:b w:val="false"/>
                <w:i w:val="false"/>
                <w:color w:val="000000"/>
                <w:sz w:val="20"/>
              </w:rPr>
              <w:t xml:space="preserve">
3) ұйымның Құқықтарды ұжымдық басқару жөніндегі ұйымдарды басқаратын шетелдiк ұйымдармен жасасқан екiжақты және көпжақты келiсiмдерiнің электрондық көшірмесі; </w:t>
            </w:r>
          </w:p>
          <w:p>
            <w:pPr>
              <w:spacing w:after="20"/>
              <w:ind w:left="20"/>
              <w:jc w:val="both"/>
            </w:pPr>
            <w:r>
              <w:rPr>
                <w:rFonts w:ascii="Times New Roman"/>
                <w:b w:val="false"/>
                <w:i w:val="false"/>
                <w:color w:val="000000"/>
                <w:sz w:val="20"/>
              </w:rPr>
              <w:t>
4) жалпы жиналыстың сыйақы мөлшеріне қатысты шешімінің электрондық көшірмесі;</w:t>
            </w:r>
          </w:p>
          <w:p>
            <w:pPr>
              <w:spacing w:after="20"/>
              <w:ind w:left="20"/>
              <w:jc w:val="both"/>
            </w:pPr>
            <w:r>
              <w:rPr>
                <w:rFonts w:ascii="Times New Roman"/>
                <w:b w:val="false"/>
                <w:i w:val="false"/>
                <w:color w:val="000000"/>
                <w:sz w:val="20"/>
              </w:rPr>
              <w:t>
5) жалпы жиналыстың пайдаланушылармен лицензиялық шарт жасасу талаптарына қатысты шешімінің электрондық көшірмесі;</w:t>
            </w:r>
          </w:p>
          <w:p>
            <w:pPr>
              <w:spacing w:after="20"/>
              <w:ind w:left="20"/>
              <w:jc w:val="both"/>
            </w:pPr>
            <w:r>
              <w:rPr>
                <w:rFonts w:ascii="Times New Roman"/>
                <w:b w:val="false"/>
                <w:i w:val="false"/>
                <w:color w:val="000000"/>
                <w:sz w:val="20"/>
              </w:rPr>
              <w:t>
6) жалпы жиналыстың жиналған сыйақыны бөлу және төлеу тәсіліне қатысты шешімінің электрондық көшірмесі;</w:t>
            </w:r>
          </w:p>
          <w:p>
            <w:pPr>
              <w:spacing w:after="20"/>
              <w:ind w:left="20"/>
              <w:jc w:val="both"/>
            </w:pPr>
            <w:r>
              <w:rPr>
                <w:rFonts w:ascii="Times New Roman"/>
                <w:b w:val="false"/>
                <w:i w:val="false"/>
                <w:color w:val="000000"/>
                <w:sz w:val="20"/>
              </w:rPr>
              <w:t>
7) авторлық құқық және сабақтас құқықтар объектілері құқық иеленушілерінің көрсетілетін қызметті алушыға қатысты пікірлерінің электрондық көшірмесі;</w:t>
            </w:r>
          </w:p>
          <w:p>
            <w:pPr>
              <w:spacing w:after="20"/>
              <w:ind w:left="20"/>
              <w:jc w:val="both"/>
            </w:pPr>
            <w:r>
              <w:rPr>
                <w:rFonts w:ascii="Times New Roman"/>
                <w:b w:val="false"/>
                <w:i w:val="false"/>
                <w:color w:val="000000"/>
                <w:sz w:val="20"/>
              </w:rPr>
              <w:t>
8) осы Қағидаларға 3-қосымшаға сәйкес мәліметтер нысаны.</w:t>
            </w:r>
          </w:p>
          <w:p>
            <w:pPr>
              <w:spacing w:after="20"/>
              <w:ind w:left="20"/>
              <w:jc w:val="both"/>
            </w:pPr>
            <w:r>
              <w:rPr>
                <w:rFonts w:ascii="Times New Roman"/>
                <w:b w:val="false"/>
                <w:i w:val="false"/>
                <w:color w:val="000000"/>
                <w:sz w:val="20"/>
              </w:rPr>
              <w:t>
9) сыйақыны кемінде 20 рет бөлу және төлеуді растайтын құжаттар;</w:t>
            </w:r>
          </w:p>
          <w:p>
            <w:pPr>
              <w:spacing w:after="20"/>
              <w:ind w:left="20"/>
              <w:jc w:val="both"/>
            </w:pPr>
            <w:r>
              <w:rPr>
                <w:rFonts w:ascii="Times New Roman"/>
                <w:b w:val="false"/>
                <w:i w:val="false"/>
                <w:color w:val="000000"/>
                <w:sz w:val="20"/>
              </w:rPr>
              <w:t>
10) соңғы бес жыл ішінде шетелдік құқықтарды ұжымдық басқару негізде ұйымдарына сыйақы аударуды растайтын құжаттар;</w:t>
            </w:r>
          </w:p>
          <w:p>
            <w:pPr>
              <w:spacing w:after="20"/>
              <w:ind w:left="20"/>
              <w:jc w:val="both"/>
            </w:pPr>
            <w:r>
              <w:rPr>
                <w:rFonts w:ascii="Times New Roman"/>
                <w:b w:val="false"/>
                <w:i w:val="false"/>
                <w:color w:val="000000"/>
                <w:sz w:val="20"/>
              </w:rPr>
              <w:t>
11) құқықтарды ұжымдық басқару ұйымы мүшелерінің тізімі.</w:t>
            </w:r>
          </w:p>
          <w:p>
            <w:pPr>
              <w:spacing w:after="20"/>
              <w:ind w:left="20"/>
              <w:jc w:val="both"/>
            </w:pPr>
            <w:r>
              <w:rPr>
                <w:rFonts w:ascii="Times New Roman"/>
                <w:b w:val="false"/>
                <w:i w:val="false"/>
                <w:color w:val="000000"/>
                <w:sz w:val="20"/>
              </w:rPr>
              <w:t>
Заңды тұлғаның мемлекеттік тіркелуі (қайта тіркелуі) туралы мәліметтерді қызмет көрсетуші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көрсетілетін қызмет көрсетуден мынадай негіздер бойынша бас тартады:</w:t>
            </w:r>
          </w:p>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көрсетілетін мемлекеттік қызмет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www.adilet.gov.kz интернет-ресурстарында орналастырылған.Көрсетілетін қызметті алушының мемлекеттік көрсетілетін қызметті ЭЦҚ болған жағдайда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w:t>
            </w:r>
          </w:p>
          <w:p>
            <w:pPr>
              <w:spacing w:after="20"/>
              <w:ind w:left="20"/>
              <w:jc w:val="both"/>
            </w:pPr>
            <w:r>
              <w:rPr>
                <w:rFonts w:ascii="Times New Roman"/>
                <w:b w:val="false"/>
                <w:i w:val="false"/>
                <w:color w:val="000000"/>
                <w:sz w:val="20"/>
              </w:rPr>
              <w:t>
8 (7172) 74-07-54, 74-06-19. Бірыңғай байланыс-орталығы: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 жөніндегі ұйымдарды аккредиттеу"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9" w:id="28"/>
    <w:p>
      <w:pPr>
        <w:spacing w:after="0"/>
        <w:ind w:left="0"/>
        <w:jc w:val="left"/>
      </w:pPr>
      <w:r>
        <w:rPr>
          <w:rFonts w:ascii="Times New Roman"/>
          <w:b/>
          <w:i w:val="false"/>
          <w:color w:val="000000"/>
        </w:rPr>
        <w:t xml:space="preserve"> Құқықтарды ұжымдық басқару жөніндегі ұйымдардың аккредиттеуден өту үшін ұсынатын мәліметтері</w:t>
      </w:r>
    </w:p>
    <w:bookmarkEnd w:id="28"/>
    <w:p>
      <w:pPr>
        <w:spacing w:after="0"/>
        <w:ind w:left="0"/>
        <w:jc w:val="both"/>
      </w:pPr>
      <w:r>
        <w:rPr>
          <w:rFonts w:ascii="Times New Roman"/>
          <w:b w:val="false"/>
          <w:i w:val="false"/>
          <w:color w:val="ff0000"/>
          <w:sz w:val="28"/>
        </w:rPr>
        <w:t xml:space="preserve">
      Ескерту. 3-қосымша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Авторлық құқықтарды және сабақтас құқықтарды ұжымдық басқаруға</w:t>
      </w:r>
    </w:p>
    <w:p>
      <w:pPr>
        <w:spacing w:after="0"/>
        <w:ind w:left="0"/>
        <w:jc w:val="both"/>
      </w:pPr>
      <w:r>
        <w:rPr>
          <w:rFonts w:ascii="Times New Roman"/>
          <w:b w:val="false"/>
          <w:i w:val="false"/>
          <w:color w:val="000000"/>
          <w:sz w:val="28"/>
        </w:rPr>
        <w:t>
      қолданыстағы шарттардың саны __________________________________________;</w:t>
      </w:r>
    </w:p>
    <w:p>
      <w:pPr>
        <w:spacing w:after="0"/>
        <w:ind w:left="0"/>
        <w:jc w:val="both"/>
      </w:pPr>
      <w:r>
        <w:rPr>
          <w:rFonts w:ascii="Times New Roman"/>
          <w:b w:val="false"/>
          <w:i w:val="false"/>
          <w:color w:val="000000"/>
          <w:sz w:val="28"/>
        </w:rPr>
        <w:t xml:space="preserve">
      2. Авторлық құқық және сабақтас құқық объектілерін пайдаланушылармен </w:t>
      </w:r>
    </w:p>
    <w:p>
      <w:pPr>
        <w:spacing w:after="0"/>
        <w:ind w:left="0"/>
        <w:jc w:val="both"/>
      </w:pPr>
      <w:r>
        <w:rPr>
          <w:rFonts w:ascii="Times New Roman"/>
          <w:b w:val="false"/>
          <w:i w:val="false"/>
          <w:color w:val="000000"/>
          <w:sz w:val="28"/>
        </w:rPr>
        <w:t>
      қолданыстағы шарттардың саны __________________________________________;</w:t>
      </w:r>
    </w:p>
    <w:p>
      <w:pPr>
        <w:spacing w:after="0"/>
        <w:ind w:left="0"/>
        <w:jc w:val="both"/>
      </w:pPr>
      <w:r>
        <w:rPr>
          <w:rFonts w:ascii="Times New Roman"/>
          <w:b w:val="false"/>
          <w:i w:val="false"/>
          <w:color w:val="000000"/>
          <w:sz w:val="28"/>
        </w:rPr>
        <w:t>
      3. Құқықтарды ұжымдық басқару саласындағы қызметті жүсеге асыру (жыл саны)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4. Құқық иелері мен пайдаланушылар үшін қажетті Қазақстанның өңірлерінде</w:t>
      </w:r>
    </w:p>
    <w:p>
      <w:pPr>
        <w:spacing w:after="0"/>
        <w:ind w:left="0"/>
        <w:jc w:val="both"/>
      </w:pPr>
      <w:r>
        <w:rPr>
          <w:rFonts w:ascii="Times New Roman"/>
          <w:b w:val="false"/>
          <w:i w:val="false"/>
          <w:color w:val="000000"/>
          <w:sz w:val="28"/>
        </w:rPr>
        <w:t>
      осындай ұйымның атынан уәкілеттігі бар тұлғалар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Интернет-ресурсының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Авторлық құқық және сабақтас құқықтар саласындағы құқықтарды ұжымдық</w:t>
      </w:r>
    </w:p>
    <w:p>
      <w:pPr>
        <w:spacing w:after="0"/>
        <w:ind w:left="0"/>
        <w:jc w:val="both"/>
      </w:pPr>
      <w:r>
        <w:rPr>
          <w:rFonts w:ascii="Times New Roman"/>
          <w:b w:val="false"/>
          <w:i w:val="false"/>
          <w:color w:val="000000"/>
          <w:sz w:val="28"/>
        </w:rPr>
        <w:t>
      басқаратын ұйымның соңғы екі жылдағы қызметін тексеру туралы мәліметтер</w:t>
      </w:r>
    </w:p>
    <w:p>
      <w:pPr>
        <w:spacing w:after="0"/>
        <w:ind w:left="0"/>
        <w:jc w:val="left"/>
      </w:pPr>
      <w:r>
        <w:rPr>
          <w:rFonts w:ascii="Times New Roman"/>
          <w:b/>
          <w:i w:val="false"/>
          <w:color w:val="000000"/>
        </w:rPr>
        <w:t xml:space="preserve"> 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"Құқықтарды ұжымдық басқару жөніндегі ұйымдарды аккредиттеу" мемлекеттік қызметін 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5367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367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29"/>
    <w:p>
      <w:pPr>
        <w:spacing w:after="0"/>
        <w:ind w:left="0"/>
        <w:jc w:val="left"/>
      </w:pPr>
      <w:r>
        <w:rPr>
          <w:rFonts w:ascii="Times New Roman"/>
          <w:b/>
          <w:i w:val="false"/>
          <w:color w:val="000000"/>
        </w:rPr>
        <w:t xml:space="preserve"> Қазақстан Республикасының Әділет министрлігі 20___ жылғы "___"__________ № ____ Құқықтарды ұжымдық басқару жөніндегі ұйымдарды аккредиттеу туралы КУӘЛІГІ</w:t>
      </w:r>
    </w:p>
    <w:bookmarkEnd w:id="29"/>
    <w:p>
      <w:pPr>
        <w:spacing w:after="0"/>
        <w:ind w:left="0"/>
        <w:jc w:val="both"/>
      </w:pPr>
      <w:r>
        <w:rPr>
          <w:rFonts w:ascii="Times New Roman"/>
          <w:b w:val="false"/>
          <w:i w:val="false"/>
          <w:color w:val="ff0000"/>
          <w:sz w:val="28"/>
        </w:rPr>
        <w:t xml:space="preserve">
      Ескерту. 4-қосымша жаңа редакцияда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(Құқықтарды ұжымдық басқару жөніндегі ұйымдардың толық атауы) келесі сала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аккредиттелген _________________________________________________________</w:t>
      </w:r>
    </w:p>
    <w:p>
      <w:pPr>
        <w:spacing w:after="0"/>
        <w:ind w:left="0"/>
        <w:jc w:val="both"/>
      </w:pPr>
      <w:r>
        <w:rPr>
          <w:rFonts w:ascii="Times New Roman"/>
          <w:b w:val="false"/>
          <w:i w:val="false"/>
          <w:color w:val="000000"/>
          <w:sz w:val="28"/>
        </w:rPr>
        <w:t>
      "Авторлық құқық және сабақтас құқықтар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43-бабының</w:t>
      </w:r>
      <w:r>
        <w:rPr>
          <w:rFonts w:ascii="Times New Roman"/>
          <w:b w:val="false"/>
          <w:i w:val="false"/>
          <w:color w:val="000000"/>
          <w:sz w:val="28"/>
        </w:rPr>
        <w:t xml:space="preserve"> 3-тармағы заңды мекенжайы:</w:t>
      </w:r>
    </w:p>
    <w:p>
      <w:pPr>
        <w:spacing w:after="0"/>
        <w:ind w:left="0"/>
        <w:jc w:val="both"/>
      </w:pPr>
      <w:r>
        <w:rPr>
          <w:rFonts w:ascii="Times New Roman"/>
          <w:b w:val="false"/>
          <w:i w:val="false"/>
          <w:color w:val="000000"/>
          <w:sz w:val="28"/>
        </w:rPr>
        <w:t>
      _____________________________________________  (ұйымның заңды мекенжайы)</w:t>
      </w:r>
    </w:p>
    <w:p>
      <w:pPr>
        <w:spacing w:after="0"/>
        <w:ind w:left="0"/>
        <w:jc w:val="both"/>
      </w:pPr>
      <w:r>
        <w:rPr>
          <w:rFonts w:ascii="Times New Roman"/>
          <w:b w:val="false"/>
          <w:i w:val="false"/>
          <w:color w:val="000000"/>
          <w:sz w:val="28"/>
        </w:rPr>
        <w:t>
      БСН _________________________________________ (бар болған жағдайда)</w:t>
      </w:r>
    </w:p>
    <w:p>
      <w:pPr>
        <w:spacing w:after="0"/>
        <w:ind w:left="0"/>
        <w:jc w:val="both"/>
      </w:pPr>
      <w:r>
        <w:rPr>
          <w:rFonts w:ascii="Times New Roman"/>
          <w:b w:val="false"/>
          <w:i w:val="false"/>
          <w:color w:val="000000"/>
          <w:sz w:val="28"/>
        </w:rPr>
        <w:t xml:space="preserve">
      Аккредиттеу туралы куәлік үш жыл мерзімге берілді. " " __________ 20__ жылға </w:t>
      </w:r>
    </w:p>
    <w:p>
      <w:pPr>
        <w:spacing w:after="0"/>
        <w:ind w:left="0"/>
        <w:jc w:val="both"/>
      </w:pPr>
      <w:r>
        <w:rPr>
          <w:rFonts w:ascii="Times New Roman"/>
          <w:b w:val="false"/>
          <w:i w:val="false"/>
          <w:color w:val="000000"/>
          <w:sz w:val="28"/>
        </w:rPr>
        <w:t>
      дейін жарамды.</w:t>
      </w:r>
    </w:p>
    <w:p>
      <w:pPr>
        <w:spacing w:after="0"/>
        <w:ind w:left="0"/>
        <w:jc w:val="both"/>
      </w:pPr>
      <w:r>
        <w:rPr>
          <w:rFonts w:ascii="Times New Roman"/>
          <w:b w:val="false"/>
          <w:i w:val="false"/>
          <w:color w:val="000000"/>
          <w:sz w:val="28"/>
        </w:rPr>
        <w:t xml:space="preserve">
      Құқықтарды ұжымдық басқару жөніндегі ұйымдардың аккредиттеу туралы куәлігі </w:t>
      </w:r>
    </w:p>
    <w:p>
      <w:pPr>
        <w:spacing w:after="0"/>
        <w:ind w:left="0"/>
        <w:jc w:val="both"/>
      </w:pPr>
      <w:r>
        <w:rPr>
          <w:rFonts w:ascii="Times New Roman"/>
          <w:b w:val="false"/>
          <w:i w:val="false"/>
          <w:color w:val="000000"/>
          <w:sz w:val="28"/>
        </w:rPr>
        <w:t xml:space="preserve">
      Қазақстан Республикасының заңнамасында белгіленген тәртіппен кері қайтарып </w:t>
      </w:r>
    </w:p>
    <w:p>
      <w:pPr>
        <w:spacing w:after="0"/>
        <w:ind w:left="0"/>
        <w:jc w:val="both"/>
      </w:pPr>
      <w:r>
        <w:rPr>
          <w:rFonts w:ascii="Times New Roman"/>
          <w:b w:val="false"/>
          <w:i w:val="false"/>
          <w:color w:val="000000"/>
          <w:sz w:val="28"/>
        </w:rPr>
        <w:t>
      алынуы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