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c377" w14:textId="64bc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5 ақпандағы № 18 бұйрығы. Қазақстан Республикасының Әділет министрлігінде 2020 жылғы 11 ақпанда № 20027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000000"/>
          <w:sz w:val="28"/>
        </w:rPr>
        <w:t>№ 17</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"Газ кәсіпорындарының қызметі туралы есеп" (индексі 1-ГАЗ,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"Энергияны түпкілікті тұтынуы" (индексі 1-КПЭ,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"Энергияны түпкілікті тұтынуы" (индексі 1-КПЭ,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"Көмір кәсіпорындарының қызметі туралы есеп" (индексі 1-УГОЛЬ,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Стратегиялық жоспарлау және реформалар агенттігі Ұлттық статистика бюросы Басшысының 21.09.2022 </w:t>
      </w:r>
      <w:r>
        <w:rPr>
          <w:rFonts w:ascii="Times New Roman"/>
          <w:b w:val="false"/>
          <w:i w:val="false"/>
          <w:color w:val="000000"/>
          <w:sz w:val="28"/>
        </w:rPr>
        <w:t>№ 26</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Стратегиялық жоспарлау және реформалар агенттігі Ұлттық статистика бюросы Басшысының 21.09.2022 </w:t>
      </w:r>
      <w:r>
        <w:rPr>
          <w:rFonts w:ascii="Times New Roman"/>
          <w:b w:val="false"/>
          <w:i w:val="false"/>
          <w:color w:val="000000"/>
          <w:sz w:val="28"/>
        </w:rPr>
        <w:t>№ 26</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Стратегиялық жоспарлау және реформалар агенттігі Ұлттық статистика бюросы Басшысының 21.09.2022 </w:t>
      </w:r>
      <w:r>
        <w:rPr>
          <w:rFonts w:ascii="Times New Roman"/>
          <w:b w:val="false"/>
          <w:i w:val="false"/>
          <w:color w:val="000000"/>
          <w:sz w:val="28"/>
        </w:rPr>
        <w:t>№ 26</w:t>
      </w:r>
      <w:r>
        <w:rPr>
          <w:rFonts w:ascii="Times New Roman"/>
          <w:b w:val="false"/>
          <w:i w:val="false"/>
          <w:color w:val="ff0000"/>
          <w:sz w:val="28"/>
        </w:rPr>
        <w:t xml:space="preserve"> (01.01.2023 бастап қолданысқа енгізіледі) бұйрықтарымен.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8 қарашадағы № 160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16028 болып тіркелген, Қазақстан Республикасы нормативтік құқықтық актілерінің эталондық бақылау банкінде 2017 жылғы 13 желтоқсанда жарияланған) күші жойылды деп танылсын.</w:t>
      </w:r>
    </w:p>
    <w:bookmarkEnd w:id="2"/>
    <w:bookmarkStart w:name="z12"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16" w:id="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7"/>
    <w:bookmarkStart w:name="z17"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от 5 февраля 2020 года № 18</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Общего классификатора видов экономической деятельности – 35.30.2, 35.30.3, 35.30.5, 35.30.7, 35.30.8</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
Срок представления – до 18 марта (включительно)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кәсіпорыныңыздың типін көрсетіңіз</w:t>
            </w:r>
          </w:p>
          <w:p>
            <w:pPr>
              <w:spacing w:after="20"/>
              <w:ind w:left="20"/>
              <w:jc w:val="both"/>
            </w:pPr>
            <w:r>
              <w:rPr>
                <w:rFonts w:ascii="Times New Roman"/>
                <w:b w:val="false"/>
                <w:i w:val="false"/>
                <w:color w:val="000000"/>
                <w:sz w:val="20"/>
              </w:rPr>
              <w:t>
Укажите тип Вашего предприятия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Предприятие-производитель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беретін және тарататын өндіруші кәсіпорын</w:t>
            </w:r>
          </w:p>
          <w:p>
            <w:pPr>
              <w:spacing w:after="20"/>
              <w:ind w:left="20"/>
              <w:jc w:val="both"/>
            </w:pPr>
            <w:r>
              <w:rPr>
                <w:rFonts w:ascii="Times New Roman"/>
                <w:b w:val="false"/>
                <w:i w:val="false"/>
                <w:color w:val="000000"/>
                <w:sz w:val="20"/>
              </w:rPr>
              <w:t>
Предприятие-производитель, передающее и снабжающее тепловой энергией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жабдықтаушы кәсіпорын</w:t>
            </w:r>
          </w:p>
          <w:p>
            <w:pPr>
              <w:spacing w:after="20"/>
              <w:ind w:left="20"/>
              <w:jc w:val="both"/>
            </w:pPr>
            <w:r>
              <w:rPr>
                <w:rFonts w:ascii="Times New Roman"/>
                <w:b w:val="false"/>
                <w:i w:val="false"/>
                <w:color w:val="000000"/>
                <w:sz w:val="20"/>
              </w:rPr>
              <w:t>
Предприятие, снабжающее тепловой энергией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Жылу энергиясын өндіру және тұтыну жөніндегі ақпаратты көрсетіңіз</w:t>
            </w:r>
          </w:p>
          <w:p>
            <w:pPr>
              <w:spacing w:after="20"/>
              <w:ind w:left="20"/>
              <w:jc w:val="both"/>
            </w:pPr>
            <w:r>
              <w:rPr>
                <w:rFonts w:ascii="Times New Roman"/>
                <w:b w:val="false"/>
                <w:i w:val="false"/>
                <w:color w:val="000000"/>
                <w:sz w:val="20"/>
              </w:rPr>
              <w:t>
Укажите информацию о выработке теплоэнергии источниками теплоснабжения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бөлімдерді жылу энергиясын өндіретін кәсіпорындар толтырады</w:t>
            </w:r>
          </w:p>
          <w:p>
            <w:pPr>
              <w:spacing w:after="20"/>
              <w:ind w:left="20"/>
              <w:jc w:val="both"/>
            </w:pPr>
            <w:r>
              <w:rPr>
                <w:rFonts w:ascii="Times New Roman"/>
                <w:b w:val="false"/>
                <w:i w:val="false"/>
                <w:color w:val="000000"/>
                <w:sz w:val="20"/>
              </w:rPr>
              <w:t>
3-5 разделы заполняют предприятия-производители тепловой 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өндіріс,мың Гкал2Валовое производство, тыс. Гкал2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Босату,мың Гкал2Отпуск, тыс. Гкал2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өндірген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тепловыми 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өндірген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котельными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древесной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ауылшаруашылық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органических отходов и сельскохозяйственной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мың Гкал – мұнда және бұдан әрі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тысГкал – здесь и далее гигакалория</w:t>
      </w:r>
    </w:p>
    <w:p>
      <w:pPr>
        <w:spacing w:after="0"/>
        <w:ind w:left="0"/>
        <w:jc w:val="both"/>
      </w:pPr>
      <w:r>
        <w:rPr>
          <w:rFonts w:ascii="Times New Roman"/>
          <w:b w:val="false"/>
          <w:i w:val="false"/>
          <w:color w:val="000000"/>
          <w:sz w:val="28"/>
        </w:rPr>
        <w:t>
      4. Жылу энергиясын жеке тұтынуы мен пайдалануы туралы мәліметтерді көрсетіңіз</w:t>
      </w:r>
    </w:p>
    <w:p>
      <w:pPr>
        <w:spacing w:after="0"/>
        <w:ind w:left="0"/>
        <w:jc w:val="both"/>
      </w:pPr>
      <w:r>
        <w:rPr>
          <w:rFonts w:ascii="Times New Roman"/>
          <w:b w:val="false"/>
          <w:i w:val="false"/>
          <w:color w:val="000000"/>
          <w:sz w:val="28"/>
        </w:rPr>
        <w:t>
      Укажите сведения о собственном потреблении и использовании теплоэнергии</w:t>
      </w:r>
    </w:p>
    <w:p>
      <w:pPr>
        <w:spacing w:after="0"/>
        <w:ind w:left="0"/>
        <w:jc w:val="both"/>
      </w:pPr>
      <w:r>
        <w:rPr>
          <w:rFonts w:ascii="Times New Roman"/>
          <w:b w:val="false"/>
          <w:i w:val="false"/>
          <w:color w:val="000000"/>
          <w:sz w:val="28"/>
        </w:rPr>
        <w:t>
      Жылу энергиясын беретін және тарататын өндіруші кәсіпорындар толтырады</w:t>
      </w:r>
    </w:p>
    <w:p>
      <w:pPr>
        <w:spacing w:after="0"/>
        <w:ind w:left="0"/>
        <w:jc w:val="both"/>
      </w:pPr>
      <w:r>
        <w:rPr>
          <w:rFonts w:ascii="Times New Roman"/>
          <w:b w:val="false"/>
          <w:i w:val="false"/>
          <w:color w:val="000000"/>
          <w:sz w:val="28"/>
        </w:rPr>
        <w:t>
      Заполняют предприятия-производители, передающие тепловую 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мың Гкал </w:t>
            </w:r>
          </w:p>
          <w:p>
            <w:pPr>
              <w:spacing w:after="20"/>
              <w:ind w:left="20"/>
              <w:jc w:val="both"/>
            </w:pPr>
            <w:r>
              <w:rPr>
                <w:rFonts w:ascii="Times New Roman"/>
                <w:b w:val="false"/>
                <w:i w:val="false"/>
                <w:color w:val="000000"/>
                <w:sz w:val="20"/>
              </w:rPr>
              <w:t xml:space="preserve">
Пар и горячая вода (тепловая энергия), тыс. Гкал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көздерімен өндірілген жылу энергиясы</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көздерінде өзінің пайдалануы</w:t>
            </w:r>
          </w:p>
          <w:p>
            <w:pPr>
              <w:spacing w:after="20"/>
              <w:ind w:left="20"/>
              <w:jc w:val="both"/>
            </w:pPr>
            <w:r>
              <w:rPr>
                <w:rFonts w:ascii="Times New Roman"/>
                <w:b w:val="false"/>
                <w:i w:val="false"/>
                <w:color w:val="000000"/>
                <w:sz w:val="20"/>
              </w:rPr>
              <w:t xml:space="preserve">
Собственное использование на источниках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xml:space="preserve">
Потери в технологических процессах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xml:space="preserve">
Потери при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көздерінің босатуы</w:t>
            </w:r>
          </w:p>
          <w:p>
            <w:pPr>
              <w:spacing w:after="20"/>
              <w:ind w:left="20"/>
              <w:jc w:val="both"/>
            </w:pPr>
            <w:r>
              <w:rPr>
                <w:rFonts w:ascii="Times New Roman"/>
                <w:b w:val="false"/>
                <w:i w:val="false"/>
                <w:color w:val="000000"/>
                <w:sz w:val="20"/>
              </w:rPr>
              <w:t xml:space="preserve">
Отпуск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xml:space="preserve">
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коммерциялық кәсіпорындарына</w:t>
            </w:r>
          </w:p>
          <w:p>
            <w:pPr>
              <w:spacing w:after="20"/>
              <w:ind w:left="20"/>
              <w:jc w:val="both"/>
            </w:pPr>
            <w:r>
              <w:rPr>
                <w:rFonts w:ascii="Times New Roman"/>
                <w:b w:val="false"/>
                <w:i w:val="false"/>
                <w:color w:val="000000"/>
                <w:sz w:val="20"/>
              </w:rPr>
              <w:t xml:space="preserve">
коммерческим предприятиям сектора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xml:space="preserve">
государственным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ауыл,орман және балық шаруашылығына</w:t>
            </w:r>
          </w:p>
          <w:p>
            <w:pPr>
              <w:spacing w:after="20"/>
              <w:ind w:left="20"/>
              <w:jc w:val="both"/>
            </w:pPr>
            <w:r>
              <w:rPr>
                <w:rFonts w:ascii="Times New Roman"/>
                <w:b w:val="false"/>
                <w:i w:val="false"/>
                <w:color w:val="000000"/>
                <w:sz w:val="20"/>
              </w:rPr>
              <w:t xml:space="preserve">
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xml:space="preserve">
строительным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xml:space="preserve">
предприятиям сектора промышленности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xml:space="preserve">
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(мұнай-химия) өнеркәсібі</w:t>
            </w:r>
          </w:p>
          <w:p>
            <w:pPr>
              <w:spacing w:after="20"/>
              <w:ind w:left="20"/>
              <w:jc w:val="both"/>
            </w:pPr>
            <w:r>
              <w:rPr>
                <w:rFonts w:ascii="Times New Roman"/>
                <w:b w:val="false"/>
                <w:i w:val="false"/>
                <w:color w:val="000000"/>
                <w:sz w:val="20"/>
              </w:rPr>
              <w:t xml:space="preserve">
 химическая (в т.ч. нефтехимическая)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xml:space="preserve">
цветная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xml:space="preserve">
производство неметаллических минеральных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xml:space="preserve">
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xml:space="preserve">
машиностроение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және тамақ өнімдерін өндіру</w:t>
            </w:r>
          </w:p>
          <w:p>
            <w:pPr>
              <w:spacing w:after="20"/>
              <w:ind w:left="20"/>
              <w:jc w:val="both"/>
            </w:pPr>
            <w:r>
              <w:rPr>
                <w:rFonts w:ascii="Times New Roman"/>
                <w:b w:val="false"/>
                <w:i w:val="false"/>
                <w:color w:val="000000"/>
                <w:sz w:val="20"/>
              </w:rPr>
              <w:t xml:space="preserve">
производство напитков и продуктов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xml:space="preserve">
целлюлозно-бумажная и полиграфическая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xml:space="preserve">
производство древесины и деревянных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xml:space="preserve">
текстильная и кожевенная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түрлері</w:t>
            </w:r>
          </w:p>
          <w:p>
            <w:pPr>
              <w:spacing w:after="20"/>
              <w:ind w:left="20"/>
              <w:jc w:val="both"/>
            </w:pPr>
            <w:r>
              <w:rPr>
                <w:rFonts w:ascii="Times New Roman"/>
                <w:b w:val="false"/>
                <w:i w:val="false"/>
                <w:color w:val="000000"/>
                <w:sz w:val="20"/>
              </w:rPr>
              <w:t xml:space="preserve">
прочие виды промышленной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кәсіпорындарға</w:t>
            </w:r>
          </w:p>
          <w:p>
            <w:pPr>
              <w:spacing w:after="20"/>
              <w:ind w:left="20"/>
              <w:jc w:val="both"/>
            </w:pPr>
            <w:r>
              <w:rPr>
                <w:rFonts w:ascii="Times New Roman"/>
                <w:b w:val="false"/>
                <w:i w:val="false"/>
                <w:color w:val="000000"/>
                <w:sz w:val="20"/>
              </w:rPr>
              <w:t xml:space="preserve">
передающим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xml:space="preserve">
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Өндіруші кәсіпорындардың жылу энергиясын өндіру үшін отынды тұтынуы туралы ақпаратты көрсетіңіз</w:t>
      </w:r>
    </w:p>
    <w:p>
      <w:pPr>
        <w:spacing w:after="0"/>
        <w:ind w:left="0"/>
        <w:jc w:val="both"/>
      </w:pPr>
      <w:r>
        <w:rPr>
          <w:rFonts w:ascii="Times New Roman"/>
          <w:b w:val="false"/>
          <w:i w:val="false"/>
          <w:color w:val="000000"/>
          <w:sz w:val="28"/>
        </w:rPr>
        <w:t>
      Укажите информацию о потреблении топлива для выработки тепловой энергии предприятиями-производителями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МДж/т, МДж/ текше.м</w:t>
            </w:r>
          </w:p>
          <w:p>
            <w:pPr>
              <w:spacing w:after="20"/>
              <w:ind w:left="20"/>
              <w:jc w:val="both"/>
            </w:pPr>
            <w:r>
              <w:rPr>
                <w:rFonts w:ascii="Times New Roman"/>
                <w:b w:val="false"/>
                <w:i w:val="false"/>
                <w:color w:val="000000"/>
                <w:sz w:val="20"/>
              </w:rPr>
              <w:t>
Теплотворная способность, МДж/т, МДж/куб.м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xml:space="preserve">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xml:space="preserve">
Уголь каменный энергетический с повышенной зольностью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xml:space="preserve">
Уголь каменный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xml:space="preserve">
Лигнит (уголь бурый)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xml:space="preserve">
Нефть сырая (природная смесь углеводородов), включая нефть, полученную из минералов битуминозных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тыс. куб. м </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xml:space="preserve">
Газ нефтяной попутный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p>
            <w:pPr>
              <w:spacing w:after="20"/>
              <w:ind w:left="20"/>
              <w:jc w:val="both"/>
            </w:pPr>
            <w:r>
              <w:rPr>
                <w:rFonts w:ascii="Times New Roman"/>
                <w:b w:val="false"/>
                <w:i w:val="false"/>
                <w:color w:val="000000"/>
                <w:sz w:val="20"/>
              </w:rPr>
              <w:t xml:space="preserve">
Газ отбензиненный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xml:space="preserve">
Отходы от переработки веществ, содержащих жир или воск животный и растительный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xml:space="preserve">
Опилки и отходы древесные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xml:space="preserve">
Топливо древесное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Мдж/ текше м – мұнда және бұдан әрі мегаджоуль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Мдж/ куб. м – здесь и далее мегаджоуль на кубические метры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здесь и далее тетраметилсвинец</w:t>
      </w:r>
    </w:p>
    <w:p>
      <w:pPr>
        <w:spacing w:after="0"/>
        <w:ind w:left="0"/>
        <w:jc w:val="both"/>
      </w:pPr>
      <w:r>
        <w:rPr>
          <w:rFonts w:ascii="Times New Roman"/>
          <w:b w:val="false"/>
          <w:i w:val="false"/>
          <w:color w:val="000000"/>
          <w:sz w:val="28"/>
        </w:rPr>
        <w:t>
      6. Жылумен жабдықтау туралы ақпаратты көрсетіңіз</w:t>
      </w:r>
    </w:p>
    <w:p>
      <w:pPr>
        <w:spacing w:after="0"/>
        <w:ind w:left="0"/>
        <w:jc w:val="both"/>
      </w:pPr>
      <w:r>
        <w:rPr>
          <w:rFonts w:ascii="Times New Roman"/>
          <w:b w:val="false"/>
          <w:i w:val="false"/>
          <w:color w:val="000000"/>
          <w:sz w:val="28"/>
        </w:rPr>
        <w:t>
      Укажите информацию о теплоснабжении</w:t>
      </w:r>
    </w:p>
    <w:p>
      <w:pPr>
        <w:spacing w:after="0"/>
        <w:ind w:left="0"/>
        <w:jc w:val="both"/>
      </w:pPr>
      <w:r>
        <w:rPr>
          <w:rFonts w:ascii="Times New Roman"/>
          <w:b w:val="false"/>
          <w:i w:val="false"/>
          <w:color w:val="000000"/>
          <w:sz w:val="28"/>
        </w:rPr>
        <w:t>
      Жылу энергиясымен жабдықтайтын кәсіпорындар толтырады</w:t>
      </w:r>
    </w:p>
    <w:p>
      <w:pPr>
        <w:spacing w:after="0"/>
        <w:ind w:left="0"/>
        <w:jc w:val="both"/>
      </w:pPr>
      <w:r>
        <w:rPr>
          <w:rFonts w:ascii="Times New Roman"/>
          <w:b w:val="false"/>
          <w:i w:val="false"/>
          <w:color w:val="000000"/>
          <w:sz w:val="28"/>
        </w:rPr>
        <w:t>
      Заполняют предприятия, снабжающее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мың Гкал</w:t>
            </w:r>
          </w:p>
          <w:p>
            <w:pPr>
              <w:spacing w:after="20"/>
              <w:ind w:left="20"/>
              <w:jc w:val="both"/>
            </w:pPr>
            <w:r>
              <w:rPr>
                <w:rFonts w:ascii="Times New Roman"/>
                <w:b w:val="false"/>
                <w:i w:val="false"/>
                <w:color w:val="000000"/>
                <w:sz w:val="20"/>
              </w:rPr>
              <w:t xml:space="preserve">
За отчетный год, тыс. Гкал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көлемі</w:t>
            </w:r>
          </w:p>
          <w:p>
            <w:pPr>
              <w:spacing w:after="20"/>
              <w:ind w:left="20"/>
              <w:jc w:val="both"/>
            </w:pPr>
            <w:r>
              <w:rPr>
                <w:rFonts w:ascii="Times New Roman"/>
                <w:b w:val="false"/>
                <w:i w:val="false"/>
                <w:color w:val="000000"/>
                <w:sz w:val="20"/>
              </w:rPr>
              <w:t xml:space="preserve">
Объем поступления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және тарату кезіндегі шығындар </w:t>
            </w:r>
          </w:p>
          <w:p>
            <w:pPr>
              <w:spacing w:after="20"/>
              <w:ind w:left="20"/>
              <w:jc w:val="both"/>
            </w:pPr>
            <w:r>
              <w:rPr>
                <w:rFonts w:ascii="Times New Roman"/>
                <w:b w:val="false"/>
                <w:i w:val="false"/>
                <w:color w:val="000000"/>
                <w:sz w:val="20"/>
              </w:rPr>
              <w:t xml:space="preserve">
Потери при передаче 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көлемі</w:t>
            </w:r>
          </w:p>
          <w:p>
            <w:pPr>
              <w:spacing w:after="20"/>
              <w:ind w:left="20"/>
              <w:jc w:val="both"/>
            </w:pPr>
            <w:r>
              <w:rPr>
                <w:rFonts w:ascii="Times New Roman"/>
                <w:b w:val="false"/>
                <w:i w:val="false"/>
                <w:color w:val="000000"/>
                <w:sz w:val="20"/>
              </w:rPr>
              <w:t xml:space="preserve">
Объем 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xml:space="preserve">
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xml:space="preserve">
коммерческим предприятиям сектора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xml:space="preserve">
государственным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кәсіпорындарына</w:t>
            </w:r>
          </w:p>
          <w:p>
            <w:pPr>
              <w:spacing w:after="20"/>
              <w:ind w:left="20"/>
              <w:jc w:val="both"/>
            </w:pPr>
            <w:r>
              <w:rPr>
                <w:rFonts w:ascii="Times New Roman"/>
                <w:b w:val="false"/>
                <w:i w:val="false"/>
                <w:color w:val="000000"/>
                <w:sz w:val="20"/>
              </w:rPr>
              <w:t xml:space="preserve">
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xml:space="preserve">
строительным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xml:space="preserve">
предприятиям сектора промышленности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xml:space="preserve">
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(мұнай-химия) өнеркәсібі</w:t>
            </w:r>
          </w:p>
          <w:p>
            <w:pPr>
              <w:spacing w:after="20"/>
              <w:ind w:left="20"/>
              <w:jc w:val="both"/>
            </w:pPr>
            <w:r>
              <w:rPr>
                <w:rFonts w:ascii="Times New Roman"/>
                <w:b w:val="false"/>
                <w:i w:val="false"/>
                <w:color w:val="000000"/>
                <w:sz w:val="20"/>
              </w:rPr>
              <w:t xml:space="preserve">
химическая (в т.ч. нефтехимическая)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xml:space="preserve">
цветная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xml:space="preserve">
производство неметаллических минеральных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xml:space="preserve">
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xml:space="preserve">
машиностроение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және тамақ өнімдерін өндіру</w:t>
            </w:r>
          </w:p>
          <w:p>
            <w:pPr>
              <w:spacing w:after="20"/>
              <w:ind w:left="20"/>
              <w:jc w:val="both"/>
            </w:pPr>
            <w:r>
              <w:rPr>
                <w:rFonts w:ascii="Times New Roman"/>
                <w:b w:val="false"/>
                <w:i w:val="false"/>
                <w:color w:val="000000"/>
                <w:sz w:val="20"/>
              </w:rPr>
              <w:t xml:space="preserve">
производство напитков и продуктов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xml:space="preserve">
целлюлозно-бумажная и полиграфическая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xml:space="preserve">
производство древесины и деревянных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xml:space="preserve">
текстильная и кожевенная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тұрлері</w:t>
            </w:r>
          </w:p>
          <w:p>
            <w:pPr>
              <w:spacing w:after="20"/>
              <w:ind w:left="20"/>
              <w:jc w:val="both"/>
            </w:pPr>
            <w:r>
              <w:rPr>
                <w:rFonts w:ascii="Times New Roman"/>
                <w:b w:val="false"/>
                <w:i w:val="false"/>
                <w:color w:val="000000"/>
                <w:sz w:val="20"/>
              </w:rPr>
              <w:t xml:space="preserve">
прочие виды промышленной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xml:space="preserve">
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Жылу желілері мен қондырғылардың сипаттамасы туралы ақпаратты көрсетіңіз</w:t>
      </w:r>
    </w:p>
    <w:p>
      <w:pPr>
        <w:spacing w:after="0"/>
        <w:ind w:left="0"/>
        <w:jc w:val="both"/>
      </w:pPr>
      <w:r>
        <w:rPr>
          <w:rFonts w:ascii="Times New Roman"/>
          <w:b w:val="false"/>
          <w:i w:val="false"/>
          <w:color w:val="000000"/>
          <w:sz w:val="28"/>
        </w:rPr>
        <w:t>
      Укажите информацию о характеристике тепловых сетей и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xml:space="preserve">
км </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p>
            <w:pPr>
              <w:spacing w:after="20"/>
              <w:ind w:left="20"/>
              <w:jc w:val="both"/>
            </w:pPr>
            <w:r>
              <w:rPr>
                <w:rFonts w:ascii="Times New Roman"/>
                <w:b w:val="false"/>
                <w:i w:val="false"/>
                <w:color w:val="000000"/>
                <w:sz w:val="20"/>
              </w:rPr>
              <w:t>
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 10-ге дейін</w:t>
            </w:r>
          </w:p>
          <w:p>
            <w:pPr>
              <w:spacing w:after="20"/>
              <w:ind w:left="20"/>
              <w:jc w:val="both"/>
            </w:pPr>
            <w:r>
              <w:rPr>
                <w:rFonts w:ascii="Times New Roman"/>
                <w:b w:val="false"/>
                <w:i w:val="false"/>
                <w:color w:val="000000"/>
                <w:sz w:val="20"/>
              </w:rPr>
              <w:t>
до 200 мм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p>
          <w:p>
            <w:pPr>
              <w:spacing w:after="20"/>
              <w:ind w:left="20"/>
              <w:jc w:val="both"/>
            </w:pPr>
            <w:r>
              <w:rPr>
                <w:rFonts w:ascii="Times New Roman"/>
                <w:b w:val="false"/>
                <w:i w:val="false"/>
                <w:color w:val="000000"/>
                <w:sz w:val="20"/>
              </w:rPr>
              <w:t>
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p>
            <w:pPr>
              <w:spacing w:after="20"/>
              <w:ind w:left="20"/>
              <w:jc w:val="both"/>
            </w:pPr>
            <w:r>
              <w:rPr>
                <w:rFonts w:ascii="Times New Roman"/>
                <w:b w:val="false"/>
                <w:i w:val="false"/>
                <w:color w:val="000000"/>
                <w:sz w:val="20"/>
              </w:rPr>
              <w:t>
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 және одан жоғары</w:t>
            </w:r>
          </w:p>
          <w:p>
            <w:pPr>
              <w:spacing w:after="20"/>
              <w:ind w:left="20"/>
              <w:jc w:val="both"/>
            </w:pPr>
            <w:r>
              <w:rPr>
                <w:rFonts w:ascii="Times New Roman"/>
                <w:b w:val="false"/>
                <w:i w:val="false"/>
                <w:color w:val="000000"/>
                <w:sz w:val="20"/>
              </w:rPr>
              <w:t>
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желілер</w:t>
            </w:r>
          </w:p>
          <w:p>
            <w:pPr>
              <w:spacing w:after="20"/>
              <w:ind w:left="20"/>
              <w:jc w:val="both"/>
            </w:pPr>
            <w:r>
              <w:rPr>
                <w:rFonts w:ascii="Times New Roman"/>
                <w:b w:val="false"/>
                <w:i w:val="false"/>
                <w:color w:val="000000"/>
                <w:sz w:val="20"/>
              </w:rPr>
              <w:t xml:space="preserve">
ветхие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ететіндер</w:t>
            </w:r>
          </w:p>
          <w:p>
            <w:pPr>
              <w:spacing w:after="20"/>
              <w:ind w:left="20"/>
              <w:jc w:val="both"/>
            </w:pPr>
            <w:r>
              <w:rPr>
                <w:rFonts w:ascii="Times New Roman"/>
                <w:b w:val="false"/>
                <w:i w:val="false"/>
                <w:color w:val="000000"/>
                <w:sz w:val="20"/>
              </w:rPr>
              <w:t xml:space="preserve">
нуждающихся в замене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ауыстырылғандары</w:t>
            </w:r>
          </w:p>
          <w:p>
            <w:pPr>
              <w:spacing w:after="20"/>
              <w:ind w:left="20"/>
              <w:jc w:val="both"/>
            </w:pPr>
            <w:r>
              <w:rPr>
                <w:rFonts w:ascii="Times New Roman"/>
                <w:b w:val="false"/>
                <w:i w:val="false"/>
                <w:color w:val="000000"/>
                <w:sz w:val="20"/>
              </w:rPr>
              <w:t xml:space="preserve">
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жылумен жабдықтау көздерінің саны</w:t>
            </w:r>
          </w:p>
          <w:p>
            <w:pPr>
              <w:spacing w:after="20"/>
              <w:ind w:left="20"/>
              <w:jc w:val="both"/>
            </w:pPr>
            <w:r>
              <w:rPr>
                <w:rFonts w:ascii="Times New Roman"/>
                <w:b w:val="false"/>
                <w:i w:val="false"/>
                <w:color w:val="000000"/>
                <w:sz w:val="20"/>
              </w:rPr>
              <w:t>
Число источников теплоснабжения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p>
            <w:pPr>
              <w:spacing w:after="20"/>
              <w:ind w:left="20"/>
              <w:jc w:val="both"/>
            </w:pPr>
            <w:r>
              <w:rPr>
                <w:rFonts w:ascii="Times New Roman"/>
                <w:b w:val="false"/>
                <w:i w:val="false"/>
                <w:color w:val="000000"/>
                <w:sz w:val="20"/>
              </w:rPr>
              <w:t>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Гкал/сағ.11 дейін</w:t>
            </w:r>
          </w:p>
          <w:p>
            <w:pPr>
              <w:spacing w:after="20"/>
              <w:ind w:left="20"/>
              <w:jc w:val="both"/>
            </w:pPr>
            <w:r>
              <w:rPr>
                <w:rFonts w:ascii="Times New Roman"/>
                <w:b w:val="false"/>
                <w:i w:val="false"/>
                <w:color w:val="000000"/>
                <w:sz w:val="20"/>
              </w:rPr>
              <w:t>
до 3 Гкал/ч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20 Гкал/сағ. дейін</w:t>
            </w:r>
          </w:p>
          <w:p>
            <w:pPr>
              <w:spacing w:after="20"/>
              <w:ind w:left="20"/>
              <w:jc w:val="both"/>
            </w:pPr>
            <w:r>
              <w:rPr>
                <w:rFonts w:ascii="Times New Roman"/>
                <w:b w:val="false"/>
                <w:i w:val="false"/>
                <w:color w:val="000000"/>
                <w:sz w:val="20"/>
              </w:rPr>
              <w:t>
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100 Гкал/сағ. дейін</w:t>
            </w:r>
          </w:p>
          <w:p>
            <w:pPr>
              <w:spacing w:after="20"/>
              <w:ind w:left="20"/>
              <w:jc w:val="both"/>
            </w:pPr>
            <w:r>
              <w:rPr>
                <w:rFonts w:ascii="Times New Roman"/>
                <w:b w:val="false"/>
                <w:i w:val="false"/>
                <w:color w:val="000000"/>
                <w:sz w:val="20"/>
              </w:rPr>
              <w:t>
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 және одан жоғары</w:t>
            </w:r>
          </w:p>
          <w:p>
            <w:pPr>
              <w:spacing w:after="20"/>
              <w:ind w:left="20"/>
              <w:jc w:val="both"/>
            </w:pPr>
            <w:r>
              <w:rPr>
                <w:rFonts w:ascii="Times New Roman"/>
                <w:b w:val="false"/>
                <w:i w:val="false"/>
                <w:color w:val="000000"/>
                <w:sz w:val="20"/>
              </w:rPr>
              <w:t>
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қазандықтардың (энергоқондырғылардың) саны </w:t>
            </w:r>
          </w:p>
          <w:p>
            <w:pPr>
              <w:spacing w:after="20"/>
              <w:ind w:left="20"/>
              <w:jc w:val="both"/>
            </w:pPr>
            <w:r>
              <w:rPr>
                <w:rFonts w:ascii="Times New Roman"/>
                <w:b w:val="false"/>
                <w:i w:val="false"/>
                <w:color w:val="000000"/>
                <w:sz w:val="20"/>
              </w:rPr>
              <w:t xml:space="preserve">
Количество установленных котлов (энергоустановок)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жылу желілерінің саны</w:t>
            </w:r>
          </w:p>
          <w:p>
            <w:pPr>
              <w:spacing w:after="20"/>
              <w:ind w:left="20"/>
              <w:jc w:val="both"/>
            </w:pPr>
            <w:r>
              <w:rPr>
                <w:rFonts w:ascii="Times New Roman"/>
                <w:b w:val="false"/>
                <w:i w:val="false"/>
                <w:color w:val="000000"/>
                <w:sz w:val="20"/>
              </w:rPr>
              <w:t>
Количество автономных тепловых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қосылған абоненттердің саны</w:t>
            </w:r>
          </w:p>
          <w:p>
            <w:pPr>
              <w:spacing w:after="20"/>
              <w:ind w:left="20"/>
              <w:jc w:val="both"/>
            </w:pPr>
            <w:r>
              <w:rPr>
                <w:rFonts w:ascii="Times New Roman"/>
                <w:b w:val="false"/>
                <w:i w:val="false"/>
                <w:color w:val="000000"/>
                <w:sz w:val="20"/>
              </w:rPr>
              <w:t xml:space="preserve">
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xml:space="preserve">
бытовые потребители (домашние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xml:space="preserve">
прочие потребители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км – здесь и далее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мм – мұнда және бұдан әрі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мм – здесь и далее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Гкал/сағ. – мұнда және бұдан әрі гигакалория сағатқа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Гкал/ч – здесь и далее гигакалория в час</w:t>
      </w:r>
    </w:p>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_______________________________________ 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2-қосымша</w:t>
            </w:r>
          </w:p>
        </w:tc>
      </w:tr>
    </w:tbl>
    <w:bookmarkStart w:name="z23" w:id="9"/>
    <w:p>
      <w:pPr>
        <w:spacing w:after="0"/>
        <w:ind w:left="0"/>
        <w:jc w:val="left"/>
      </w:pPr>
      <w:r>
        <w:rPr>
          <w:rFonts w:ascii="Times New Roman"/>
          <w:b/>
          <w:i w:val="false"/>
          <w:color w:val="000000"/>
        </w:rPr>
        <w:t xml:space="preserve">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2) отынның жылу шығару қабілеті (жанудың үлестік жылуы) – салмағы 1 килограмм отынның толық жануы кезінде бөлінетін жылу мөлшерін көрсететін шама.</w:t>
      </w:r>
    </w:p>
    <w:p>
      <w:pPr>
        <w:spacing w:after="0"/>
        <w:ind w:left="0"/>
        <w:jc w:val="both"/>
      </w:pPr>
      <w:r>
        <w:rPr>
          <w:rFonts w:ascii="Times New Roman"/>
          <w:b w:val="false"/>
          <w:i w:val="false"/>
          <w:color w:val="000000"/>
          <w:sz w:val="28"/>
        </w:rPr>
        <w:t>
      3. 2-бөлімде негізгі немесе қосалқы қызмет түрі бойынша кәсіпорын түрі көрсетіледі, Экономикалық қызмет түрлерінің жалпы жіктеуішінің (ЭҚЖЖ) кодтарына сәйкес бір нұсқа таңдалады: өндіруші кәсіпорын, жылу энергиясын беретін және тарататын кәсіпорын. Кәсіпорын түрін бөлу форманың тиісті бөлімдерін толтыруды қамтиды.</w:t>
      </w:r>
    </w:p>
    <w:p>
      <w:pPr>
        <w:spacing w:after="0"/>
        <w:ind w:left="0"/>
        <w:jc w:val="both"/>
      </w:pPr>
      <w:r>
        <w:rPr>
          <w:rFonts w:ascii="Times New Roman"/>
          <w:b w:val="false"/>
          <w:i w:val="false"/>
          <w:color w:val="000000"/>
          <w:sz w:val="28"/>
        </w:rPr>
        <w:t>
      4. 3-бөлімді жылу энергиясын өндіруші кәсіпорындар толтырады.</w:t>
      </w:r>
    </w:p>
    <w:p>
      <w:pPr>
        <w:spacing w:after="0"/>
        <w:ind w:left="0"/>
        <w:jc w:val="both"/>
      </w:pPr>
      <w:r>
        <w:rPr>
          <w:rFonts w:ascii="Times New Roman"/>
          <w:b w:val="false"/>
          <w:i w:val="false"/>
          <w:color w:val="000000"/>
          <w:sz w:val="28"/>
        </w:rPr>
        <w:t>
      3-бөлімнің 1-бағанында станцияның меншікті өндірістік-шаруашылық қажеттіліктері үшін тұтынылатын жылуды (үй-жайларды жылыту, сұйық отынды қыздыру) және қондырғы мен желі арасындағы жылу алмасу кезіндегі ысырапты, нәтижесінде бастапқы энергия түрінде пайдаланылған химиялық процестердің жылуын қоса алғанда, қондырғылармен өндірілген жылу энергиясының жалпы көлемі көрсетіледі.</w:t>
      </w:r>
    </w:p>
    <w:p>
      <w:pPr>
        <w:spacing w:after="0"/>
        <w:ind w:left="0"/>
        <w:jc w:val="both"/>
      </w:pPr>
      <w:r>
        <w:rPr>
          <w:rFonts w:ascii="Times New Roman"/>
          <w:b w:val="false"/>
          <w:i w:val="false"/>
          <w:color w:val="000000"/>
          <w:sz w:val="28"/>
        </w:rPr>
        <w:t>
      5. 4-бөлімді жылу энергиясын өндіретін, тарататын және босататынкәсіпорындартолтырады.</w:t>
      </w:r>
    </w:p>
    <w:p>
      <w:pPr>
        <w:spacing w:after="0"/>
        <w:ind w:left="0"/>
        <w:jc w:val="both"/>
      </w:pPr>
      <w:r>
        <w:rPr>
          <w:rFonts w:ascii="Times New Roman"/>
          <w:b w:val="false"/>
          <w:i w:val="false"/>
          <w:color w:val="000000"/>
          <w:sz w:val="28"/>
        </w:rPr>
        <w:t>
      4-бөлімнің 1-жолында жылумен жабдықтау көздерінің жылу энергиясын жиынтық өндіруі көрсетіледі.</w:t>
      </w:r>
    </w:p>
    <w:p>
      <w:pPr>
        <w:spacing w:after="0"/>
        <w:ind w:left="0"/>
        <w:jc w:val="both"/>
      </w:pPr>
      <w:r>
        <w:rPr>
          <w:rFonts w:ascii="Times New Roman"/>
          <w:b w:val="false"/>
          <w:i w:val="false"/>
          <w:color w:val="000000"/>
          <w:sz w:val="28"/>
        </w:rPr>
        <w:t>
      4-бөлімнің 2-жолында ең жоғары, сондай-ақ ең төменгі жүктеме кезінде энергия қондырғыларына қызмет көрсетуді, станция шеберханалары мен әкімшілік ғимараттарын жылытуды қоса алғанда, энергия өндірумен тікелей байланысты станцияның қосалқы жабдығымен тұтынылған жылу энергиясы көрсетіледі.</w:t>
      </w:r>
    </w:p>
    <w:p>
      <w:pPr>
        <w:spacing w:after="0"/>
        <w:ind w:left="0"/>
        <w:jc w:val="both"/>
      </w:pPr>
      <w:r>
        <w:rPr>
          <w:rFonts w:ascii="Times New Roman"/>
          <w:b w:val="false"/>
          <w:i w:val="false"/>
          <w:color w:val="000000"/>
          <w:sz w:val="28"/>
        </w:rPr>
        <w:t>
      4-бөлімнің 3 және 4-жолдарында тиісінше технологиялық процестерде және тарату кезінде жылу энергиясының шығындары көрсетіледі.</w:t>
      </w:r>
    </w:p>
    <w:p>
      <w:pPr>
        <w:spacing w:after="0"/>
        <w:ind w:left="0"/>
        <w:jc w:val="both"/>
      </w:pPr>
      <w:r>
        <w:rPr>
          <w:rFonts w:ascii="Times New Roman"/>
          <w:b w:val="false"/>
          <w:i w:val="false"/>
          <w:color w:val="000000"/>
          <w:sz w:val="28"/>
        </w:rPr>
        <w:t>
      4-бөлімнің 5-жолында халыққа және кәсіпорындарға жіберілген, оның ішінде меншікті жылу энергиясының мөлшері көрсетіледі.</w:t>
      </w:r>
    </w:p>
    <w:p>
      <w:pPr>
        <w:spacing w:after="0"/>
        <w:ind w:left="0"/>
        <w:jc w:val="both"/>
      </w:pPr>
      <w:r>
        <w:rPr>
          <w:rFonts w:ascii="Times New Roman"/>
          <w:b w:val="false"/>
          <w:i w:val="false"/>
          <w:color w:val="000000"/>
          <w:sz w:val="28"/>
        </w:rPr>
        <w:t>
      6. 5-бөлімінің 1 бағанасында жылу электр станцияларының, жылу электр орталықтарының және қазандықтардыңжылу энергиясын өндіру үшін пайдаланылатын отынның тұтыну көлемі көрсетіледі.</w:t>
      </w:r>
    </w:p>
    <w:p>
      <w:pPr>
        <w:spacing w:after="0"/>
        <w:ind w:left="0"/>
        <w:jc w:val="both"/>
      </w:pPr>
      <w:r>
        <w:rPr>
          <w:rFonts w:ascii="Times New Roman"/>
          <w:b w:val="false"/>
          <w:i w:val="false"/>
          <w:color w:val="000000"/>
          <w:sz w:val="28"/>
        </w:rPr>
        <w:t>
      5-бөлімнің 2-бағанында жылу энергиясын өндіру үшін пайдаланылатын отынның жылу шығару қабілеті көрсетіледі.</w:t>
      </w:r>
    </w:p>
    <w:p>
      <w:pPr>
        <w:spacing w:after="0"/>
        <w:ind w:left="0"/>
        <w:jc w:val="both"/>
      </w:pPr>
      <w:r>
        <w:rPr>
          <w:rFonts w:ascii="Times New Roman"/>
          <w:b w:val="false"/>
          <w:i w:val="false"/>
          <w:color w:val="000000"/>
          <w:sz w:val="28"/>
        </w:rPr>
        <w:t>
      7. 6-бөлімді жылу энергиясын беретін және тарататын кәсіпорындар толтырады.</w:t>
      </w:r>
    </w:p>
    <w:p>
      <w:pPr>
        <w:spacing w:after="0"/>
        <w:ind w:left="0"/>
        <w:jc w:val="both"/>
      </w:pPr>
      <w:r>
        <w:rPr>
          <w:rFonts w:ascii="Times New Roman"/>
          <w:b w:val="false"/>
          <w:i w:val="false"/>
          <w:color w:val="000000"/>
          <w:sz w:val="28"/>
        </w:rPr>
        <w:t>
      6-бөлімнің 1жолында жылумен жабдықтаудың барлық көздерінен жылу энергиясының түсу көлемі көрсетіледі.</w:t>
      </w:r>
    </w:p>
    <w:p>
      <w:pPr>
        <w:spacing w:after="0"/>
        <w:ind w:left="0"/>
        <w:jc w:val="both"/>
      </w:pPr>
      <w:r>
        <w:rPr>
          <w:rFonts w:ascii="Times New Roman"/>
          <w:b w:val="false"/>
          <w:i w:val="false"/>
          <w:color w:val="000000"/>
          <w:sz w:val="28"/>
        </w:rPr>
        <w:t>
      6-бөлімнің 2-жолында жылу энергиясын тасымалдау және тарату кезінде туындаған шығындар көрсетіледі.</w:t>
      </w:r>
    </w:p>
    <w:p>
      <w:pPr>
        <w:spacing w:after="0"/>
        <w:ind w:left="0"/>
        <w:jc w:val="both"/>
      </w:pPr>
      <w:r>
        <w:rPr>
          <w:rFonts w:ascii="Times New Roman"/>
          <w:b w:val="false"/>
          <w:i w:val="false"/>
          <w:color w:val="000000"/>
          <w:sz w:val="28"/>
        </w:rPr>
        <w:t>
      6-бөлімнің 3-жолындакәсіпорындар соңғы тұтынушыларға жылу энергиясын беру туралы ақпаратты көрсетеді.</w:t>
      </w:r>
    </w:p>
    <w:p>
      <w:pPr>
        <w:spacing w:after="0"/>
        <w:ind w:left="0"/>
        <w:jc w:val="both"/>
      </w:pPr>
      <w:r>
        <w:rPr>
          <w:rFonts w:ascii="Times New Roman"/>
          <w:b w:val="false"/>
          <w:i w:val="false"/>
          <w:color w:val="000000"/>
          <w:sz w:val="28"/>
        </w:rPr>
        <w:t>
      6-бөлімнің 3.1-жолында халыққа жылу энергиясын босату көрсетіледі.</w:t>
      </w:r>
    </w:p>
    <w:p>
      <w:pPr>
        <w:spacing w:after="0"/>
        <w:ind w:left="0"/>
        <w:jc w:val="both"/>
      </w:pPr>
      <w:r>
        <w:rPr>
          <w:rFonts w:ascii="Times New Roman"/>
          <w:b w:val="false"/>
          <w:i w:val="false"/>
          <w:color w:val="000000"/>
          <w:sz w:val="28"/>
        </w:rPr>
        <w:t>
      6-бөлімнің 3.2-3.7 жолдарындақызмет түрлері бойынша кәсіпорындарға және өзге де тұтынушыларға босатылған жылу энергиясының мөлшері көрсетіледі.</w:t>
      </w:r>
    </w:p>
    <w:p>
      <w:pPr>
        <w:spacing w:after="0"/>
        <w:ind w:left="0"/>
        <w:jc w:val="both"/>
      </w:pPr>
      <w:r>
        <w:rPr>
          <w:rFonts w:ascii="Times New Roman"/>
          <w:b w:val="false"/>
          <w:i w:val="false"/>
          <w:color w:val="000000"/>
          <w:sz w:val="28"/>
        </w:rPr>
        <w:t>
      8. 7-бөлімінің 1.1-1.4-жолдарында екі құбыр арқылы: су желісі, бу құбыры және бу желісі үшін конденсат құбыры үшін тура және кері салынған төсеу тәсіліне қарамастан, олардың трассасының ұзындығы бойынша жылу желілерінің ұзындығы көрсетіледі. Су желісінің ұзындығында ыстық сумен жабдықтау үшін пайдаланылатын жеке желілердің ұзындығы ескерілуі тиіс.</w:t>
      </w:r>
    </w:p>
    <w:p>
      <w:pPr>
        <w:spacing w:after="0"/>
        <w:ind w:left="0"/>
        <w:jc w:val="both"/>
      </w:pPr>
      <w:r>
        <w:rPr>
          <w:rFonts w:ascii="Times New Roman"/>
          <w:b w:val="false"/>
          <w:i w:val="false"/>
          <w:color w:val="000000"/>
          <w:sz w:val="28"/>
        </w:rPr>
        <w:t>
      Желілердің ескіруі (тозуы) олардың қызмет ету мерзімін, пайдаланылған материалдардың сапасын, пайдалану режимін, жөндеу көлемдері мен уақытылығын, климаттық жағдайларын және басқа да жағдайларын ескеріп, оларды пайдаланудың уақытына байланысты анықталады.</w:t>
      </w:r>
    </w:p>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 Ауыстыруды қажет ететін желілерге реконструкциялау жоспарланған желілер кіреді.</w:t>
      </w:r>
    </w:p>
    <w:p>
      <w:pPr>
        <w:spacing w:after="0"/>
        <w:ind w:left="0"/>
        <w:jc w:val="both"/>
      </w:pPr>
      <w:r>
        <w:rPr>
          <w:rFonts w:ascii="Times New Roman"/>
          <w:b w:val="false"/>
          <w:i w:val="false"/>
          <w:color w:val="000000"/>
          <w:sz w:val="28"/>
        </w:rPr>
        <w:t>
      7-бөлімінің 2.1-2.4-жолдарында қуаттар бойынша жылумен жабдықтау көздерінің саны көрсетіледі.</w:t>
      </w:r>
    </w:p>
    <w:p>
      <w:pPr>
        <w:spacing w:after="0"/>
        <w:ind w:left="0"/>
        <w:jc w:val="both"/>
      </w:pPr>
      <w:r>
        <w:rPr>
          <w:rFonts w:ascii="Times New Roman"/>
          <w:b w:val="false"/>
          <w:i w:val="false"/>
          <w:color w:val="000000"/>
          <w:sz w:val="28"/>
        </w:rPr>
        <w:t>
      7-бөлімнің 3-жолында орнатылған қазандықтардың (энергия қондырғыларының) саны көрсетіледі.</w:t>
      </w:r>
    </w:p>
    <w:p>
      <w:pPr>
        <w:spacing w:after="0"/>
        <w:ind w:left="0"/>
        <w:jc w:val="both"/>
      </w:pPr>
      <w:r>
        <w:rPr>
          <w:rFonts w:ascii="Times New Roman"/>
          <w:b w:val="false"/>
          <w:i w:val="false"/>
          <w:color w:val="000000"/>
          <w:sz w:val="28"/>
        </w:rPr>
        <w:t>
      7-бөлімнің 4-жолында орталық (қалалық) жылу желісіне қосылмаған дербес жылу көздерінің саны көрсетіледі.</w:t>
      </w:r>
    </w:p>
    <w:p>
      <w:pPr>
        <w:spacing w:after="0"/>
        <w:ind w:left="0"/>
        <w:jc w:val="both"/>
      </w:pPr>
      <w:r>
        <w:rPr>
          <w:rFonts w:ascii="Times New Roman"/>
          <w:b w:val="false"/>
          <w:i w:val="false"/>
          <w:color w:val="000000"/>
          <w:sz w:val="28"/>
        </w:rPr>
        <w:t>
      7-бөлімнің 5.1-5.3-жолдарында абонементтердің (тұрмыстық тұтынушылар, өнеркәсіптік және өзге де тұтынушылар) саны көрсетіледі.</w:t>
      </w:r>
    </w:p>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11. Ескерту: х – осы позиция толтыруға жатпайды.</w:t>
      </w:r>
    </w:p>
    <w:p>
      <w:pPr>
        <w:spacing w:after="0"/>
        <w:ind w:left="0"/>
        <w:jc w:val="both"/>
      </w:pPr>
      <w:r>
        <w:rPr>
          <w:rFonts w:ascii="Times New Roman"/>
          <w:b w:val="false"/>
          <w:i w:val="false"/>
          <w:color w:val="000000"/>
          <w:sz w:val="28"/>
        </w:rPr>
        <w:t>
      12. Арифметикалық-логикалық бақылау:</w:t>
      </w:r>
    </w:p>
    <w:p>
      <w:pPr>
        <w:spacing w:after="0"/>
        <w:ind w:left="0"/>
        <w:jc w:val="both"/>
      </w:pPr>
      <w:r>
        <w:rPr>
          <w:rFonts w:ascii="Times New Roman"/>
          <w:b w:val="false"/>
          <w:i w:val="false"/>
          <w:color w:val="000000"/>
          <w:sz w:val="28"/>
        </w:rPr>
        <w:t>
      1) 4-бөлім:</w:t>
      </w:r>
    </w:p>
    <w:p>
      <w:pPr>
        <w:spacing w:after="0"/>
        <w:ind w:left="0"/>
        <w:jc w:val="both"/>
      </w:pPr>
      <w:r>
        <w:rPr>
          <w:rFonts w:ascii="Times New Roman"/>
          <w:b w:val="false"/>
          <w:i w:val="false"/>
          <w:color w:val="000000"/>
          <w:sz w:val="28"/>
        </w:rPr>
        <w:t>
      5-жол = 1-жол – 2-жол – 3-жол– 4-жол;</w:t>
      </w:r>
    </w:p>
    <w:p>
      <w:pPr>
        <w:spacing w:after="0"/>
        <w:ind w:left="0"/>
        <w:jc w:val="both"/>
      </w:pPr>
      <w:r>
        <w:rPr>
          <w:rFonts w:ascii="Times New Roman"/>
          <w:b w:val="false"/>
          <w:i w:val="false"/>
          <w:color w:val="000000"/>
          <w:sz w:val="28"/>
        </w:rPr>
        <w:t>
      5-жол = (5.1-жол - 5.6- жолдардың) ∑+5.7+5.8.</w:t>
      </w:r>
    </w:p>
    <w:p>
      <w:pPr>
        <w:spacing w:after="0"/>
        <w:ind w:left="0"/>
        <w:jc w:val="both"/>
      </w:pPr>
      <w:r>
        <w:rPr>
          <w:rFonts w:ascii="Times New Roman"/>
          <w:b w:val="false"/>
          <w:i w:val="false"/>
          <w:color w:val="000000"/>
          <w:sz w:val="28"/>
        </w:rPr>
        <w:t>
      2) 6 бөлім:</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3-жол = 3.1-3.7-жолдардың ∑.</w:t>
      </w:r>
    </w:p>
    <w:p>
      <w:pPr>
        <w:spacing w:after="0"/>
        <w:ind w:left="0"/>
        <w:jc w:val="both"/>
      </w:pPr>
      <w:r>
        <w:rPr>
          <w:rFonts w:ascii="Times New Roman"/>
          <w:b w:val="false"/>
          <w:i w:val="false"/>
          <w:color w:val="000000"/>
          <w:sz w:val="28"/>
        </w:rPr>
        <w:t>
      3) 7 бөлім:</w:t>
      </w:r>
    </w:p>
    <w:p>
      <w:pPr>
        <w:spacing w:after="0"/>
        <w:ind w:left="0"/>
        <w:jc w:val="both"/>
      </w:pPr>
      <w:r>
        <w:rPr>
          <w:rFonts w:ascii="Times New Roman"/>
          <w:b w:val="false"/>
          <w:i w:val="false"/>
          <w:color w:val="000000"/>
          <w:sz w:val="28"/>
        </w:rPr>
        <w:t>
      1-жол = 1.1-1.4-жолдардың ∑;</w:t>
      </w:r>
    </w:p>
    <w:p>
      <w:pPr>
        <w:spacing w:after="0"/>
        <w:ind w:left="0"/>
        <w:jc w:val="both"/>
      </w:pPr>
      <w:r>
        <w:rPr>
          <w:rFonts w:ascii="Times New Roman"/>
          <w:b w:val="false"/>
          <w:i w:val="false"/>
          <w:color w:val="000000"/>
          <w:sz w:val="28"/>
        </w:rPr>
        <w:t>
      1.6-жол ≥ 1.6.1-жол;</w:t>
      </w:r>
    </w:p>
    <w:p>
      <w:pPr>
        <w:spacing w:after="0"/>
        <w:ind w:left="0"/>
        <w:jc w:val="both"/>
      </w:pPr>
      <w:r>
        <w:rPr>
          <w:rFonts w:ascii="Times New Roman"/>
          <w:b w:val="false"/>
          <w:i w:val="false"/>
          <w:color w:val="000000"/>
          <w:sz w:val="28"/>
        </w:rPr>
        <w:t>
      2-жол =2.1-2.4-жолдардың ∑;</w:t>
      </w:r>
    </w:p>
    <w:p>
      <w:pPr>
        <w:spacing w:after="0"/>
        <w:ind w:left="0"/>
        <w:jc w:val="both"/>
      </w:pPr>
      <w:r>
        <w:rPr>
          <w:rFonts w:ascii="Times New Roman"/>
          <w:b w:val="false"/>
          <w:i w:val="false"/>
          <w:color w:val="000000"/>
          <w:sz w:val="28"/>
        </w:rPr>
        <w:t>
      5-жол = 5.1-5.3-жолдардың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494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 кәсіпорындарының қызметі туралы есеп</w:t>
            </w:r>
          </w:p>
          <w:p>
            <w:pPr>
              <w:spacing w:after="20"/>
              <w:ind w:left="20"/>
              <w:jc w:val="both"/>
            </w:pPr>
            <w:r>
              <w:rPr>
                <w:rFonts w:ascii="Times New Roman"/>
                <w:b w:val="false"/>
                <w:i w:val="false"/>
                <w:color w:val="000000"/>
                <w:sz w:val="20"/>
              </w:rPr>
              <w:t>
Отчет о деятельности газовых предприятий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өкілдіктеріжәне газ өңдеу кәсіпорындары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Общего классификатора видов экономической деятельности – 06.10, 06.20, 19.20.1, 35.2,46.71.1, 46.71.2, 49.50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
Срок представления – до 26 февраля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Газды өндіруді, тасымалдауды және сатуды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транспортировку и продажу газа (независимо от места регистрации) – область, город, район, населенный пункт</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40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кәсіпорыныңыздың типін көрсетіңіз</w:t>
            </w:r>
          </w:p>
          <w:p>
            <w:pPr>
              <w:spacing w:after="20"/>
              <w:ind w:left="20"/>
              <w:jc w:val="both"/>
            </w:pPr>
            <w:r>
              <w:rPr>
                <w:rFonts w:ascii="Times New Roman"/>
                <w:b w:val="false"/>
                <w:i w:val="false"/>
                <w:color w:val="000000"/>
                <w:sz w:val="20"/>
              </w:rPr>
              <w:t>
Укажите тип Вашего предприятия</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Предприятие-производитель</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жабдықтаушы, газ таратушы кәсіпорыны</w:t>
            </w:r>
          </w:p>
          <w:p>
            <w:pPr>
              <w:spacing w:after="20"/>
              <w:ind w:left="20"/>
              <w:jc w:val="both"/>
            </w:pPr>
            <w:r>
              <w:rPr>
                <w:rFonts w:ascii="Times New Roman"/>
                <w:b w:val="false"/>
                <w:i w:val="false"/>
                <w:color w:val="000000"/>
                <w:sz w:val="20"/>
              </w:rPr>
              <w:t>
Газоснабжающее, газораспределительное предприятие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жүйесінің операторлары</w:t>
            </w:r>
          </w:p>
          <w:p>
            <w:pPr>
              <w:spacing w:after="20"/>
              <w:ind w:left="20"/>
              <w:jc w:val="both"/>
            </w:pPr>
            <w:r>
              <w:rPr>
                <w:rFonts w:ascii="Times New Roman"/>
                <w:b w:val="false"/>
                <w:i w:val="false"/>
                <w:color w:val="000000"/>
                <w:sz w:val="20"/>
              </w:rPr>
              <w:t>
Оператор системы транспортировки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Газ өндіру және тарату туралы ақпаратты көрсетіңіз</w:t>
      </w:r>
    </w:p>
    <w:p>
      <w:pPr>
        <w:spacing w:after="0"/>
        <w:ind w:left="0"/>
        <w:jc w:val="both"/>
      </w:pPr>
      <w:r>
        <w:rPr>
          <w:rFonts w:ascii="Times New Roman"/>
          <w:b w:val="false"/>
          <w:i w:val="false"/>
          <w:color w:val="000000"/>
          <w:sz w:val="28"/>
        </w:rPr>
        <w:t>
      Укажите информацию о добыче, производстве и распределении газа</w:t>
      </w:r>
    </w:p>
    <w:p>
      <w:pPr>
        <w:spacing w:after="0"/>
        <w:ind w:left="0"/>
        <w:jc w:val="both"/>
      </w:pPr>
      <w:r>
        <w:rPr>
          <w:rFonts w:ascii="Times New Roman"/>
          <w:b w:val="false"/>
          <w:i w:val="false"/>
          <w:color w:val="000000"/>
          <w:sz w:val="28"/>
        </w:rPr>
        <w:t>
      3-5-бөлімдерді газды өндірушілер толтырады</w:t>
      </w:r>
    </w:p>
    <w:p>
      <w:pPr>
        <w:spacing w:after="0"/>
        <w:ind w:left="0"/>
        <w:jc w:val="both"/>
      </w:pPr>
      <w:r>
        <w:rPr>
          <w:rFonts w:ascii="Times New Roman"/>
          <w:b w:val="false"/>
          <w:i w:val="false"/>
          <w:color w:val="000000"/>
          <w:sz w:val="28"/>
        </w:rPr>
        <w:t>
      3-5 разделы заполняют производители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 мың текше м</w:t>
            </w:r>
          </w:p>
          <w:p>
            <w:pPr>
              <w:spacing w:after="20"/>
              <w:ind w:left="20"/>
              <w:jc w:val="both"/>
            </w:pPr>
            <w:r>
              <w:rPr>
                <w:rFonts w:ascii="Times New Roman"/>
                <w:b w:val="false"/>
                <w:i w:val="false"/>
                <w:color w:val="000000"/>
                <w:sz w:val="20"/>
              </w:rPr>
              <w:t>
Газ природный (естественный) в газообразном состоянии , 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басқа),мың текше м</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тыс. куб. м</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өндіру</w:t>
            </w:r>
          </w:p>
          <w:p>
            <w:pPr>
              <w:spacing w:after="20"/>
              <w:ind w:left="20"/>
              <w:jc w:val="both"/>
            </w:pPr>
            <w:r>
              <w:rPr>
                <w:rFonts w:ascii="Times New Roman"/>
                <w:b w:val="false"/>
                <w:i w:val="false"/>
                <w:color w:val="000000"/>
                <w:sz w:val="20"/>
              </w:rPr>
              <w:t xml:space="preserve">
Объем валовой добычи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шығарылған, кері айдалған газ</w:t>
            </w:r>
          </w:p>
          <w:p>
            <w:pPr>
              <w:spacing w:after="20"/>
              <w:ind w:left="20"/>
              <w:jc w:val="both"/>
            </w:pPr>
            <w:r>
              <w:rPr>
                <w:rFonts w:ascii="Times New Roman"/>
                <w:b w:val="false"/>
                <w:i w:val="false"/>
                <w:color w:val="000000"/>
                <w:sz w:val="20"/>
              </w:rPr>
              <w:t>
Сожженный, обратно закачанный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 етіп жағылған </w:t>
            </w:r>
          </w:p>
          <w:p>
            <w:pPr>
              <w:spacing w:after="20"/>
              <w:ind w:left="20"/>
              <w:jc w:val="both"/>
            </w:pPr>
            <w:r>
              <w:rPr>
                <w:rFonts w:ascii="Times New Roman"/>
                <w:b w:val="false"/>
                <w:i w:val="false"/>
                <w:color w:val="000000"/>
                <w:sz w:val="20"/>
              </w:rPr>
              <w:t>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қойнауқатқа кері айдалған</w:t>
            </w:r>
          </w:p>
          <w:p>
            <w:pPr>
              <w:spacing w:after="20"/>
              <w:ind w:left="20"/>
              <w:jc w:val="both"/>
            </w:pPr>
            <w:r>
              <w:rPr>
                <w:rFonts w:ascii="Times New Roman"/>
                <w:b w:val="false"/>
                <w:i w:val="false"/>
                <w:color w:val="000000"/>
                <w:sz w:val="20"/>
              </w:rPr>
              <w:t>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куб. м - здесь и далее тысяча кубических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МДж/текше м – мұнда және бұдан әрі мегаджоуль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МДж/ куб. м– здесь и далее мегаджоуль на кубических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өндірістік-шаруашылық қажеттіліктеріне пайдаланылды</w:t>
            </w:r>
          </w:p>
          <w:p>
            <w:pPr>
              <w:spacing w:after="20"/>
              <w:ind w:left="20"/>
              <w:jc w:val="both"/>
            </w:pPr>
            <w:r>
              <w:rPr>
                <w:rFonts w:ascii="Times New Roman"/>
                <w:b w:val="false"/>
                <w:i w:val="false"/>
                <w:color w:val="000000"/>
                <w:sz w:val="20"/>
              </w:rPr>
              <w:t>
Использовано на собственные производственно-хозяйственные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кәсіпорындарына қайта өңдеуге берілді</w:t>
            </w:r>
          </w:p>
          <w:p>
            <w:pPr>
              <w:spacing w:after="20"/>
              <w:ind w:left="20"/>
              <w:jc w:val="both"/>
            </w:pPr>
            <w:r>
              <w:rPr>
                <w:rFonts w:ascii="Times New Roman"/>
                <w:b w:val="false"/>
                <w:i w:val="false"/>
                <w:color w:val="000000"/>
                <w:sz w:val="20"/>
              </w:rPr>
              <w:t>
Передано газоперерабатывающим предприятиям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 жіберілді</w:t>
            </w:r>
          </w:p>
          <w:p>
            <w:pPr>
              <w:spacing w:after="20"/>
              <w:ind w:left="20"/>
              <w:jc w:val="both"/>
            </w:pPr>
            <w:r>
              <w:rPr>
                <w:rFonts w:ascii="Times New Roman"/>
                <w:b w:val="false"/>
                <w:i w:val="false"/>
                <w:color w:val="000000"/>
                <w:sz w:val="20"/>
              </w:rPr>
              <w:t>
Передано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өңдеуге берілді</w:t>
            </w:r>
          </w:p>
          <w:p>
            <w:pPr>
              <w:spacing w:after="20"/>
              <w:ind w:left="20"/>
              <w:jc w:val="both"/>
            </w:pPr>
            <w:r>
              <w:rPr>
                <w:rFonts w:ascii="Times New Roman"/>
                <w:b w:val="false"/>
                <w:i w:val="false"/>
                <w:color w:val="000000"/>
                <w:sz w:val="20"/>
              </w:rPr>
              <w:t>
(тазалау, кептіру және сығымдау)</w:t>
            </w:r>
          </w:p>
          <w:p>
            <w:pPr>
              <w:spacing w:after="20"/>
              <w:ind w:left="20"/>
              <w:jc w:val="both"/>
            </w:pPr>
            <w:r>
              <w:rPr>
                <w:rFonts w:ascii="Times New Roman"/>
                <w:b w:val="false"/>
                <w:i w:val="false"/>
                <w:color w:val="000000"/>
                <w:sz w:val="20"/>
              </w:rPr>
              <w:t>
Передано на предварительную переработку</w:t>
            </w:r>
          </w:p>
          <w:p>
            <w:pPr>
              <w:spacing w:after="20"/>
              <w:ind w:left="20"/>
              <w:jc w:val="both"/>
            </w:pPr>
            <w:r>
              <w:rPr>
                <w:rFonts w:ascii="Times New Roman"/>
                <w:b w:val="false"/>
                <w:i w:val="false"/>
                <w:color w:val="000000"/>
                <w:sz w:val="20"/>
              </w:rPr>
              <w:t>
(очистка, осушка и компримирование)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Потери в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шығарылым </w:t>
            </w:r>
          </w:p>
          <w:p>
            <w:pPr>
              <w:spacing w:after="20"/>
              <w:ind w:left="20"/>
              <w:jc w:val="both"/>
            </w:pPr>
            <w:r>
              <w:rPr>
                <w:rFonts w:ascii="Times New Roman"/>
                <w:b w:val="false"/>
                <w:i w:val="false"/>
                <w:color w:val="000000"/>
                <w:sz w:val="20"/>
              </w:rPr>
              <w:t>
Товарный выпуск (сухой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технологиялық</w:t>
            </w:r>
          </w:p>
          <w:p>
            <w:pPr>
              <w:spacing w:after="20"/>
              <w:ind w:left="20"/>
              <w:jc w:val="both"/>
            </w:pPr>
            <w:r>
              <w:rPr>
                <w:rFonts w:ascii="Times New Roman"/>
                <w:b w:val="false"/>
                <w:i w:val="false"/>
                <w:color w:val="000000"/>
                <w:sz w:val="20"/>
              </w:rPr>
              <w:t>
қажеттіліктеріне пайдаланылды</w:t>
            </w:r>
          </w:p>
          <w:p>
            <w:pPr>
              <w:spacing w:after="20"/>
              <w:ind w:left="20"/>
              <w:jc w:val="both"/>
            </w:pPr>
            <w:r>
              <w:rPr>
                <w:rFonts w:ascii="Times New Roman"/>
                <w:b w:val="false"/>
                <w:i w:val="false"/>
                <w:color w:val="000000"/>
                <w:sz w:val="20"/>
              </w:rPr>
              <w:t>
Использовано на собственные технологические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жүйесінің операторларына берілді</w:t>
            </w:r>
          </w:p>
          <w:p>
            <w:pPr>
              <w:spacing w:after="20"/>
              <w:ind w:left="20"/>
              <w:jc w:val="both"/>
            </w:pPr>
            <w:r>
              <w:rPr>
                <w:rFonts w:ascii="Times New Roman"/>
                <w:b w:val="false"/>
                <w:i w:val="false"/>
                <w:color w:val="000000"/>
                <w:sz w:val="20"/>
              </w:rPr>
              <w:t>
Передано операторам системы транспортировки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Жібергені</w:t>
            </w:r>
          </w:p>
          <w:p>
            <w:pPr>
              <w:spacing w:after="20"/>
              <w:ind w:left="20"/>
              <w:jc w:val="both"/>
            </w:pPr>
            <w:r>
              <w:rPr>
                <w:rFonts w:ascii="Times New Roman"/>
                <w:b w:val="false"/>
                <w:i w:val="false"/>
                <w:color w:val="000000"/>
                <w:sz w:val="20"/>
              </w:rPr>
              <w:t>
Отпуск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w:t>
            </w:r>
          </w:p>
          <w:p>
            <w:pPr>
              <w:spacing w:after="20"/>
              <w:ind w:left="20"/>
              <w:jc w:val="both"/>
            </w:pPr>
            <w:r>
              <w:rPr>
                <w:rFonts w:ascii="Times New Roman"/>
                <w:b w:val="false"/>
                <w:i w:val="false"/>
                <w:color w:val="000000"/>
                <w:sz w:val="20"/>
              </w:rPr>
              <w:t>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 текше м2,</w:t>
            </w:r>
          </w:p>
          <w:p>
            <w:pPr>
              <w:spacing w:after="20"/>
              <w:ind w:left="20"/>
              <w:jc w:val="both"/>
            </w:pPr>
            <w:r>
              <w:rPr>
                <w:rFonts w:ascii="Times New Roman"/>
                <w:b w:val="false"/>
                <w:i w:val="false"/>
                <w:color w:val="000000"/>
                <w:sz w:val="20"/>
              </w:rPr>
              <w:t>
Теплотворная способность, МДж/ куб.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Магистральдық газ құбырлары арқылы газды тасымалдау, сақтау және жеткізу туралы ақпаратты көрсетіңіз</w:t>
      </w:r>
    </w:p>
    <w:p>
      <w:pPr>
        <w:spacing w:after="0"/>
        <w:ind w:left="0"/>
        <w:jc w:val="both"/>
      </w:pPr>
      <w:r>
        <w:rPr>
          <w:rFonts w:ascii="Times New Roman"/>
          <w:b w:val="false"/>
          <w:i w:val="false"/>
          <w:color w:val="000000"/>
          <w:sz w:val="28"/>
        </w:rPr>
        <w:t>
      Информация о транспортировке, хранении и поставке газа по магистральным газопроводам</w:t>
      </w:r>
    </w:p>
    <w:p>
      <w:pPr>
        <w:spacing w:after="0"/>
        <w:ind w:left="0"/>
        <w:jc w:val="both"/>
      </w:pPr>
      <w:r>
        <w:rPr>
          <w:rFonts w:ascii="Times New Roman"/>
          <w:b w:val="false"/>
          <w:i w:val="false"/>
          <w:color w:val="000000"/>
          <w:sz w:val="28"/>
        </w:rPr>
        <w:t>
      Магистральдық газ құбырлары арқылы газды тасымалдау жүйесінің операторлары толтырады</w:t>
      </w:r>
    </w:p>
    <w:p>
      <w:pPr>
        <w:spacing w:after="0"/>
        <w:ind w:left="0"/>
        <w:jc w:val="both"/>
      </w:pPr>
      <w:r>
        <w:rPr>
          <w:rFonts w:ascii="Times New Roman"/>
          <w:b w:val="false"/>
          <w:i w:val="false"/>
          <w:color w:val="000000"/>
          <w:sz w:val="28"/>
        </w:rPr>
        <w:t>
      Заполняют операторы системы транспортировки газа по магистральным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елде өндірілген түсімі</w:t>
            </w:r>
          </w:p>
          <w:p>
            <w:pPr>
              <w:spacing w:after="20"/>
              <w:ind w:left="20"/>
              <w:jc w:val="both"/>
            </w:pPr>
            <w:r>
              <w:rPr>
                <w:rFonts w:ascii="Times New Roman"/>
                <w:b w:val="false"/>
                <w:i w:val="false"/>
                <w:color w:val="000000"/>
                <w:sz w:val="20"/>
              </w:rPr>
              <w:t>
Поступление газа добытого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кезінде өз қажеттіліктері үшін тұтыну </w:t>
            </w:r>
          </w:p>
          <w:p>
            <w:pPr>
              <w:spacing w:after="20"/>
              <w:ind w:left="20"/>
              <w:jc w:val="both"/>
            </w:pPr>
            <w:r>
              <w:rPr>
                <w:rFonts w:ascii="Times New Roman"/>
                <w:b w:val="false"/>
                <w:i w:val="false"/>
                <w:color w:val="000000"/>
                <w:sz w:val="20"/>
              </w:rPr>
              <w:t>
Потребление для собственных нужд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үшін қолжетімді </w:t>
            </w:r>
          </w:p>
          <w:p>
            <w:pPr>
              <w:spacing w:after="20"/>
              <w:ind w:left="20"/>
              <w:jc w:val="both"/>
            </w:pPr>
            <w:r>
              <w:rPr>
                <w:rFonts w:ascii="Times New Roman"/>
                <w:b w:val="false"/>
                <w:i w:val="false"/>
                <w:color w:val="000000"/>
                <w:sz w:val="20"/>
              </w:rPr>
              <w:t>
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көлем</w:t>
            </w:r>
          </w:p>
          <w:p>
            <w:pPr>
              <w:spacing w:after="20"/>
              <w:ind w:left="20"/>
              <w:jc w:val="both"/>
            </w:pPr>
            <w:r>
              <w:rPr>
                <w:rFonts w:ascii="Times New Roman"/>
                <w:b w:val="false"/>
                <w:i w:val="false"/>
                <w:color w:val="000000"/>
                <w:sz w:val="20"/>
              </w:rPr>
              <w:t>
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жеткізілгені:</w:t>
            </w:r>
          </w:p>
          <w:p>
            <w:pPr>
              <w:spacing w:after="20"/>
              <w:ind w:left="20"/>
              <w:jc w:val="both"/>
            </w:pPr>
            <w:r>
              <w:rPr>
                <w:rFonts w:ascii="Times New Roman"/>
                <w:b w:val="false"/>
                <w:i w:val="false"/>
                <w:color w:val="000000"/>
                <w:sz w:val="20"/>
              </w:rPr>
              <w:t>
доставлено: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дистрибьюторлық (газбен жабдықтаушы) компанияларға </w:t>
            </w:r>
          </w:p>
          <w:p>
            <w:pPr>
              <w:spacing w:after="20"/>
              <w:ind w:left="20"/>
              <w:jc w:val="both"/>
            </w:pPr>
            <w:r>
              <w:rPr>
                <w:rFonts w:ascii="Times New Roman"/>
                <w:b w:val="false"/>
                <w:i w:val="false"/>
                <w:color w:val="000000"/>
                <w:sz w:val="20"/>
              </w:rPr>
              <w:t>
дистрибьюторским (газоснабжающим) компаниям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тұтынушыларға </w:t>
            </w:r>
          </w:p>
          <w:p>
            <w:pPr>
              <w:spacing w:after="20"/>
              <w:ind w:left="20"/>
              <w:jc w:val="both"/>
            </w:pPr>
            <w:r>
              <w:rPr>
                <w:rFonts w:ascii="Times New Roman"/>
                <w:b w:val="false"/>
                <w:i w:val="false"/>
                <w:color w:val="000000"/>
                <w:sz w:val="20"/>
              </w:rPr>
              <w:t>
крупным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сектор кәсіпорындарына </w:t>
            </w:r>
          </w:p>
          <w:p>
            <w:pPr>
              <w:spacing w:after="20"/>
              <w:ind w:left="20"/>
              <w:jc w:val="both"/>
            </w:pPr>
            <w:r>
              <w:rPr>
                <w:rFonts w:ascii="Times New Roman"/>
                <w:b w:val="false"/>
                <w:i w:val="false"/>
                <w:color w:val="000000"/>
                <w:sz w:val="20"/>
              </w:rPr>
              <w:t>
предприятиям энергетического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станцияларына (ЖЭС) </w:t>
            </w:r>
          </w:p>
          <w:p>
            <w:pPr>
              <w:spacing w:after="20"/>
              <w:ind w:left="20"/>
              <w:jc w:val="both"/>
            </w:pPr>
            <w:r>
              <w:rPr>
                <w:rFonts w:ascii="Times New Roman"/>
                <w:b w:val="false"/>
                <w:i w:val="false"/>
                <w:color w:val="000000"/>
                <w:sz w:val="20"/>
              </w:rPr>
              <w:t>
теплоэлектростанциям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орталықтарына (ЖЭО) </w:t>
            </w:r>
          </w:p>
          <w:p>
            <w:pPr>
              <w:spacing w:after="20"/>
              <w:ind w:left="20"/>
              <w:jc w:val="both"/>
            </w:pPr>
            <w:r>
              <w:rPr>
                <w:rFonts w:ascii="Times New Roman"/>
                <w:b w:val="false"/>
                <w:i w:val="false"/>
                <w:color w:val="000000"/>
                <w:sz w:val="20"/>
              </w:rPr>
              <w:t>
теплоэлектроцентралям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котельным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қорлар </w:t>
            </w:r>
          </w:p>
          <w:p>
            <w:pPr>
              <w:spacing w:after="20"/>
              <w:ind w:left="20"/>
              <w:jc w:val="both"/>
            </w:pPr>
            <w:r>
              <w:rPr>
                <w:rFonts w:ascii="Times New Roman"/>
                <w:b w:val="false"/>
                <w:i w:val="false"/>
                <w:color w:val="000000"/>
                <w:sz w:val="20"/>
              </w:rPr>
              <w:t>
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Тауар газды түпкілікті тұтынушыларға тарату туралы ақпарат</w:t>
      </w:r>
    </w:p>
    <w:p>
      <w:pPr>
        <w:spacing w:after="0"/>
        <w:ind w:left="0"/>
        <w:jc w:val="both"/>
      </w:pPr>
      <w:r>
        <w:rPr>
          <w:rFonts w:ascii="Times New Roman"/>
          <w:b w:val="false"/>
          <w:i w:val="false"/>
          <w:color w:val="000000"/>
          <w:sz w:val="28"/>
        </w:rPr>
        <w:t>
      Информация о распределении товарного газа конечным потребителям</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и оптовые предприятия, занимающиеся реализацией газообразного топлива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МДж/текше м</w:t>
            </w:r>
          </w:p>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МДж/куб.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жүйесіне түсу </w:t>
            </w:r>
          </w:p>
          <w:p>
            <w:pPr>
              <w:spacing w:after="20"/>
              <w:ind w:left="20"/>
              <w:jc w:val="both"/>
            </w:pPr>
            <w:r>
              <w:rPr>
                <w:rFonts w:ascii="Times New Roman"/>
                <w:b w:val="false"/>
                <w:i w:val="false"/>
                <w:color w:val="000000"/>
                <w:sz w:val="20"/>
              </w:rPr>
              <w:t xml:space="preserve">
Поступление в систему распределения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тұтынушыларға тарату:</w:t>
            </w:r>
          </w:p>
          <w:p>
            <w:pPr>
              <w:spacing w:after="20"/>
              <w:ind w:left="20"/>
              <w:jc w:val="both"/>
            </w:pPr>
            <w:r>
              <w:rPr>
                <w:rFonts w:ascii="Times New Roman"/>
                <w:b w:val="false"/>
                <w:i w:val="false"/>
                <w:color w:val="000000"/>
                <w:sz w:val="20"/>
              </w:rPr>
              <w:t>
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 секторына (халыққа)</w:t>
            </w:r>
          </w:p>
          <w:p>
            <w:pPr>
              <w:spacing w:after="20"/>
              <w:ind w:left="20"/>
              <w:jc w:val="both"/>
            </w:pPr>
            <w:r>
              <w:rPr>
                <w:rFonts w:ascii="Times New Roman"/>
                <w:b w:val="false"/>
                <w:i w:val="false"/>
                <w:color w:val="000000"/>
                <w:sz w:val="20"/>
              </w:rPr>
              <w:t>
сектору домашних хозяйств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сектора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ЖЭС3, ЖЭО4, қазандықтарға</w:t>
            </w:r>
          </w:p>
          <w:p>
            <w:pPr>
              <w:spacing w:after="20"/>
              <w:ind w:left="20"/>
              <w:jc w:val="both"/>
            </w:pPr>
            <w:r>
              <w:rPr>
                <w:rFonts w:ascii="Times New Roman"/>
                <w:b w:val="false"/>
                <w:i w:val="false"/>
                <w:color w:val="000000"/>
                <w:sz w:val="20"/>
              </w:rPr>
              <w:t>
на ТЭС3, ТЭЦ4, котельным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шығындар</w:t>
            </w:r>
          </w:p>
          <w:p>
            <w:pPr>
              <w:spacing w:after="20"/>
              <w:ind w:left="20"/>
              <w:jc w:val="both"/>
            </w:pPr>
            <w:r>
              <w:rPr>
                <w:rFonts w:ascii="Times New Roman"/>
                <w:b w:val="false"/>
                <w:i w:val="false"/>
                <w:color w:val="000000"/>
                <w:sz w:val="20"/>
              </w:rPr>
              <w:t>
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sz w:val="28"/>
        </w:rPr>
        <w:t>
      6. Газды түпкілікті тұтынушылар туралы жалпы мәліметтер</w:t>
      </w:r>
    </w:p>
    <w:p>
      <w:pPr>
        <w:spacing w:after="0"/>
        <w:ind w:left="0"/>
        <w:jc w:val="both"/>
      </w:pPr>
      <w:r>
        <w:rPr>
          <w:rFonts w:ascii="Times New Roman"/>
          <w:b w:val="false"/>
          <w:i w:val="false"/>
          <w:color w:val="000000"/>
          <w:sz w:val="28"/>
        </w:rPr>
        <w:t>
      Общие сведения о конечных потребителях газа</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саны </w:t>
            </w:r>
          </w:p>
          <w:p>
            <w:pPr>
              <w:spacing w:after="20"/>
              <w:ind w:left="20"/>
              <w:jc w:val="both"/>
            </w:pPr>
            <w:r>
              <w:rPr>
                <w:rFonts w:ascii="Times New Roman"/>
                <w:b w:val="false"/>
                <w:i w:val="false"/>
                <w:color w:val="000000"/>
                <w:sz w:val="20"/>
              </w:rPr>
              <w:t>
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 </w:t>
            </w:r>
          </w:p>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 кәсіпорындары</w:t>
            </w:r>
          </w:p>
          <w:p>
            <w:pPr>
              <w:spacing w:after="20"/>
              <w:ind w:left="20"/>
              <w:jc w:val="both"/>
            </w:pPr>
            <w:r>
              <w:rPr>
                <w:rFonts w:ascii="Times New Roman"/>
                <w:b w:val="false"/>
                <w:i w:val="false"/>
                <w:color w:val="000000"/>
                <w:sz w:val="20"/>
              </w:rPr>
              <w:t>
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p>
            <w:pPr>
              <w:spacing w:after="20"/>
              <w:ind w:left="20"/>
              <w:jc w:val="both"/>
            </w:pPr>
            <w:r>
              <w:rPr>
                <w:rFonts w:ascii="Times New Roman"/>
                <w:b w:val="false"/>
                <w:i w:val="false"/>
                <w:color w:val="000000"/>
                <w:sz w:val="20"/>
              </w:rPr>
              <w:t>
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w:t>
            </w:r>
          </w:p>
          <w:p>
            <w:pPr>
              <w:spacing w:after="20"/>
              <w:ind w:left="20"/>
              <w:jc w:val="both"/>
            </w:pPr>
            <w:r>
              <w:rPr>
                <w:rFonts w:ascii="Times New Roman"/>
                <w:b w:val="false"/>
                <w:i w:val="false"/>
                <w:color w:val="000000"/>
                <w:sz w:val="20"/>
              </w:rPr>
              <w:t>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Газ желісінің ұзындығын және апаттар санын көрсетіңіз</w:t>
      </w:r>
    </w:p>
    <w:p>
      <w:pPr>
        <w:spacing w:after="0"/>
        <w:ind w:left="0"/>
        <w:jc w:val="both"/>
      </w:pPr>
      <w:r>
        <w:rPr>
          <w:rFonts w:ascii="Times New Roman"/>
          <w:b w:val="false"/>
          <w:i w:val="false"/>
          <w:color w:val="000000"/>
          <w:sz w:val="28"/>
        </w:rPr>
        <w:t>
      Укажите протяженность газовой сети и число аварий</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желісіне қосылғаны</w:t>
            </w:r>
          </w:p>
          <w:p>
            <w:pPr>
              <w:spacing w:after="20"/>
              <w:ind w:left="20"/>
              <w:jc w:val="both"/>
            </w:pPr>
            <w:r>
              <w:rPr>
                <w:rFonts w:ascii="Times New Roman"/>
                <w:b w:val="false"/>
                <w:i w:val="false"/>
                <w:color w:val="000000"/>
                <w:sz w:val="20"/>
              </w:rPr>
              <w:t>
Добавлено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пен жұмыс істеп тұрғандарды кеңейту есебінен</w:t>
            </w:r>
          </w:p>
          <w:p>
            <w:pPr>
              <w:spacing w:after="20"/>
              <w:ind w:left="20"/>
              <w:jc w:val="both"/>
            </w:pPr>
            <w:r>
              <w:rPr>
                <w:rFonts w:ascii="Times New Roman"/>
                <w:b w:val="false"/>
                <w:i w:val="false"/>
                <w:color w:val="000000"/>
                <w:sz w:val="20"/>
              </w:rPr>
              <w:t>
за счет нового строительства и расширения</w:t>
            </w:r>
          </w:p>
          <w:p>
            <w:pPr>
              <w:spacing w:after="20"/>
              <w:ind w:left="20"/>
              <w:jc w:val="both"/>
            </w:pPr>
            <w:r>
              <w:rPr>
                <w:rFonts w:ascii="Times New Roman"/>
                <w:b w:val="false"/>
                <w:i w:val="false"/>
                <w:color w:val="000000"/>
                <w:sz w:val="20"/>
              </w:rPr>
              <w:t>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басқаұйымдарданқабылдауесебінен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желісінің істен шыққаны</w:t>
            </w:r>
          </w:p>
          <w:p>
            <w:pPr>
              <w:spacing w:after="20"/>
              <w:ind w:left="20"/>
              <w:jc w:val="both"/>
            </w:pPr>
            <w:r>
              <w:rPr>
                <w:rFonts w:ascii="Times New Roman"/>
                <w:b w:val="false"/>
                <w:i w:val="false"/>
                <w:color w:val="000000"/>
                <w:sz w:val="20"/>
              </w:rPr>
              <w:t>
Выбыло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тұрғыдан істен шығуы, ескіруі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нуждающейся в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Жөнделгенкөшедегі газ желісініңұзындығы</w:t>
            </w:r>
          </w:p>
          <w:p>
            <w:pPr>
              <w:spacing w:after="20"/>
              <w:ind w:left="20"/>
              <w:jc w:val="both"/>
            </w:pPr>
            <w:r>
              <w:rPr>
                <w:rFonts w:ascii="Times New Roman"/>
                <w:b w:val="false"/>
                <w:i w:val="false"/>
                <w:color w:val="000000"/>
                <w:sz w:val="20"/>
              </w:rPr>
              <w:t>
Протяженность отремонтированной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5-жолдан:</w:t>
            </w:r>
          </w:p>
          <w:p>
            <w:pPr>
              <w:spacing w:after="20"/>
              <w:ind w:left="20"/>
              <w:jc w:val="both"/>
            </w:pPr>
            <w:r>
              <w:rPr>
                <w:rFonts w:ascii="Times New Roman"/>
                <w:b w:val="false"/>
                <w:i w:val="false"/>
                <w:color w:val="000000"/>
                <w:sz w:val="20"/>
              </w:rPr>
              <w:t>
из строки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есебінен</w:t>
            </w:r>
          </w:p>
          <w:p>
            <w:pPr>
              <w:spacing w:after="20"/>
              <w:ind w:left="20"/>
              <w:jc w:val="both"/>
            </w:pPr>
            <w:r>
              <w:rPr>
                <w:rFonts w:ascii="Times New Roman"/>
                <w:b w:val="false"/>
                <w:i w:val="false"/>
                <w:color w:val="000000"/>
                <w:sz w:val="20"/>
              </w:rPr>
              <w:t>
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орамішілік (аулаішілік) газ желілерінің ұзындығы</w:t>
            </w:r>
          </w:p>
          <w:p>
            <w:pPr>
              <w:spacing w:after="20"/>
              <w:ind w:left="20"/>
              <w:jc w:val="both"/>
            </w:pPr>
            <w:r>
              <w:rPr>
                <w:rFonts w:ascii="Times New Roman"/>
                <w:b w:val="false"/>
                <w:i w:val="false"/>
                <w:color w:val="000000"/>
                <w:sz w:val="20"/>
              </w:rPr>
              <w:t>
Протяженность внутриквартальных (внутридворовых) газовых сетей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желілеріндегі апаттар саны</w:t>
            </w:r>
          </w:p>
          <w:p>
            <w:pPr>
              <w:spacing w:after="20"/>
              <w:ind w:left="20"/>
              <w:jc w:val="both"/>
            </w:pPr>
            <w:r>
              <w:rPr>
                <w:rFonts w:ascii="Times New Roman"/>
                <w:b w:val="false"/>
                <w:i w:val="false"/>
                <w:color w:val="000000"/>
                <w:sz w:val="20"/>
              </w:rPr>
              <w:t>
Число аварий на газовых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км – здесь и далее километр</w:t>
      </w:r>
    </w:p>
    <w:p>
      <w:pPr>
        <w:spacing w:after="0"/>
        <w:ind w:left="0"/>
        <w:jc w:val="both"/>
      </w:pPr>
      <w:r>
        <w:rPr>
          <w:rFonts w:ascii="Times New Roman"/>
          <w:b w:val="false"/>
          <w:i w:val="false"/>
          <w:color w:val="000000"/>
          <w:sz w:val="28"/>
        </w:rPr>
        <w:t>
      8. Газ реттеу пункттерінің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в единицах</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Сұйытылғантабиғи газ </w:t>
            </w:r>
          </w:p>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реттеупункттерінің саны</w:t>
            </w:r>
          </w:p>
          <w:p>
            <w:pPr>
              <w:spacing w:after="20"/>
              <w:ind w:left="20"/>
              <w:jc w:val="both"/>
            </w:pPr>
            <w:r>
              <w:rPr>
                <w:rFonts w:ascii="Times New Roman"/>
                <w:b w:val="false"/>
                <w:i w:val="false"/>
                <w:color w:val="000000"/>
                <w:sz w:val="20"/>
              </w:rPr>
              <w:t>
Количество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жұмысістейтін</w:t>
            </w:r>
          </w:p>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жұмысістемейтін</w:t>
            </w:r>
          </w:p>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Шкафтық газ реттеу пункттерінің саны</w:t>
            </w:r>
          </w:p>
          <w:p>
            <w:pPr>
              <w:spacing w:after="20"/>
              <w:ind w:left="20"/>
              <w:jc w:val="both"/>
            </w:pPr>
            <w:r>
              <w:rPr>
                <w:rFonts w:ascii="Times New Roman"/>
                <w:b w:val="false"/>
                <w:i w:val="false"/>
                <w:color w:val="000000"/>
                <w:sz w:val="20"/>
              </w:rPr>
              <w:t>
Количество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шкафтық газ реттеу пункттерінің саны</w:t>
            </w:r>
          </w:p>
          <w:p>
            <w:pPr>
              <w:spacing w:after="20"/>
              <w:ind w:left="20"/>
              <w:jc w:val="both"/>
            </w:pPr>
            <w:r>
              <w:rPr>
                <w:rFonts w:ascii="Times New Roman"/>
                <w:b w:val="false"/>
                <w:i w:val="false"/>
                <w:color w:val="000000"/>
                <w:sz w:val="20"/>
              </w:rPr>
              <w:t>
количество индивидуальных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4-қосымша</w:t>
            </w:r>
          </w:p>
        </w:tc>
      </w:tr>
    </w:tbl>
    <w:bookmarkStart w:name="z40" w:id="10"/>
    <w:p>
      <w:pPr>
        <w:spacing w:after="0"/>
        <w:ind w:left="0"/>
        <w:jc w:val="left"/>
      </w:pPr>
      <w:r>
        <w:rPr>
          <w:rFonts w:ascii="Times New Roman"/>
          <w:b/>
          <w:i w:val="false"/>
          <w:color w:val="000000"/>
        </w:rPr>
        <w:t xml:space="preserve">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w:t>
      </w:r>
    </w:p>
    <w:bookmarkEnd w:id="10"/>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"Газ кәсіпорындарының қызметі туралы есеп" (индексі 1-ГАЗ,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өнеркәсіптік тұтынушы – өнеркәсіп өндірісінде отын және (немесе) шикізат ретінде пайдалану үшін газ сатып алатын заңды тұлға;</w:t>
      </w:r>
    </w:p>
    <w:p>
      <w:pPr>
        <w:spacing w:after="0"/>
        <w:ind w:left="0"/>
        <w:jc w:val="both"/>
      </w:pPr>
      <w:r>
        <w:rPr>
          <w:rFonts w:ascii="Times New Roman"/>
          <w:b w:val="false"/>
          <w:i w:val="false"/>
          <w:color w:val="000000"/>
          <w:sz w:val="28"/>
        </w:rPr>
        <w:t>
      2) тауарлық газ (құрғақ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p>
      <w:pPr>
        <w:spacing w:after="0"/>
        <w:ind w:left="0"/>
        <w:jc w:val="both"/>
      </w:pPr>
      <w:r>
        <w:rPr>
          <w:rFonts w:ascii="Times New Roman"/>
          <w:b w:val="false"/>
          <w:i w:val="false"/>
          <w:color w:val="000000"/>
          <w:sz w:val="28"/>
        </w:rPr>
        <w:t>
      3) тасымалдау – газ құбырлары арқылы шикі немесе тауарлық газды айдаудың технологиялық процесі;</w:t>
      </w:r>
    </w:p>
    <w:p>
      <w:pPr>
        <w:spacing w:after="0"/>
        <w:ind w:left="0"/>
        <w:jc w:val="both"/>
      </w:pPr>
      <w:r>
        <w:rPr>
          <w:rFonts w:ascii="Times New Roman"/>
          <w:b w:val="false"/>
          <w:i w:val="false"/>
          <w:color w:val="000000"/>
          <w:sz w:val="28"/>
        </w:rPr>
        <w:t>
      4) тауарлық газ қоймасы – тауарлық газды сақтауға арналған, технологиялық өзара байланысты өндірістік және өзге де объектілер кешені;</w:t>
      </w:r>
    </w:p>
    <w:p>
      <w:pPr>
        <w:spacing w:after="0"/>
        <w:ind w:left="0"/>
        <w:jc w:val="both"/>
      </w:pPr>
      <w:r>
        <w:rPr>
          <w:rFonts w:ascii="Times New Roman"/>
          <w:b w:val="false"/>
          <w:i w:val="false"/>
          <w:color w:val="000000"/>
          <w:sz w:val="28"/>
        </w:rPr>
        <w:t>
      5)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6) отынның жылу шығару қабілеті (жанудың үлестік жылуы) – салмағы 1 килограмм отынның толық жануы кезінде бөлінетін жылу мөлшерін көрсететін шама.</w:t>
      </w:r>
    </w:p>
    <w:p>
      <w:pPr>
        <w:spacing w:after="0"/>
        <w:ind w:left="0"/>
        <w:jc w:val="both"/>
      </w:pPr>
      <w:r>
        <w:rPr>
          <w:rFonts w:ascii="Times New Roman"/>
          <w:b w:val="false"/>
          <w:i w:val="false"/>
          <w:color w:val="000000"/>
          <w:sz w:val="28"/>
        </w:rPr>
        <w:t xml:space="preserve">
      3. 3-бөлімнің 1-жолында тазарту процесіне дейін (шикі газ) ұңғыманың сағасында өлшенген табиғи және ілеспе мұнай газдың жалпы өндірісі көрсетіледі. </w:t>
      </w:r>
    </w:p>
    <w:p>
      <w:pPr>
        <w:spacing w:after="0"/>
        <w:ind w:left="0"/>
        <w:jc w:val="both"/>
      </w:pPr>
      <w:r>
        <w:rPr>
          <w:rFonts w:ascii="Times New Roman"/>
          <w:b w:val="false"/>
          <w:i w:val="false"/>
          <w:color w:val="000000"/>
          <w:sz w:val="28"/>
        </w:rPr>
        <w:t>
      3-бөлімнің 2.1-2.2-жолдарында алау етіп жағылған, атмосфераға шығарылған, қойнауқатқа кері айдалған табиғи және ілеспе мұнай газдың көлемі көрсетіледі.</w:t>
      </w:r>
    </w:p>
    <w:p>
      <w:pPr>
        <w:spacing w:after="0"/>
        <w:ind w:left="0"/>
        <w:jc w:val="both"/>
      </w:pPr>
      <w:r>
        <w:rPr>
          <w:rFonts w:ascii="Times New Roman"/>
          <w:b w:val="false"/>
          <w:i w:val="false"/>
          <w:color w:val="000000"/>
          <w:sz w:val="28"/>
        </w:rPr>
        <w:t>
      3-бөлімнің 3-жолында өз қажеттіліктеріне пайдаланылған көлем көрсетіледі.</w:t>
      </w:r>
    </w:p>
    <w:p>
      <w:pPr>
        <w:spacing w:after="0"/>
        <w:ind w:left="0"/>
        <w:jc w:val="both"/>
      </w:pPr>
      <w:r>
        <w:rPr>
          <w:rFonts w:ascii="Times New Roman"/>
          <w:b w:val="false"/>
          <w:i w:val="false"/>
          <w:color w:val="000000"/>
          <w:sz w:val="28"/>
        </w:rPr>
        <w:t>
      3-бөлімнің 4-жолында газ өңдеу кәсіпорындарына қайта өңдеуге берілген шикі газдың көлемі көрсетіледі.</w:t>
      </w:r>
    </w:p>
    <w:p>
      <w:pPr>
        <w:spacing w:after="0"/>
        <w:ind w:left="0"/>
        <w:jc w:val="both"/>
      </w:pPr>
      <w:r>
        <w:rPr>
          <w:rFonts w:ascii="Times New Roman"/>
          <w:b w:val="false"/>
          <w:i w:val="false"/>
          <w:color w:val="000000"/>
          <w:sz w:val="28"/>
        </w:rPr>
        <w:t>
      3-бөлімнің 5-жолында кәсіпорындарға (газ тасымалдау жүйесінің операторларынан басқа)тікелей берілген шикі газдың көлемі көрсетіледі.</w:t>
      </w:r>
    </w:p>
    <w:p>
      <w:pPr>
        <w:spacing w:after="0"/>
        <w:ind w:left="0"/>
        <w:jc w:val="both"/>
      </w:pPr>
      <w:r>
        <w:rPr>
          <w:rFonts w:ascii="Times New Roman"/>
          <w:b w:val="false"/>
          <w:i w:val="false"/>
          <w:color w:val="000000"/>
          <w:sz w:val="28"/>
        </w:rPr>
        <w:t xml:space="preserve">
      3-бөлімнің 6-жолында бастапқы өңдеуге берілген шикі газдың көлемі көрсетіледі. Бастапқы өңдеу газдарды механикалық қосплар мен қышқыл компоненттерден құрғатуды және тазартуды, әрі қарай өңдеу үшін қажетті қысымға дейін қысуды қамтиды. </w:t>
      </w:r>
    </w:p>
    <w:p>
      <w:pPr>
        <w:spacing w:after="0"/>
        <w:ind w:left="0"/>
        <w:jc w:val="both"/>
      </w:pPr>
      <w:r>
        <w:rPr>
          <w:rFonts w:ascii="Times New Roman"/>
          <w:b w:val="false"/>
          <w:i w:val="false"/>
          <w:color w:val="000000"/>
          <w:sz w:val="28"/>
        </w:rPr>
        <w:t xml:space="preserve">
      3-бөлімнің 7-жолындатехнологиялық процестердегі табиғи және ілеспе мұнай газдарының шығындалған көлемі көрсетіледі. Технологиялық процестердегі шығындарға түпкілікті тұтынуға жарамды тауарлық газ алынғанға дейін оны қайта өңдеуге байланысты газдың барлық шығындары жатады. </w:t>
      </w:r>
    </w:p>
    <w:p>
      <w:pPr>
        <w:spacing w:after="0"/>
        <w:ind w:left="0"/>
        <w:jc w:val="both"/>
      </w:pPr>
      <w:r>
        <w:rPr>
          <w:rFonts w:ascii="Times New Roman"/>
          <w:b w:val="false"/>
          <w:i w:val="false"/>
          <w:color w:val="000000"/>
          <w:sz w:val="28"/>
        </w:rPr>
        <w:t xml:space="preserve">
      3-бөлімнің 8-жолында күкірттен және басқа да қоспалардан (құрғақ газ) тазартылғаннан кейін табиғи газды таза өндірудің көлемі (тауарлық шығару) көрсетіледі. 1-бағанда табиғи газды қайта өңдегеннен кейін алынған тауарлық құрғақ газдың көлемі, ал 2-бағанда ілеспе мұнай газын қайта өңдегеннен кейін алынған тауарлық құрғақ газдың көлемі көрсетіледі. </w:t>
      </w:r>
    </w:p>
    <w:p>
      <w:pPr>
        <w:spacing w:after="0"/>
        <w:ind w:left="0"/>
        <w:jc w:val="both"/>
      </w:pPr>
      <w:r>
        <w:rPr>
          <w:rFonts w:ascii="Times New Roman"/>
          <w:b w:val="false"/>
          <w:i w:val="false"/>
          <w:color w:val="000000"/>
          <w:sz w:val="28"/>
        </w:rPr>
        <w:t>
      3-бөлімнің 8.1-жолында электр және жылу энергиясын өндіру үшін жеке технологиялық қажеттіліктерге тауарлық газды тұтыну көлемі көрсетіледі. Табиғи газ көбінесе ұңғымалар мен кен орындарын пайдалану кезінде жылу мен энергияны қамтамасыз ету үшін жалғыз және ыңғайлы отын түрі болып табылады. Демек, өндірілген табиғи газдың едәуір бөлігін өндіруші компаниялар өндіріс процесінде пайдаланады.</w:t>
      </w:r>
    </w:p>
    <w:p>
      <w:pPr>
        <w:spacing w:after="0"/>
        <w:ind w:left="0"/>
        <w:jc w:val="both"/>
      </w:pPr>
      <w:r>
        <w:rPr>
          <w:rFonts w:ascii="Times New Roman"/>
          <w:b w:val="false"/>
          <w:i w:val="false"/>
          <w:color w:val="000000"/>
          <w:sz w:val="28"/>
        </w:rPr>
        <w:t>
      3-бөлімнің 8.2-жолын тікелей өз құбыры арқылы табиғи газды экспорттауды жүзеге асыратын өндіруші кәсіпорындар толтырады.</w:t>
      </w:r>
    </w:p>
    <w:p>
      <w:pPr>
        <w:spacing w:after="0"/>
        <w:ind w:left="0"/>
        <w:jc w:val="both"/>
      </w:pPr>
      <w:r>
        <w:rPr>
          <w:rFonts w:ascii="Times New Roman"/>
          <w:b w:val="false"/>
          <w:i w:val="false"/>
          <w:color w:val="000000"/>
          <w:sz w:val="28"/>
        </w:rPr>
        <w:t>
      3-бөлімнің 8.3-жолын газ тасымалдау жүйесінің операторларына беретін өндіруші кәсіпорындар толтырады.</w:t>
      </w:r>
    </w:p>
    <w:p>
      <w:pPr>
        <w:spacing w:after="0"/>
        <w:ind w:left="0"/>
        <w:jc w:val="both"/>
      </w:pPr>
      <w:r>
        <w:rPr>
          <w:rFonts w:ascii="Times New Roman"/>
          <w:b w:val="false"/>
          <w:i w:val="false"/>
          <w:color w:val="000000"/>
          <w:sz w:val="28"/>
        </w:rPr>
        <w:t>
      3-бөлімнің 8.4-жолын тауарлық газды халыққа және кәсіпорындарға тікелей өз құбыры арқылы жіберетін өндіруші кәсіпорындар толтырады.</w:t>
      </w:r>
    </w:p>
    <w:p>
      <w:pPr>
        <w:spacing w:after="0"/>
        <w:ind w:left="0"/>
        <w:jc w:val="both"/>
      </w:pPr>
      <w:r>
        <w:rPr>
          <w:rFonts w:ascii="Times New Roman"/>
          <w:b w:val="false"/>
          <w:i w:val="false"/>
          <w:color w:val="000000"/>
          <w:sz w:val="28"/>
        </w:rPr>
        <w:t>
      3-бөлімнің 9-жолында отын бірлігінің оттегі толық жануы кезінде және жану өнімдері қоршаған орта температурасына дейін суыған кездегі жылу шығару қабілеті көрсетіледі. Жылу шығару қабілеті текше метрге мегаджоульмен өлшенеді (1 Джоуль 0,2388 калорияға тең).</w:t>
      </w:r>
    </w:p>
    <w:p>
      <w:pPr>
        <w:spacing w:after="0"/>
        <w:ind w:left="0"/>
        <w:jc w:val="both"/>
      </w:pPr>
      <w:r>
        <w:rPr>
          <w:rFonts w:ascii="Times New Roman"/>
          <w:b w:val="false"/>
          <w:i w:val="false"/>
          <w:color w:val="000000"/>
          <w:sz w:val="28"/>
        </w:rPr>
        <w:t>
      4. 4-бөлімнің 1-жолында магистральдық газ құбырына ел ішінде өндірілген газдың түсу көлемі көрсетіледі.</w:t>
      </w:r>
    </w:p>
    <w:p>
      <w:pPr>
        <w:spacing w:after="0"/>
        <w:ind w:left="0"/>
        <w:jc w:val="both"/>
      </w:pPr>
      <w:r>
        <w:rPr>
          <w:rFonts w:ascii="Times New Roman"/>
          <w:b w:val="false"/>
          <w:i w:val="false"/>
          <w:color w:val="000000"/>
          <w:sz w:val="28"/>
        </w:rPr>
        <w:t>
      4-бөлімнің 2-жолында газдың импорты көрсетіледі.</w:t>
      </w:r>
    </w:p>
    <w:p>
      <w:pPr>
        <w:spacing w:after="0"/>
        <w:ind w:left="0"/>
        <w:jc w:val="both"/>
      </w:pPr>
      <w:r>
        <w:rPr>
          <w:rFonts w:ascii="Times New Roman"/>
          <w:b w:val="false"/>
          <w:i w:val="false"/>
          <w:color w:val="000000"/>
          <w:sz w:val="28"/>
        </w:rPr>
        <w:t>
      4-бөлімнің 3-жолында газдың экспорты көрсетіледі.</w:t>
      </w:r>
    </w:p>
    <w:p>
      <w:pPr>
        <w:spacing w:after="0"/>
        <w:ind w:left="0"/>
        <w:jc w:val="both"/>
      </w:pPr>
      <w:r>
        <w:rPr>
          <w:rFonts w:ascii="Times New Roman"/>
          <w:b w:val="false"/>
          <w:i w:val="false"/>
          <w:color w:val="000000"/>
          <w:sz w:val="28"/>
        </w:rPr>
        <w:t>
      4-бөлімнің 4-жолында есепті жылдың басына ел аумағында жер асты газ қоймасында сақталатын газдың қоры көрсетіледі.</w:t>
      </w:r>
    </w:p>
    <w:p>
      <w:pPr>
        <w:spacing w:after="0"/>
        <w:ind w:left="0"/>
        <w:jc w:val="both"/>
      </w:pPr>
      <w:r>
        <w:rPr>
          <w:rFonts w:ascii="Times New Roman"/>
          <w:b w:val="false"/>
          <w:i w:val="false"/>
          <w:color w:val="000000"/>
          <w:sz w:val="28"/>
        </w:rPr>
        <w:t>
      4-бөлімнің 5-жолында газды алыс қашықтықтарға тасымалдау кезінде газдың құбыр арқылы беру жүйесіндегі шығындары көрсетіледі. Тасымалдау кезіндегі шығындар көлемі түсімдердің барлық көлемінің 1 пайызынан аспауы тиіс.</w:t>
      </w:r>
    </w:p>
    <w:p>
      <w:pPr>
        <w:spacing w:after="0"/>
        <w:ind w:left="0"/>
        <w:jc w:val="both"/>
      </w:pPr>
      <w:r>
        <w:rPr>
          <w:rFonts w:ascii="Times New Roman"/>
          <w:b w:val="false"/>
          <w:i w:val="false"/>
          <w:color w:val="000000"/>
          <w:sz w:val="28"/>
        </w:rPr>
        <w:t>
      4-бөлімнің 6-жолында тасымалдау жүйесінде газды өз қажеттіліктері үшін тұтыну көлемі көрсетіледі. Мұнда тасымалдау кезінде сорғылардың немесе компрессорлардың жұмысын қамтамасыз ету үшін газды тұтыну кіреді. Кен орнын өндіру немесе игеру жөніндегі қызметті қамтамасыз ету үшін жабдықты жылыту және пайдалану үшін газды тұтынуды қосуға болмайды.</w:t>
      </w:r>
    </w:p>
    <w:p>
      <w:pPr>
        <w:spacing w:after="0"/>
        <w:ind w:left="0"/>
        <w:jc w:val="both"/>
      </w:pPr>
      <w:r>
        <w:rPr>
          <w:rFonts w:ascii="Times New Roman"/>
          <w:b w:val="false"/>
          <w:i w:val="false"/>
          <w:color w:val="000000"/>
          <w:sz w:val="28"/>
        </w:rPr>
        <w:t>
      4-бөлімнің 7-жолында іске асыру үшін қолжетімді газдың жалпы көлемі көрсетіледі.</w:t>
      </w:r>
    </w:p>
    <w:p>
      <w:pPr>
        <w:spacing w:after="0"/>
        <w:ind w:left="0"/>
        <w:jc w:val="both"/>
      </w:pPr>
      <w:r>
        <w:rPr>
          <w:rFonts w:ascii="Times New Roman"/>
          <w:b w:val="false"/>
          <w:i w:val="false"/>
          <w:color w:val="000000"/>
          <w:sz w:val="28"/>
        </w:rPr>
        <w:t>
      4-бөлімнің 8.1.1-жолында түпкілікті тұтынушыларға одан әрі тарату үшін дистрибьюторлық (газбен жабдықтаушы) компанияларға берілген газдың көлемі көрсетіледі.</w:t>
      </w:r>
    </w:p>
    <w:p>
      <w:pPr>
        <w:spacing w:after="0"/>
        <w:ind w:left="0"/>
        <w:jc w:val="both"/>
      </w:pPr>
      <w:r>
        <w:rPr>
          <w:rFonts w:ascii="Times New Roman"/>
          <w:b w:val="false"/>
          <w:i w:val="false"/>
          <w:color w:val="000000"/>
          <w:sz w:val="28"/>
        </w:rPr>
        <w:t>
      4-бөлімнің 8.1.2-жолында магистральдық газ құбыры жүйесіне тікелей қосылған ірі тұтынушыларға тікелей жіберілген газ бойынша деректер көрсетіледі.</w:t>
      </w:r>
    </w:p>
    <w:p>
      <w:pPr>
        <w:spacing w:after="0"/>
        <w:ind w:left="0"/>
        <w:jc w:val="both"/>
      </w:pPr>
      <w:r>
        <w:rPr>
          <w:rFonts w:ascii="Times New Roman"/>
          <w:b w:val="false"/>
          <w:i w:val="false"/>
          <w:color w:val="000000"/>
          <w:sz w:val="28"/>
        </w:rPr>
        <w:t>
      4-бөлімнің 8.1.3-жолында магистральдық газ құбыры жүйесіне тікелей қосылған жер қойнауын пайдаланушылардан энергетикалық сектор кәсіпорындарына жеткізілген газ көлемі көрсетіледі.</w:t>
      </w:r>
    </w:p>
    <w:p>
      <w:pPr>
        <w:spacing w:after="0"/>
        <w:ind w:left="0"/>
        <w:jc w:val="both"/>
      </w:pPr>
      <w:r>
        <w:rPr>
          <w:rFonts w:ascii="Times New Roman"/>
          <w:b w:val="false"/>
          <w:i w:val="false"/>
          <w:color w:val="000000"/>
          <w:sz w:val="28"/>
        </w:rPr>
        <w:t>
      4-бөлімнің 8.1.4-8.1.6-жолдарында жылу электр станцияларына (бұдан әрі – ЖЭС), жылу электр орталықтарына (бұдан әрі – ЖЭО) және қазандықтарға табиғи газды босату көрсетіледі.</w:t>
      </w:r>
    </w:p>
    <w:p>
      <w:pPr>
        <w:spacing w:after="0"/>
        <w:ind w:left="0"/>
        <w:jc w:val="both"/>
      </w:pPr>
      <w:r>
        <w:rPr>
          <w:rFonts w:ascii="Times New Roman"/>
          <w:b w:val="false"/>
          <w:i w:val="false"/>
          <w:color w:val="000000"/>
          <w:sz w:val="28"/>
        </w:rPr>
        <w:t>
      4-бөлімнің 5-жолында есепті жылдың соңына ел аумағында жер асты газ қоймасында сақталған газдың қоры көрсетіледі.</w:t>
      </w:r>
    </w:p>
    <w:p>
      <w:pPr>
        <w:spacing w:after="0"/>
        <w:ind w:left="0"/>
        <w:jc w:val="both"/>
      </w:pPr>
      <w:r>
        <w:rPr>
          <w:rFonts w:ascii="Times New Roman"/>
          <w:b w:val="false"/>
          <w:i w:val="false"/>
          <w:color w:val="000000"/>
          <w:sz w:val="28"/>
        </w:rPr>
        <w:t>
      5. 5-бөлімнің 1-жолында магистральдық газ құбырынан тарату жүйесіне түскен газдың жалпы көлемі көрсетіледі. Бұл бөлімді газ тәрізді отынды сатумен айналысатын газбен жабдықтау, газ тарату және көтерме кәсіпорындар толтырады.</w:t>
      </w:r>
    </w:p>
    <w:p>
      <w:pPr>
        <w:spacing w:after="0"/>
        <w:ind w:left="0"/>
        <w:jc w:val="both"/>
      </w:pPr>
      <w:r>
        <w:rPr>
          <w:rFonts w:ascii="Times New Roman"/>
          <w:b w:val="false"/>
          <w:i w:val="false"/>
          <w:color w:val="000000"/>
          <w:sz w:val="28"/>
        </w:rPr>
        <w:t>
      5-бөлімнің 2.1-2.6-жолдарында газды түпкілікті тұтынушыларға (үй шаруашылық секторына (халыққа), өнеркәсіптік кәсіпорындар секторына, қызмет көрсету секторына, ауыл шаруашылығы кәсіпорындарына, ЖЭС, ЖЭО, қазандықтарға) босату көрсетіледі.</w:t>
      </w:r>
    </w:p>
    <w:p>
      <w:pPr>
        <w:spacing w:after="0"/>
        <w:ind w:left="0"/>
        <w:jc w:val="both"/>
      </w:pPr>
      <w:r>
        <w:rPr>
          <w:rFonts w:ascii="Times New Roman"/>
          <w:b w:val="false"/>
          <w:i w:val="false"/>
          <w:color w:val="000000"/>
          <w:sz w:val="28"/>
        </w:rPr>
        <w:t>
      5-бөлімнің 3-жолында жергілікті тарату желілері арқылы тарату кезіндегі шығындар көрсетіледі.</w:t>
      </w:r>
    </w:p>
    <w:p>
      <w:pPr>
        <w:spacing w:after="0"/>
        <w:ind w:left="0"/>
        <w:jc w:val="both"/>
      </w:pPr>
      <w:r>
        <w:rPr>
          <w:rFonts w:ascii="Times New Roman"/>
          <w:b w:val="false"/>
          <w:i w:val="false"/>
          <w:color w:val="000000"/>
          <w:sz w:val="28"/>
        </w:rPr>
        <w:t>
      6. 6-бөлімде газды түпкілікті тұтынушылар туралы жалпы мәліметтер көрсетіледі.</w:t>
      </w:r>
    </w:p>
    <w:p>
      <w:pPr>
        <w:spacing w:after="0"/>
        <w:ind w:left="0"/>
        <w:jc w:val="both"/>
      </w:pPr>
      <w:r>
        <w:rPr>
          <w:rFonts w:ascii="Times New Roman"/>
          <w:b w:val="false"/>
          <w:i w:val="false"/>
          <w:color w:val="000000"/>
          <w:sz w:val="28"/>
        </w:rPr>
        <w:t>
      7. 7-бөлімде жеке есептеудегі (бір желіде) көшедегі газ желісінің ұзындығы көрсетіледі. Егер құбырлар екі немесе одан да көп желіге салынса, онда газ желісінің ұзындығын анықтау үшін барлық желілердің ұзындығы қосылады.</w:t>
      </w:r>
    </w:p>
    <w:p>
      <w:pPr>
        <w:spacing w:after="0"/>
        <w:ind w:left="0"/>
        <w:jc w:val="both"/>
      </w:pPr>
      <w:r>
        <w:rPr>
          <w:rFonts w:ascii="Times New Roman"/>
          <w:b w:val="false"/>
          <w:i w:val="false"/>
          <w:color w:val="000000"/>
          <w:sz w:val="28"/>
        </w:rPr>
        <w:t>
      7-бөлімнің 1 және 7-жолдарында кәсіпорынның балансында есептелетін және (немесе) бөгде кәсіпкерлік субъектілерінен жалға алынған көшедегі газ желілерінің ұзындығы тиісінше жылдың басына және соңына көрсетіледі.</w:t>
      </w:r>
    </w:p>
    <w:p>
      <w:pPr>
        <w:spacing w:after="0"/>
        <w:ind w:left="0"/>
        <w:jc w:val="both"/>
      </w:pPr>
      <w:r>
        <w:rPr>
          <w:rFonts w:ascii="Times New Roman"/>
          <w:b w:val="false"/>
          <w:i w:val="false"/>
          <w:color w:val="000000"/>
          <w:sz w:val="28"/>
        </w:rPr>
        <w:t>
      7-бөлімнің 2-жолында есепті жылы пайдалануға берілген көшедегі газ желілерінің жеке ұзындығы көрсетіледі (кәсіпорынның балансына қайта қабылданған көшедегі газ желілері, оның ішінде: қайтадан салынған газ құбырлары желісінің жүйелері, жұмыс істеп тұрған желілерді кеңейту және басқа ұйымдардан қабылданған көше желілері).</w:t>
      </w:r>
    </w:p>
    <w:p>
      <w:pPr>
        <w:spacing w:after="0"/>
        <w:ind w:left="0"/>
        <w:jc w:val="both"/>
      </w:pPr>
      <w:r>
        <w:rPr>
          <w:rFonts w:ascii="Times New Roman"/>
          <w:b w:val="false"/>
          <w:i w:val="false"/>
          <w:color w:val="000000"/>
          <w:sz w:val="28"/>
        </w:rPr>
        <w:t>
      7-бөлімнің 3-жолында есепті жылы пайдаланудан шығарылған газ желілерінің жеке ұзындығы көрсетіледі (елді мекенге жүргізілген реконструкцияға байланысты табиғи тозу, ескіру салдарынан пайдаланудан шығарылған және басқа ұйымдарға берілген желілерді қоса алғанда, кәсіпорын балансынан есептен шығарылған желілер).</w:t>
      </w:r>
    </w:p>
    <w:p>
      <w:pPr>
        <w:spacing w:after="0"/>
        <w:ind w:left="0"/>
        <w:jc w:val="both"/>
      </w:pPr>
      <w:r>
        <w:rPr>
          <w:rFonts w:ascii="Times New Roman"/>
          <w:b w:val="false"/>
          <w:i w:val="false"/>
          <w:color w:val="000000"/>
          <w:sz w:val="28"/>
        </w:rPr>
        <w:t>
      7-бөлімнің 8-жолында есепті жылдың соңына кәсіпорынның балансында тұрған және (немесе) басқа кәсіпорындардан жалға алынған орамішілік (аулаішілік) желілердің жеке ұзындығы көрсетіледі.</w:t>
      </w:r>
    </w:p>
    <w:p>
      <w:pPr>
        <w:spacing w:after="0"/>
        <w:ind w:left="0"/>
        <w:jc w:val="both"/>
      </w:pPr>
      <w:r>
        <w:rPr>
          <w:rFonts w:ascii="Times New Roman"/>
          <w:b w:val="false"/>
          <w:i w:val="false"/>
          <w:color w:val="000000"/>
          <w:sz w:val="28"/>
        </w:rPr>
        <w:t>
      8. 8-бөлімде жергілікті жер типі бойынша газ реттеу пунктерінің саны көрсетіледі.</w:t>
      </w:r>
    </w:p>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11. Ескерту: х – осы позиция толтыруға жатпайды.</w:t>
      </w:r>
    </w:p>
    <w:p>
      <w:pPr>
        <w:spacing w:after="0"/>
        <w:ind w:left="0"/>
        <w:jc w:val="both"/>
      </w:pPr>
      <w:r>
        <w:rPr>
          <w:rFonts w:ascii="Times New Roman"/>
          <w:b w:val="false"/>
          <w:i w:val="false"/>
          <w:color w:val="000000"/>
          <w:sz w:val="28"/>
        </w:rPr>
        <w:t>
      12. Арифметикалық-логикалық бақылау:</w:t>
      </w:r>
    </w:p>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8-жол = 8.1-жол+ 8.2-жол + 8.3-жол + 8.4-жол;</w:t>
      </w:r>
    </w:p>
    <w:p>
      <w:pPr>
        <w:spacing w:after="0"/>
        <w:ind w:left="0"/>
        <w:jc w:val="both"/>
      </w:pPr>
      <w:r>
        <w:rPr>
          <w:rFonts w:ascii="Times New Roman"/>
          <w:b w:val="false"/>
          <w:i w:val="false"/>
          <w:color w:val="000000"/>
          <w:sz w:val="28"/>
        </w:rPr>
        <w:t>
      8.1-жол = строка 8.1.1-жол+ строка 8.1.2-жол;</w:t>
      </w:r>
    </w:p>
    <w:p>
      <w:pPr>
        <w:spacing w:after="0"/>
        <w:ind w:left="0"/>
        <w:jc w:val="both"/>
      </w:pPr>
      <w:r>
        <w:rPr>
          <w:rFonts w:ascii="Times New Roman"/>
          <w:b w:val="false"/>
          <w:i w:val="false"/>
          <w:color w:val="000000"/>
          <w:sz w:val="28"/>
        </w:rPr>
        <w:t>
      8.4-жол = 8.4.1-жол+ 8.4.2-жол;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7-жол = 1-жол + 2-жол – 3-жол + 4-жол – 5-жол –6-жол;</w:t>
      </w:r>
    </w:p>
    <w:p>
      <w:pPr>
        <w:spacing w:after="0"/>
        <w:ind w:left="0"/>
        <w:jc w:val="both"/>
      </w:pPr>
      <w:r>
        <w:rPr>
          <w:rFonts w:ascii="Times New Roman"/>
          <w:b w:val="false"/>
          <w:i w:val="false"/>
          <w:color w:val="000000"/>
          <w:sz w:val="28"/>
        </w:rPr>
        <w:t>
      7-жол = 8-жол+ 9-жол;</w:t>
      </w:r>
    </w:p>
    <w:p>
      <w:pPr>
        <w:spacing w:after="0"/>
        <w:ind w:left="0"/>
        <w:jc w:val="both"/>
      </w:pPr>
      <w:r>
        <w:rPr>
          <w:rFonts w:ascii="Times New Roman"/>
          <w:b w:val="false"/>
          <w:i w:val="false"/>
          <w:color w:val="000000"/>
          <w:sz w:val="28"/>
        </w:rPr>
        <w:t>
      8-жол = 8.1-жол;</w:t>
      </w:r>
    </w:p>
    <w:p>
      <w:pPr>
        <w:spacing w:after="0"/>
        <w:ind w:left="0"/>
        <w:jc w:val="both"/>
      </w:pPr>
      <w:r>
        <w:rPr>
          <w:rFonts w:ascii="Times New Roman"/>
          <w:b w:val="false"/>
          <w:i w:val="false"/>
          <w:color w:val="000000"/>
          <w:sz w:val="28"/>
        </w:rPr>
        <w:t>
      8.1-жол = 8.1.1 – 8.1.6-жолдардың Ʃ;</w:t>
      </w:r>
    </w:p>
    <w:p>
      <w:pPr>
        <w:spacing w:after="0"/>
        <w:ind w:left="0"/>
        <w:jc w:val="both"/>
      </w:pPr>
      <w:r>
        <w:rPr>
          <w:rFonts w:ascii="Times New Roman"/>
          <w:b w:val="false"/>
          <w:i w:val="false"/>
          <w:color w:val="000000"/>
          <w:sz w:val="28"/>
        </w:rPr>
        <w:t>
      9-жол = строка 7– строка 8.</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2-жол = 2.1 – 2.6-жолдардың Ʃ.</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7-жол = 1-жол + 2-жол – 3-жол барлық бағандар бойынша;</w:t>
      </w:r>
    </w:p>
    <w:p>
      <w:pPr>
        <w:spacing w:after="0"/>
        <w:ind w:left="0"/>
        <w:jc w:val="both"/>
      </w:pPr>
      <w:r>
        <w:rPr>
          <w:rFonts w:ascii="Times New Roman"/>
          <w:b w:val="false"/>
          <w:i w:val="false"/>
          <w:color w:val="000000"/>
          <w:sz w:val="28"/>
        </w:rPr>
        <w:t>
      2-жол = 2.1 – 2.3-жолдардың ∑ барлық бағандар бойынша;</w:t>
      </w:r>
    </w:p>
    <w:p>
      <w:pPr>
        <w:spacing w:after="0"/>
        <w:ind w:left="0"/>
        <w:jc w:val="both"/>
      </w:pPr>
      <w:r>
        <w:rPr>
          <w:rFonts w:ascii="Times New Roman"/>
          <w:b w:val="false"/>
          <w:i w:val="false"/>
          <w:color w:val="000000"/>
          <w:sz w:val="28"/>
        </w:rPr>
        <w:t>
      3-жол = 3.1 – 3.3-жолдардың ∑ барлық бағандар бойынша;</w:t>
      </w:r>
    </w:p>
    <w:p>
      <w:pPr>
        <w:spacing w:after="0"/>
        <w:ind w:left="0"/>
        <w:jc w:val="both"/>
      </w:pPr>
      <w:r>
        <w:rPr>
          <w:rFonts w:ascii="Times New Roman"/>
          <w:b w:val="false"/>
          <w:i w:val="false"/>
          <w:color w:val="000000"/>
          <w:sz w:val="28"/>
        </w:rPr>
        <w:t>
      5-жол = 5.1 – 5.2-жолдардың ∑ барлық бағандар бойынша;</w:t>
      </w:r>
    </w:p>
    <w:p>
      <w:pPr>
        <w:spacing w:after="0"/>
        <w:ind w:left="0"/>
        <w:jc w:val="both"/>
      </w:pPr>
      <w:r>
        <w:rPr>
          <w:rFonts w:ascii="Times New Roman"/>
          <w:b w:val="false"/>
          <w:i w:val="false"/>
          <w:color w:val="000000"/>
          <w:sz w:val="28"/>
        </w:rPr>
        <w:t>
      6-жол = 6.1 – 6.3-жолдардың ∑ барлық бағандар бойынша;</w:t>
      </w:r>
    </w:p>
    <w:p>
      <w:pPr>
        <w:spacing w:after="0"/>
        <w:ind w:left="0"/>
        <w:jc w:val="both"/>
      </w:pPr>
      <w:r>
        <w:rPr>
          <w:rFonts w:ascii="Times New Roman"/>
          <w:b w:val="false"/>
          <w:i w:val="false"/>
          <w:color w:val="000000"/>
          <w:sz w:val="28"/>
        </w:rPr>
        <w:t>
      5-жол = 6-жол;</w:t>
      </w:r>
    </w:p>
    <w:p>
      <w:pPr>
        <w:spacing w:after="0"/>
        <w:ind w:left="0"/>
        <w:jc w:val="both"/>
      </w:pPr>
      <w:r>
        <w:rPr>
          <w:rFonts w:ascii="Times New Roman"/>
          <w:b w:val="false"/>
          <w:i w:val="false"/>
          <w:color w:val="000000"/>
          <w:sz w:val="28"/>
        </w:rPr>
        <w:t xml:space="preserve">
      1-баған = 2, 3-бағандардың ∑ әрбір жол үшін; </w:t>
      </w:r>
    </w:p>
    <w:p>
      <w:pPr>
        <w:spacing w:after="0"/>
        <w:ind w:left="0"/>
        <w:jc w:val="both"/>
      </w:pPr>
      <w:r>
        <w:rPr>
          <w:rFonts w:ascii="Times New Roman"/>
          <w:b w:val="false"/>
          <w:i w:val="false"/>
          <w:color w:val="000000"/>
          <w:sz w:val="28"/>
        </w:rPr>
        <w:t>
      1-жол 1-баған (есепті жылдың) = 7-жол 1-баған (өткен жылдың).</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1-жол = 1.1 – 1.2-жолдардың ∑ барлықбағандарбойынша;</w:t>
      </w:r>
    </w:p>
    <w:p>
      <w:pPr>
        <w:spacing w:after="0"/>
        <w:ind w:left="0"/>
        <w:jc w:val="both"/>
      </w:pPr>
      <w:r>
        <w:rPr>
          <w:rFonts w:ascii="Times New Roman"/>
          <w:b w:val="false"/>
          <w:i w:val="false"/>
          <w:color w:val="000000"/>
          <w:sz w:val="28"/>
        </w:rPr>
        <w:t>
      1-баған = 2, 3-бағандардың ∑ әрбіржолүшін;</w:t>
      </w:r>
    </w:p>
    <w:p>
      <w:pPr>
        <w:spacing w:after="0"/>
        <w:ind w:left="0"/>
        <w:jc w:val="both"/>
      </w:pPr>
      <w:r>
        <w:rPr>
          <w:rFonts w:ascii="Times New Roman"/>
          <w:b w:val="false"/>
          <w:i w:val="false"/>
          <w:color w:val="000000"/>
          <w:sz w:val="28"/>
        </w:rPr>
        <w:t>
      4-баған = 5, 6-бағандардың ∑ әрбіржолүшін.</w:t>
      </w:r>
    </w:p>
    <w:p>
      <w:pPr>
        <w:spacing w:after="0"/>
        <w:ind w:left="0"/>
        <w:jc w:val="both"/>
      </w:pPr>
      <w:r>
        <w:rPr>
          <w:rFonts w:ascii="Times New Roman"/>
          <w:b w:val="false"/>
          <w:i w:val="false"/>
          <w:color w:val="000000"/>
          <w:sz w:val="28"/>
        </w:rPr>
        <w:t>
      2-жол ≥2.1-жолға.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Бұйрық 5-қосымшамен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6"/>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Энергияны түпкілікті тұтыну</w:t>
            </w:r>
          </w:p>
          <w:p>
            <w:pPr>
              <w:spacing w:after="20"/>
              <w:ind w:left="20"/>
              <w:jc w:val="both"/>
            </w:pPr>
            <w:r>
              <w:rPr>
                <w:rFonts w:ascii="Times New Roman"/>
                <w:b w:val="false"/>
                <w:i w:val="false"/>
                <w:color w:val="000000"/>
                <w:sz w:val="20"/>
              </w:rPr>
              <w:t>
Конечное потребление энергии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Общего классификатора видов экономической деятельности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Отын-энергетикалық ресурстарды тұтынатын объектінің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13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49700" cy="6350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Отынның қорлары, түсімі, өткізу және шығындары туралы ақпаратты көрсетіңіз</w:t>
      </w:r>
    </w:p>
    <w:p>
      <w:pPr>
        <w:spacing w:after="0"/>
        <w:ind w:left="0"/>
        <w:jc w:val="both"/>
      </w:pPr>
      <w:r>
        <w:rPr>
          <w:rFonts w:ascii="Times New Roman"/>
          <w:b w:val="false"/>
          <w:i w:val="false"/>
          <w:color w:val="000000"/>
          <w:sz w:val="28"/>
        </w:rPr>
        <w:t>
      Укажите информацию об остатках, поступлении, реализации и расходе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барлығы</w:t>
            </w:r>
          </w:p>
          <w:p>
            <w:pPr>
              <w:spacing w:after="20"/>
              <w:ind w:left="20"/>
              <w:jc w:val="both"/>
            </w:pPr>
            <w:r>
              <w:rPr>
                <w:rFonts w:ascii="Times New Roman"/>
                <w:b w:val="false"/>
                <w:i w:val="false"/>
                <w:color w:val="000000"/>
                <w:sz w:val="20"/>
              </w:rPr>
              <w:t>
итого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ұйымдардан</w:t>
            </w:r>
          </w:p>
          <w:p>
            <w:pPr>
              <w:spacing w:after="20"/>
              <w:ind w:left="20"/>
              <w:jc w:val="both"/>
            </w:pPr>
            <w:r>
              <w:rPr>
                <w:rFonts w:ascii="Times New Roman"/>
                <w:b w:val="false"/>
                <w:i w:val="false"/>
                <w:color w:val="000000"/>
                <w:sz w:val="20"/>
              </w:rPr>
              <w:t>
от предприятий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w:t>
            </w:r>
            <w:r>
              <w:rPr>
                <w:rFonts w:ascii="Times New Roman"/>
                <w:b w:val="false"/>
                <w:i w:val="false"/>
                <w:color w:val="000000"/>
                <w:vertAlign w:val="superscript"/>
              </w:rPr>
              <w:t>1</w:t>
            </w:r>
            <w:r>
              <w:rPr>
                <w:rFonts w:ascii="Times New Roman"/>
                <w:b w:val="false"/>
                <w:i w:val="false"/>
                <w:color w:val="000000"/>
                <w:sz w:val="20"/>
              </w:rPr>
              <w:t xml:space="preserve">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p>
            <w:pPr>
              <w:spacing w:after="20"/>
              <w:ind w:left="20"/>
              <w:jc w:val="both"/>
            </w:pPr>
            <w:r>
              <w:rPr>
                <w:rFonts w:ascii="Times New Roman"/>
                <w:b w:val="false"/>
                <w:i w:val="false"/>
                <w:color w:val="000000"/>
                <w:sz w:val="20"/>
              </w:rPr>
              <w:t>
Концентрат угольный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Метан угольных пластов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p>
            <w:pPr>
              <w:spacing w:after="20"/>
              <w:ind w:left="20"/>
              <w:jc w:val="both"/>
            </w:pPr>
            <w:r>
              <w:rPr>
                <w:rFonts w:ascii="Times New Roman"/>
                <w:b w:val="false"/>
                <w:i w:val="false"/>
                <w:color w:val="000000"/>
                <w:sz w:val="20"/>
              </w:rPr>
              <w:t>
Газ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газ</w:t>
            </w:r>
          </w:p>
          <w:p>
            <w:pPr>
              <w:spacing w:after="20"/>
              <w:ind w:left="20"/>
              <w:jc w:val="both"/>
            </w:pPr>
            <w:r>
              <w:rPr>
                <w:rFonts w:ascii="Times New Roman"/>
                <w:b w:val="false"/>
                <w:i w:val="false"/>
                <w:color w:val="000000"/>
                <w:sz w:val="20"/>
              </w:rPr>
              <w:t>
Газ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
Брикеты, шарики и аналогичные виды топлива твердого, полученные из угля каменного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
Брикеты, шарики и аналогичные виды топлива твердого, полученные из лигнита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
Газы очищенные, включая этилен, пропилен, бутилен, бутадиен и газы нефтяные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Кысылған табиғи газ метан</w:t>
            </w:r>
          </w:p>
          <w:p>
            <w:pPr>
              <w:spacing w:after="20"/>
              <w:ind w:left="20"/>
              <w:jc w:val="both"/>
            </w:pPr>
            <w:r>
              <w:rPr>
                <w:rFonts w:ascii="Times New Roman"/>
                <w:b w:val="false"/>
                <w:i w:val="false"/>
                <w:color w:val="000000"/>
                <w:sz w:val="20"/>
              </w:rPr>
              <w:t>
Компримированный (сжатый) природный газ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г/л5 аспайтын қорғасыны бар, TEL6 немесе TML7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г/л5, без добавок TEL6 или TML7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
Дистилляты нефтяные легкие для процессов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
Дистилляты нефтяные тяжелые (газойли), применяемые 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
Дистилляты нефтяные тяжелые (газойли) очищенные, применяемые для процессов 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(10-20% этанол қосылған бензин)</w:t>
            </w:r>
          </w:p>
          <w:p>
            <w:pPr>
              <w:spacing w:after="20"/>
              <w:ind w:left="20"/>
              <w:jc w:val="both"/>
            </w:pPr>
            <w:r>
              <w:rPr>
                <w:rFonts w:ascii="Times New Roman"/>
                <w:b w:val="false"/>
                <w:i w:val="false"/>
                <w:color w:val="000000"/>
                <w:sz w:val="20"/>
              </w:rPr>
              <w:t>
Газахол (бензин с добавкой 10-20% этанола)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қоспалар</w:t>
            </w:r>
          </w:p>
          <w:p>
            <w:pPr>
              <w:spacing w:after="20"/>
              <w:ind w:left="20"/>
              <w:jc w:val="both"/>
            </w:pPr>
            <w:r>
              <w:rPr>
                <w:rFonts w:ascii="Times New Roman"/>
                <w:b w:val="false"/>
                <w:i w:val="false"/>
                <w:color w:val="000000"/>
                <w:sz w:val="20"/>
              </w:rPr>
              <w:t>
Присадки к смазочным маслам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p>
            <w:pPr>
              <w:spacing w:after="20"/>
              <w:ind w:left="20"/>
              <w:jc w:val="both"/>
            </w:pPr>
            <w:r>
              <w:rPr>
                <w:rFonts w:ascii="Times New Roman"/>
                <w:b w:val="false"/>
                <w:i w:val="false"/>
                <w:color w:val="000000"/>
                <w:sz w:val="20"/>
              </w:rPr>
              <w:t>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Газохолдан басқа басқа топтамаларға енгізілмеген өзге де қоспалар</w:t>
            </w:r>
          </w:p>
          <w:p>
            <w:pPr>
              <w:spacing w:after="20"/>
              <w:ind w:left="20"/>
              <w:jc w:val="both"/>
            </w:pPr>
            <w:r>
              <w:rPr>
                <w:rFonts w:ascii="Times New Roman"/>
                <w:b w:val="false"/>
                <w:i w:val="false"/>
                <w:color w:val="000000"/>
                <w:sz w:val="20"/>
              </w:rPr>
              <w:t>
Присадки прочие, не включенные в другие группировки, кроме газахола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көмірсутектердің кең фракциясы (ЖККФ)</w:t>
            </w:r>
          </w:p>
          <w:p>
            <w:pPr>
              <w:spacing w:after="20"/>
              <w:ind w:left="20"/>
              <w:jc w:val="both"/>
            </w:pPr>
            <w:r>
              <w:rPr>
                <w:rFonts w:ascii="Times New Roman"/>
                <w:b w:val="false"/>
                <w:i w:val="false"/>
                <w:color w:val="000000"/>
                <w:sz w:val="20"/>
              </w:rPr>
              <w:t>
Широкие фракции легких углеводородов (ШФЛУ)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w:t>
            </w:r>
          </w:p>
          <w:p>
            <w:pPr>
              <w:spacing w:after="20"/>
              <w:ind w:left="20"/>
              <w:jc w:val="both"/>
            </w:pPr>
            <w:r>
              <w:rPr>
                <w:rFonts w:ascii="Times New Roman"/>
                <w:b w:val="false"/>
                <w:i w:val="false"/>
                <w:color w:val="000000"/>
                <w:sz w:val="20"/>
              </w:rPr>
              <w:t>
п-Ксилол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біріктірілгенді қоса алғанда</w:t>
            </w:r>
          </w:p>
          <w:p>
            <w:pPr>
              <w:spacing w:after="20"/>
              <w:ind w:left="20"/>
              <w:jc w:val="both"/>
            </w:pPr>
            <w:r>
              <w:rPr>
                <w:rFonts w:ascii="Times New Roman"/>
                <w:b w:val="false"/>
                <w:i w:val="false"/>
                <w:color w:val="000000"/>
                <w:sz w:val="20"/>
              </w:rPr>
              <w:t>
Уголь древесный, включая агломерированный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тыс. Гкал</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тыс. кВтч</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 өндірген электр энергиясы (ГЭС)</w:t>
            </w:r>
          </w:p>
          <w:p>
            <w:pPr>
              <w:spacing w:after="20"/>
              <w:ind w:left="20"/>
              <w:jc w:val="both"/>
            </w:pPr>
            <w:r>
              <w:rPr>
                <w:rFonts w:ascii="Times New Roman"/>
                <w:b w:val="false"/>
                <w:i w:val="false"/>
                <w:color w:val="000000"/>
                <w:sz w:val="20"/>
              </w:rPr>
              <w:t>
Электроэнергия, произведенная гидроэлектростанциями (ГЭС)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қондырғыларымен өндірілген, биогаздан алынған электр энергия</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биомассасының отынын пайдалану арқылы өндірілген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топлива древесной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органических отходов и сельскохозяйственной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p>
            <w:pPr>
              <w:spacing w:after="20"/>
              <w:ind w:left="20"/>
              <w:jc w:val="both"/>
            </w:pPr>
            <w:r>
              <w:rPr>
                <w:rFonts w:ascii="Times New Roman"/>
                <w:b w:val="false"/>
                <w:i w:val="false"/>
                <w:color w:val="000000"/>
                <w:sz w:val="20"/>
              </w:rPr>
              <w:t>
Распределение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w:t>
            </w:r>
          </w:p>
          <w:p>
            <w:pPr>
              <w:spacing w:after="20"/>
              <w:ind w:left="20"/>
              <w:jc w:val="both"/>
            </w:pPr>
            <w:r>
              <w:rPr>
                <w:rFonts w:ascii="Times New Roman"/>
                <w:b w:val="false"/>
                <w:i w:val="false"/>
                <w:color w:val="000000"/>
                <w:sz w:val="20"/>
              </w:rPr>
              <w:t>
реализация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үшін</w:t>
            </w:r>
          </w:p>
          <w:p>
            <w:pPr>
              <w:spacing w:after="20"/>
              <w:ind w:left="20"/>
              <w:jc w:val="both"/>
            </w:pPr>
            <w:r>
              <w:rPr>
                <w:rFonts w:ascii="Times New Roman"/>
                <w:b w:val="false"/>
                <w:i w:val="false"/>
                <w:color w:val="000000"/>
                <w:sz w:val="20"/>
              </w:rPr>
              <w:t>
для выроботки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өндірісі үшін</w:t>
            </w:r>
          </w:p>
          <w:p>
            <w:pPr>
              <w:spacing w:after="20"/>
              <w:ind w:left="20"/>
              <w:jc w:val="both"/>
            </w:pPr>
            <w:r>
              <w:rPr>
                <w:rFonts w:ascii="Times New Roman"/>
                <w:b w:val="false"/>
                <w:i w:val="false"/>
                <w:color w:val="000000"/>
                <w:sz w:val="20"/>
              </w:rPr>
              <w:t>
для выроботки теплоэнергии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ретінде энергетикалық емес қажеттіліктерге</w:t>
            </w:r>
          </w:p>
          <w:p>
            <w:pPr>
              <w:spacing w:after="20"/>
              <w:ind w:left="20"/>
              <w:jc w:val="both"/>
            </w:pPr>
            <w:r>
              <w:rPr>
                <w:rFonts w:ascii="Times New Roman"/>
                <w:b w:val="false"/>
                <w:i w:val="false"/>
                <w:color w:val="000000"/>
                <w:sz w:val="20"/>
              </w:rPr>
              <w:t>
в качестве сырья и материалов на неэнергетические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ұйымдарға </w:t>
            </w:r>
          </w:p>
          <w:p>
            <w:pPr>
              <w:spacing w:after="20"/>
              <w:ind w:left="20"/>
              <w:jc w:val="both"/>
            </w:pPr>
            <w:r>
              <w:rPr>
                <w:rFonts w:ascii="Times New Roman"/>
                <w:b w:val="false"/>
                <w:i w:val="false"/>
                <w:color w:val="000000"/>
                <w:sz w:val="20"/>
              </w:rPr>
              <w:t>
предприятиям и организациям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w:t>
            </w:r>
          </w:p>
          <w:p>
            <w:pPr>
              <w:spacing w:after="20"/>
              <w:ind w:left="20"/>
              <w:jc w:val="both"/>
            </w:pPr>
            <w:r>
              <w:rPr>
                <w:rFonts w:ascii="Times New Roman"/>
                <w:b w:val="false"/>
                <w:i w:val="false"/>
                <w:color w:val="000000"/>
                <w:sz w:val="20"/>
              </w:rPr>
              <w:t>
на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мың Гкал – мұнда және бұдан әрі мың гига каллория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тыс. Гкал – здесь и далее тысяча гига каллория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TML (ТЭМЭЭЛ)– здесь и далее тетраметилсвинец</w:t>
      </w:r>
    </w:p>
    <w:p>
      <w:pPr>
        <w:spacing w:after="0"/>
        <w:ind w:left="0"/>
        <w:jc w:val="both"/>
      </w:pPr>
      <w:r>
        <w:rPr>
          <w:rFonts w:ascii="Times New Roman"/>
          <w:b w:val="false"/>
          <w:i w:val="false"/>
          <w:color w:val="000000"/>
          <w:sz w:val="28"/>
        </w:rPr>
        <w:t>
      3. Темір жол көлігіне жанар-жағармай материалдарының және электр энергиясының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и электроэнергии на железнодорожном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xml:space="preserve">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xml:space="preserve">
Уголь каменный энергетический с повышенной зольностью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xml:space="preserve">
Уголь каменный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w:t>
            </w:r>
          </w:p>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Әуе көлігіне жанар-жағармай материалдарының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w:t>
            </w:r>
          </w:p>
          <w:p>
            <w:pPr>
              <w:spacing w:after="20"/>
              <w:ind w:left="20"/>
              <w:jc w:val="both"/>
            </w:pPr>
            <w:r>
              <w:rPr>
                <w:rFonts w:ascii="Times New Roman"/>
                <w:b w:val="false"/>
                <w:i w:val="false"/>
                <w:color w:val="000000"/>
                <w:sz w:val="20"/>
              </w:rPr>
              <w:t>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авиация</w:t>
            </w:r>
          </w:p>
          <w:p>
            <w:pPr>
              <w:spacing w:after="20"/>
              <w:ind w:left="20"/>
              <w:jc w:val="both"/>
            </w:pPr>
            <w:r>
              <w:rPr>
                <w:rFonts w:ascii="Times New Roman"/>
                <w:b w:val="false"/>
                <w:i w:val="false"/>
                <w:color w:val="000000"/>
                <w:sz w:val="20"/>
              </w:rPr>
              <w:t xml:space="preserve">
(бункерлеу) </w:t>
            </w:r>
          </w:p>
          <w:p>
            <w:pPr>
              <w:spacing w:after="20"/>
              <w:ind w:left="20"/>
              <w:jc w:val="both"/>
            </w:pPr>
            <w:r>
              <w:rPr>
                <w:rFonts w:ascii="Times New Roman"/>
                <w:b w:val="false"/>
                <w:i w:val="false"/>
                <w:color w:val="000000"/>
                <w:sz w:val="20"/>
              </w:rPr>
              <w:t>
международная авиация</w:t>
            </w:r>
          </w:p>
          <w:p>
            <w:pPr>
              <w:spacing w:after="20"/>
              <w:ind w:left="20"/>
              <w:jc w:val="both"/>
            </w:pPr>
            <w:r>
              <w:rPr>
                <w:rFonts w:ascii="Times New Roman"/>
                <w:b w:val="false"/>
                <w:i w:val="false"/>
                <w:color w:val="000000"/>
                <w:sz w:val="20"/>
              </w:rPr>
              <w:t>
(бункеровка)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авиация</w:t>
            </w:r>
          </w:p>
          <w:p>
            <w:pPr>
              <w:spacing w:after="20"/>
              <w:ind w:left="20"/>
              <w:jc w:val="both"/>
            </w:pPr>
            <w:r>
              <w:rPr>
                <w:rFonts w:ascii="Times New Roman"/>
                <w:b w:val="false"/>
                <w:i w:val="false"/>
                <w:color w:val="000000"/>
                <w:sz w:val="20"/>
              </w:rPr>
              <w:t>
внутренняя</w:t>
            </w:r>
          </w:p>
          <w:p>
            <w:pPr>
              <w:spacing w:after="20"/>
              <w:ind w:left="20"/>
              <w:jc w:val="both"/>
            </w:pPr>
            <w:r>
              <w:rPr>
                <w:rFonts w:ascii="Times New Roman"/>
                <w:b w:val="false"/>
                <w:i w:val="false"/>
                <w:color w:val="000000"/>
                <w:sz w:val="20"/>
              </w:rPr>
              <w:t>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оқыту (жаттығу ұшулары)</w:t>
            </w:r>
          </w:p>
          <w:p>
            <w:pPr>
              <w:spacing w:after="20"/>
              <w:ind w:left="20"/>
              <w:jc w:val="both"/>
            </w:pPr>
            <w:r>
              <w:rPr>
                <w:rFonts w:ascii="Times New Roman"/>
                <w:b w:val="false"/>
                <w:i w:val="false"/>
                <w:color w:val="000000"/>
                <w:sz w:val="20"/>
              </w:rPr>
              <w:t>
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Ішкі су және теңіз көлігінде (халықаралық бункерлеу) жанар-жағармай материалдарының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внутреннем водном и морском транспорте (международная бункеровка)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xml:space="preserve">
Единица измерения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xml:space="preserve">
Объем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w:t>
            </w:r>
          </w:p>
          <w:p>
            <w:pPr>
              <w:spacing w:after="20"/>
              <w:ind w:left="20"/>
              <w:jc w:val="both"/>
            </w:pPr>
            <w:r>
              <w:rPr>
                <w:rFonts w:ascii="Times New Roman"/>
                <w:b w:val="false"/>
                <w:i w:val="false"/>
                <w:color w:val="000000"/>
                <w:sz w:val="20"/>
              </w:rPr>
              <w:t>
внутри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көлігіне</w:t>
            </w:r>
          </w:p>
          <w:p>
            <w:pPr>
              <w:spacing w:after="20"/>
              <w:ind w:left="20"/>
              <w:jc w:val="both"/>
            </w:pPr>
            <w:r>
              <w:rPr>
                <w:rFonts w:ascii="Times New Roman"/>
                <w:b w:val="false"/>
                <w:i w:val="false"/>
                <w:color w:val="000000"/>
                <w:sz w:val="20"/>
              </w:rPr>
              <w:t>
на внутреннем водном транспорте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p>
            <w:pPr>
              <w:spacing w:after="20"/>
              <w:ind w:left="20"/>
              <w:jc w:val="both"/>
            </w:pPr>
            <w:r>
              <w:rPr>
                <w:rFonts w:ascii="Times New Roman"/>
                <w:b w:val="false"/>
                <w:i w:val="false"/>
                <w:color w:val="000000"/>
                <w:sz w:val="20"/>
              </w:rPr>
              <w:t>
международная бункеровка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xml:space="preserve">
Керосин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Автомобиль және қалалық электр көліктерде жанар-жағармай материалдары мен электр энергиясының тұтынылуы туралы ақпарат</w:t>
      </w:r>
    </w:p>
    <w:p>
      <w:pPr>
        <w:spacing w:after="0"/>
        <w:ind w:left="0"/>
        <w:jc w:val="both"/>
      </w:pPr>
      <w:r>
        <w:rPr>
          <w:rFonts w:ascii="Times New Roman"/>
          <w:b w:val="false"/>
          <w:i w:val="false"/>
          <w:color w:val="000000"/>
          <w:sz w:val="28"/>
        </w:rPr>
        <w:t>
      Информация о потреблении горюче-смазочных материалов и электроэнергии на автомобильном и городском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Жүк көлігіне жанар-жағармай материалдарының келіп түскені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грузовом транспорте</w:t>
      </w:r>
    </w:p>
    <w:p>
      <w:pPr>
        <w:spacing w:after="0"/>
        <w:ind w:left="0"/>
        <w:jc w:val="both"/>
      </w:pPr>
      <w:r>
        <w:rPr>
          <w:rFonts w:ascii="Times New Roman"/>
          <w:b w:val="false"/>
          <w:i w:val="false"/>
          <w:color w:val="000000"/>
          <w:sz w:val="28"/>
        </w:rPr>
        <w:t>
      Автомобиль көлігімен жүк тасымалдауды және қоқыс шығару қызметтерін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грузовые перевозки автомобильным транспортом и услуги по вывозу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xml:space="preserve">
Объем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xml:space="preserve">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
Топливо дизельное (температура перегонки 180-380 градусов Цельсия) для транспорта автомобильного и железнодорожного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xml:space="preserve">
Пропан и бутан сжиженные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Құбыр көлігінде энергияның тұтынылуы туралы ақпарат</w:t>
      </w:r>
    </w:p>
    <w:p>
      <w:pPr>
        <w:spacing w:after="0"/>
        <w:ind w:left="0"/>
        <w:jc w:val="both"/>
      </w:pPr>
      <w:r>
        <w:rPr>
          <w:rFonts w:ascii="Times New Roman"/>
          <w:b w:val="false"/>
          <w:i w:val="false"/>
          <w:color w:val="000000"/>
          <w:sz w:val="28"/>
        </w:rPr>
        <w:t>
      Информация о потреблении энергии на трубопроводном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xml:space="preserve">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
Топливо дизельное (температура перегонки 180-380 градусов Цельсия) для транспорта автомобильного и железнодорожного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xml:space="preserve">
Пропан и бутан сжиженные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6-қосымша</w:t>
            </w:r>
          </w:p>
        </w:tc>
      </w:tr>
    </w:tbl>
    <w:bookmarkStart w:name="z56" w:id="11"/>
    <w:p>
      <w:pPr>
        <w:spacing w:after="0"/>
        <w:ind w:left="0"/>
        <w:jc w:val="left"/>
      </w:pPr>
      <w:r>
        <w:rPr>
          <w:rFonts w:ascii="Times New Roman"/>
          <w:b/>
          <w:i w:val="false"/>
          <w:color w:val="000000"/>
        </w:rPr>
        <w:t xml:space="preserve"> </w:t>
      </w:r>
      <w:r>
        <w:rPr>
          <w:rFonts w:ascii="Times New Roman"/>
          <w:b/>
          <w:i w:val="false"/>
          <w:color w:val="000000"/>
        </w:rPr>
        <w:t>"Энергияны түпкілікті тұтыну" (индексі 1-КПЭ, кезеңділігі жылдық) жалпымемлекеттік статистикалық байқаудың статистикалық нысанын толтыру жөніндегі нұсқаулық</w:t>
      </w:r>
    </w:p>
    <w:bookmarkEnd w:id="11"/>
    <w:p>
      <w:pPr>
        <w:spacing w:after="0"/>
        <w:ind w:left="0"/>
        <w:jc w:val="both"/>
      </w:pPr>
      <w:r>
        <w:rPr>
          <w:rFonts w:ascii="Times New Roman"/>
          <w:b w:val="false"/>
          <w:i w:val="false"/>
          <w:color w:val="ff0000"/>
          <w:sz w:val="28"/>
        </w:rPr>
        <w:t xml:space="preserve">
      Ескерту. Бұйрық 6-қосымшамен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1. Осы нұсқаулық "Энергияны түпкілікті тұтыну" (индексі 1-КПЭ,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2-бөлімді Экономикалық қызмет түрлерінің жалпы жіктеуішінің 01-03, 07-33, 36-47, 52, 53, 55-99 кодтарына сәйкес экономикалық қызметтің негізгі және қайталама түрі бар отын мен энергияны жеткізушілер және тұтынушылар болып табылатын кәсіпорындар толтырады. Энергетикалық ресурстарды өндіруді қоса алғанда, қызметтің бірнеше түрімен айналысатын ірі өнеркәсіптік кәсіпорындар (ЭҚЖЖ 05, 06, 19, 35) қызметтің энергетикалық емес түрлері бойынша есеп береді және энергетикалық емес секторда отын мен энергияны тұтынуды көрсетеді.</w:t>
      </w:r>
    </w:p>
    <w:p>
      <w:pPr>
        <w:spacing w:after="0"/>
        <w:ind w:left="0"/>
        <w:jc w:val="both"/>
      </w:pPr>
      <w:r>
        <w:rPr>
          <w:rFonts w:ascii="Times New Roman"/>
          <w:b w:val="false"/>
          <w:i w:val="false"/>
          <w:color w:val="000000"/>
          <w:sz w:val="28"/>
        </w:rPr>
        <w:t>
      3. 2-бөлімде ұйымның есептік құжаттары бойынша кезеңнің басында және соңында қорларда есепте тұрған, есепті кезеңде ұйымның барлық қажеттіліктеріне: отын ретінде, жылу және электр энергиясын өндіру үшін, энергетикалық емес пайдалану үшін (шикізат және материалдар ретінде), сондай-ақ көлік құралдарының жұмысы үшін келіп түскен және жұмсалған отынның барлық түрлері көрсетіледі.</w:t>
      </w:r>
    </w:p>
    <w:p>
      <w:pPr>
        <w:spacing w:after="0"/>
        <w:ind w:left="0"/>
        <w:jc w:val="both"/>
      </w:pPr>
      <w:r>
        <w:rPr>
          <w:rFonts w:ascii="Times New Roman"/>
          <w:b w:val="false"/>
          <w:i w:val="false"/>
          <w:color w:val="000000"/>
          <w:sz w:val="28"/>
        </w:rPr>
        <w:t>
      4. 2-бөлімінің Б бағанында өнеркәсіптік процестерде, сондай-ақ коммерциялық және мемлекеттік секторлардың кәсіпорындарында пайдаланылатын энергияның барлық түрлерінің тізімі көрсетіледі.</w:t>
      </w:r>
    </w:p>
    <w:p>
      <w:pPr>
        <w:spacing w:after="0"/>
        <w:ind w:left="0"/>
        <w:jc w:val="both"/>
      </w:pPr>
      <w:r>
        <w:rPr>
          <w:rFonts w:ascii="Times New Roman"/>
          <w:b w:val="false"/>
          <w:i w:val="false"/>
          <w:color w:val="000000"/>
          <w:sz w:val="28"/>
        </w:rPr>
        <w:t>
      Энергияның әр түрі үшін кәсіпорын есепті кезеңдегі сатып алу, қорлар, өндіріс және тұтыну туралы ақпаратты көрсетеді.</w:t>
      </w:r>
    </w:p>
    <w:p>
      <w:pPr>
        <w:spacing w:after="0"/>
        <w:ind w:left="0"/>
        <w:jc w:val="both"/>
      </w:pPr>
      <w:r>
        <w:rPr>
          <w:rFonts w:ascii="Times New Roman"/>
          <w:b w:val="false"/>
          <w:i w:val="false"/>
          <w:color w:val="000000"/>
          <w:sz w:val="28"/>
        </w:rPr>
        <w:t>
      2-бөлімінің 1-бағанында жыл басындағы қорлар көрсетіледі.</w:t>
      </w:r>
    </w:p>
    <w:p>
      <w:pPr>
        <w:spacing w:after="0"/>
        <w:ind w:left="0"/>
        <w:jc w:val="both"/>
      </w:pPr>
      <w:r>
        <w:rPr>
          <w:rFonts w:ascii="Times New Roman"/>
          <w:b w:val="false"/>
          <w:i w:val="false"/>
          <w:color w:val="000000"/>
          <w:sz w:val="28"/>
        </w:rPr>
        <w:t>
      2-бөлімнің 2-бағанында есепті кезеңде кәсіпорынның меншікті отын мен энергия өндірісі туралы деректер көрсетіледі. Осы бағанды Экономикалық қызмет түрлерінің жалпы жіктеуішінің 35 "Электр энергиясымен, газбен, бумен, ыстық сумен және ауаны кондициялаумен жабдықтау" кодына сәйкес қызмет түрімен тіркелмеген, бірақ өздерінің негізгі қызметін (ауыл шаруашылығы, өнеркәсіп) қолдау үшін өз мұқтаждары үшін электр немесе жылу энергиясын өндіретін кәсіпорындар, сондай-ақ өсімдік немесе жануар шикізатынан, организмдердің тіршілік әрекеті өнімдерінен немесе органикалық өнеркәсіптік қалдықтардан (биогаз, отын, түйіршіктер, брикеттер, жоңқалар, ағаш үгінділері және қалдықтары) биоотын өндіретін кәсіпорындар толтырады.</w:t>
      </w:r>
    </w:p>
    <w:p>
      <w:pPr>
        <w:spacing w:after="0"/>
        <w:ind w:left="0"/>
        <w:jc w:val="both"/>
      </w:pPr>
      <w:r>
        <w:rPr>
          <w:rFonts w:ascii="Times New Roman"/>
          <w:b w:val="false"/>
          <w:i w:val="false"/>
          <w:color w:val="000000"/>
          <w:sz w:val="28"/>
        </w:rPr>
        <w:t>
      2-бөлімнің 3 және 4-бағанында келіп түсу көздеріне қарамастан есепті кезеңде алынған отын мен энергия мөлшері көрсетіледі (ел ішінде сатып алынған, импорт, қарыз алуды қоса алғанда, басқа ұйымдардан алынған).</w:t>
      </w:r>
    </w:p>
    <w:p>
      <w:pPr>
        <w:spacing w:after="0"/>
        <w:ind w:left="0"/>
        <w:jc w:val="both"/>
      </w:pPr>
      <w:r>
        <w:rPr>
          <w:rFonts w:ascii="Times New Roman"/>
          <w:b w:val="false"/>
          <w:i w:val="false"/>
          <w:color w:val="000000"/>
          <w:sz w:val="28"/>
        </w:rPr>
        <w:t>
      5. 2-бөлімнің 1 және 15-бағандарында қосалқы ұйымдар мен өндірістердің, коммуналдық-тұрмыстық объектілердің, тұрғын үй-коммуналдық бөлімдердің қоймаларын қоса алғанда, барлық жалпы зауыттық, аралық, цехтық және ұйымның басқа да қоймаларында, сондай-ақ отынды (өзінің және жалға алынған) басқа да сақтау орындарында тиісінше жылдың басында және соңында кәсіпорынның қалдықтарында есептелетін отын-энергетикалық ресурстардың барлық түрлерінің заттай көріністегі қорлары көрсетіледі.</w:t>
      </w:r>
    </w:p>
    <w:p>
      <w:pPr>
        <w:spacing w:after="0"/>
        <w:ind w:left="0"/>
        <w:jc w:val="both"/>
      </w:pPr>
      <w:r>
        <w:rPr>
          <w:rFonts w:ascii="Times New Roman"/>
          <w:b w:val="false"/>
          <w:i w:val="false"/>
          <w:color w:val="000000"/>
          <w:sz w:val="28"/>
        </w:rPr>
        <w:t>
      2-бөлімнің 6-7-бағанында электр және жылу энергиясын өз мұқтаждары үшін өндіретін кәсіпорындар электр энергиясын және жылуды өндіру үшін өз электр станцияларында, жылу электр орталықтары немесе қазандықтарда отынды пайдалану көрсетіледі.</w:t>
      </w:r>
    </w:p>
    <w:p>
      <w:pPr>
        <w:spacing w:after="0"/>
        <w:ind w:left="0"/>
        <w:jc w:val="both"/>
      </w:pPr>
      <w:r>
        <w:rPr>
          <w:rFonts w:ascii="Times New Roman"/>
          <w:b w:val="false"/>
          <w:i w:val="false"/>
          <w:color w:val="000000"/>
          <w:sz w:val="28"/>
        </w:rPr>
        <w:t>
      2-бөлімнің 8-бағанында өндірістік және шаруашылық үй-жайларды жарықтандыру мен жылытуды қоса алғанда, ұйымның барлық мұқтаждықтарына оның іштен жану қозғалтқыштарында, газбен дәнекерлеу және газбен кесу аппараттарында, кептіргіштерде, кеніштерде, түтіндерде, технологиялық жабдықтарда толық немесе ішінара жағылуы нәтижесінде отынды басқа энергетикалық мақсаттарда (электр және жылу энергиясына айналдырмай) сондай ақ коммуналдық тұрмыстық мақсаттарда пайдалану көрсетіледі.</w:t>
      </w:r>
    </w:p>
    <w:p>
      <w:pPr>
        <w:spacing w:after="0"/>
        <w:ind w:left="0"/>
        <w:jc w:val="both"/>
      </w:pPr>
      <w:r>
        <w:rPr>
          <w:rFonts w:ascii="Times New Roman"/>
          <w:b w:val="false"/>
          <w:i w:val="false"/>
          <w:color w:val="000000"/>
          <w:sz w:val="28"/>
        </w:rPr>
        <w:t>
      2-бөлімнің 9-бағанында шығысты қоса алғанда, әртүрлі секторларда шикізат ретінде отынды энергетикалық емес пайдалану көрсетіледі:</w:t>
      </w:r>
    </w:p>
    <w:p>
      <w:pPr>
        <w:spacing w:after="0"/>
        <w:ind w:left="0"/>
        <w:jc w:val="both"/>
      </w:pPr>
      <w:r>
        <w:rPr>
          <w:rFonts w:ascii="Times New Roman"/>
          <w:b w:val="false"/>
          <w:i w:val="false"/>
          <w:color w:val="000000"/>
          <w:sz w:val="28"/>
        </w:rPr>
        <w:t>
      көмір – электрод массасын, минералды тыңайтқыштарды өндіруге және шыны массасын пісіру кезінде шихтаға қоспа ретінде немесе кірпіш алу үшін сазға қоспа ретінде;</w:t>
      </w:r>
    </w:p>
    <w:p>
      <w:pPr>
        <w:spacing w:after="0"/>
        <w:ind w:left="0"/>
        <w:jc w:val="both"/>
      </w:pPr>
      <w:r>
        <w:rPr>
          <w:rFonts w:ascii="Times New Roman"/>
          <w:b w:val="false"/>
          <w:i w:val="false"/>
          <w:color w:val="000000"/>
          <w:sz w:val="28"/>
        </w:rPr>
        <w:t>
      газ – күкірт, аммиак, метанол сутегі және басқа да отынсыз өнімдер өндіруге, сондай-ақ қабат қысымын көтеру және мұнай газлифті өндіруді қамтамасыз ету мақсатында қабатқа айдау үшін, газ құбырларын үрлеп тазарту үшін;</w:t>
      </w:r>
    </w:p>
    <w:p>
      <w:pPr>
        <w:spacing w:after="0"/>
        <w:ind w:left="0"/>
        <w:jc w:val="both"/>
      </w:pPr>
      <w:r>
        <w:rPr>
          <w:rFonts w:ascii="Times New Roman"/>
          <w:b w:val="false"/>
          <w:i w:val="false"/>
          <w:color w:val="000000"/>
          <w:sz w:val="28"/>
        </w:rPr>
        <w:t>
      мұнай–автомобиль жолдары төсемін жабуға;</w:t>
      </w:r>
    </w:p>
    <w:p>
      <w:pPr>
        <w:spacing w:after="0"/>
        <w:ind w:left="0"/>
        <w:jc w:val="both"/>
      </w:pPr>
      <w:r>
        <w:rPr>
          <w:rFonts w:ascii="Times New Roman"/>
          <w:b w:val="false"/>
          <w:i w:val="false"/>
          <w:color w:val="000000"/>
          <w:sz w:val="28"/>
        </w:rPr>
        <w:t>
      ағаш – шайыр және басқа да отындық емес қажеттіліктерді алу үшін;</w:t>
      </w:r>
    </w:p>
    <w:p>
      <w:pPr>
        <w:spacing w:after="0"/>
        <w:ind w:left="0"/>
        <w:jc w:val="both"/>
      </w:pPr>
      <w:r>
        <w:rPr>
          <w:rFonts w:ascii="Times New Roman"/>
          <w:b w:val="false"/>
          <w:i w:val="false"/>
          <w:color w:val="000000"/>
          <w:sz w:val="28"/>
        </w:rPr>
        <w:t>
      көмір және мазут – құю өндірісінде қалыптау жерін дайындау үшін;</w:t>
      </w:r>
    </w:p>
    <w:p>
      <w:pPr>
        <w:spacing w:after="0"/>
        <w:ind w:left="0"/>
        <w:jc w:val="both"/>
      </w:pPr>
      <w:r>
        <w:rPr>
          <w:rFonts w:ascii="Times New Roman"/>
          <w:b w:val="false"/>
          <w:i w:val="false"/>
          <w:color w:val="000000"/>
          <w:sz w:val="28"/>
        </w:rPr>
        <w:t>
      отындық ағаш – ыдыс тақтайшасын, дуалдарды өндіруге.</w:t>
      </w:r>
    </w:p>
    <w:p>
      <w:pPr>
        <w:spacing w:after="0"/>
        <w:ind w:left="0"/>
        <w:jc w:val="both"/>
      </w:pPr>
      <w:r>
        <w:rPr>
          <w:rFonts w:ascii="Times New Roman"/>
          <w:b w:val="false"/>
          <w:i w:val="false"/>
          <w:color w:val="000000"/>
          <w:sz w:val="28"/>
        </w:rPr>
        <w:t>
      Сондай-ақ мұнда көлік саласында энергетикалық емес мақсаттарда пайдаланылатын отынның көлемі, мазут, керосин, дизель отыны, автомобиль бензинін көлік бөлшектерін жууға, технологиялық майлау, сіңдіру немесе еріткіш ретінде пайдалану көрсетіледі.</w:t>
      </w:r>
    </w:p>
    <w:p>
      <w:pPr>
        <w:spacing w:after="0"/>
        <w:ind w:left="0"/>
        <w:jc w:val="both"/>
      </w:pPr>
      <w:r>
        <w:rPr>
          <w:rFonts w:ascii="Times New Roman"/>
          <w:b w:val="false"/>
          <w:i w:val="false"/>
          <w:color w:val="000000"/>
          <w:sz w:val="28"/>
        </w:rPr>
        <w:t xml:space="preserve">
      2-бөлімнің 10-бағанында көлік құралдарының жұмысына отын шығыны көрсетіледі. </w:t>
      </w:r>
    </w:p>
    <w:p>
      <w:pPr>
        <w:spacing w:after="0"/>
        <w:ind w:left="0"/>
        <w:jc w:val="both"/>
      </w:pPr>
      <w:r>
        <w:rPr>
          <w:rFonts w:ascii="Times New Roman"/>
          <w:b w:val="false"/>
          <w:i w:val="false"/>
          <w:color w:val="000000"/>
          <w:sz w:val="28"/>
        </w:rPr>
        <w:t>
      2-бөлімнің 11,12 және 13-бағанында отын мен энергияны сату көлемі көрсетіледі.Өз қажеттіліктері үшін энергия өндіретін кәсіпорындар осы бағанда бөгде ұйымдарға сатылған артықты көрсетеді. Мұнда сондай-ақ бұрын өз мұқтаждары үшін сатып алынған және экспортқа жеткізуді қоса алғанда, халыққа және басқа ұйымдарға өткізілген отын мөлшері көрсетіледі.</w:t>
      </w:r>
    </w:p>
    <w:p>
      <w:pPr>
        <w:spacing w:after="0"/>
        <w:ind w:left="0"/>
        <w:jc w:val="both"/>
      </w:pPr>
      <w:r>
        <w:rPr>
          <w:rFonts w:ascii="Times New Roman"/>
          <w:b w:val="false"/>
          <w:i w:val="false"/>
          <w:color w:val="000000"/>
          <w:sz w:val="28"/>
        </w:rPr>
        <w:t>
      Бензин мен дизельдік отынның көлемдерін литрден тоннаға айналдыру үшін мынадай формула қолданылады:</w:t>
      </w:r>
    </w:p>
    <w:p>
      <w:pPr>
        <w:spacing w:after="0"/>
        <w:ind w:left="0"/>
        <w:jc w:val="both"/>
      </w:pPr>
      <w:r>
        <w:rPr>
          <w:rFonts w:ascii="Times New Roman"/>
          <w:b w:val="false"/>
          <w:i w:val="false"/>
          <w:color w:val="000000"/>
          <w:sz w:val="28"/>
        </w:rPr>
        <w:t>
      Бензин:</w:t>
      </w:r>
    </w:p>
    <w:p>
      <w:pPr>
        <w:spacing w:after="0"/>
        <w:ind w:left="0"/>
        <w:jc w:val="both"/>
      </w:pPr>
      <w:r>
        <w:rPr>
          <w:rFonts w:ascii="Times New Roman"/>
          <w:b w:val="false"/>
          <w:i w:val="false"/>
          <w:color w:val="000000"/>
          <w:sz w:val="28"/>
        </w:rPr>
        <w:t>
      М = V x 0,730 / 1000, мұнда</w:t>
      </w:r>
    </w:p>
    <w:p>
      <w:pPr>
        <w:spacing w:after="0"/>
        <w:ind w:left="0"/>
        <w:jc w:val="both"/>
      </w:pPr>
      <w:r>
        <w:rPr>
          <w:rFonts w:ascii="Times New Roman"/>
          <w:b w:val="false"/>
          <w:i w:val="false"/>
          <w:color w:val="000000"/>
          <w:sz w:val="28"/>
        </w:rPr>
        <w:t>
      М – бензин көлемі (авиациялықты қоспағанда), тоннада;</w:t>
      </w:r>
    </w:p>
    <w:p>
      <w:pPr>
        <w:spacing w:after="0"/>
        <w:ind w:left="0"/>
        <w:jc w:val="both"/>
      </w:pPr>
      <w:r>
        <w:rPr>
          <w:rFonts w:ascii="Times New Roman"/>
          <w:b w:val="false"/>
          <w:i w:val="false"/>
          <w:color w:val="000000"/>
          <w:sz w:val="28"/>
        </w:rPr>
        <w:t>
      V – бензин көлемі (авиациялықты қоспағанда), литрде;</w:t>
      </w:r>
    </w:p>
    <w:p>
      <w:pPr>
        <w:spacing w:after="0"/>
        <w:ind w:left="0"/>
        <w:jc w:val="both"/>
      </w:pPr>
      <w:r>
        <w:rPr>
          <w:rFonts w:ascii="Times New Roman"/>
          <w:b w:val="false"/>
          <w:i w:val="false"/>
          <w:color w:val="000000"/>
          <w:sz w:val="28"/>
        </w:rPr>
        <w:t>
      0,730 – бензиннің балық түрлері үшін тығыздық көрсеткіші (авиациялықты қоспағанда), килограмм литрге.</w:t>
      </w:r>
    </w:p>
    <w:p>
      <w:pPr>
        <w:spacing w:after="0"/>
        <w:ind w:left="0"/>
        <w:jc w:val="both"/>
      </w:pPr>
      <w:r>
        <w:rPr>
          <w:rFonts w:ascii="Times New Roman"/>
          <w:b w:val="false"/>
          <w:i w:val="false"/>
          <w:color w:val="000000"/>
          <w:sz w:val="28"/>
        </w:rPr>
        <w:t>
      Дизельдік отын:</w:t>
      </w:r>
    </w:p>
    <w:p>
      <w:pPr>
        <w:spacing w:after="0"/>
        <w:ind w:left="0"/>
        <w:jc w:val="both"/>
      </w:pPr>
      <w:r>
        <w:rPr>
          <w:rFonts w:ascii="Times New Roman"/>
          <w:b w:val="false"/>
          <w:i w:val="false"/>
          <w:color w:val="000000"/>
          <w:sz w:val="28"/>
        </w:rPr>
        <w:t>
      М = V x 0,769 / 1000, мұнда</w:t>
      </w:r>
    </w:p>
    <w:p>
      <w:pPr>
        <w:spacing w:after="0"/>
        <w:ind w:left="0"/>
        <w:jc w:val="both"/>
      </w:pPr>
      <w:r>
        <w:rPr>
          <w:rFonts w:ascii="Times New Roman"/>
          <w:b w:val="false"/>
          <w:i w:val="false"/>
          <w:color w:val="000000"/>
          <w:sz w:val="28"/>
        </w:rPr>
        <w:t>
      М – дизельдік отынның көлемі, тоннада;</w:t>
      </w:r>
    </w:p>
    <w:p>
      <w:pPr>
        <w:spacing w:after="0"/>
        <w:ind w:left="0"/>
        <w:jc w:val="both"/>
      </w:pPr>
      <w:r>
        <w:rPr>
          <w:rFonts w:ascii="Times New Roman"/>
          <w:b w:val="false"/>
          <w:i w:val="false"/>
          <w:color w:val="000000"/>
          <w:sz w:val="28"/>
        </w:rPr>
        <w:t>
      V – дизельдік отынның көлемі, литрде;</w:t>
      </w:r>
    </w:p>
    <w:p>
      <w:pPr>
        <w:spacing w:after="0"/>
        <w:ind w:left="0"/>
        <w:jc w:val="both"/>
      </w:pPr>
      <w:r>
        <w:rPr>
          <w:rFonts w:ascii="Times New Roman"/>
          <w:b w:val="false"/>
          <w:i w:val="false"/>
          <w:color w:val="000000"/>
          <w:sz w:val="28"/>
        </w:rPr>
        <w:t>
      0,769 – дизельдік отынның тығыздық көрсеткіші, килограмм литрге.</w:t>
      </w:r>
    </w:p>
    <w:p>
      <w:pPr>
        <w:spacing w:after="0"/>
        <w:ind w:left="0"/>
        <w:jc w:val="both"/>
      </w:pPr>
      <w:r>
        <w:rPr>
          <w:rFonts w:ascii="Times New Roman"/>
          <w:b w:val="false"/>
          <w:i w:val="false"/>
          <w:color w:val="000000"/>
          <w:sz w:val="28"/>
        </w:rPr>
        <w:t>
      6. 3-8-бөлімдерді Экономикалық қызмет түрлерінің жалпы жіктеуішінің 49-51 (көлік қызметі) кодтарына сәйкес экономикалық қызметтің негізгі және қосалқы түрі бар кәсіпорындар толтырады</w:t>
      </w:r>
    </w:p>
    <w:p>
      <w:pPr>
        <w:spacing w:after="0"/>
        <w:ind w:left="0"/>
        <w:jc w:val="both"/>
      </w:pPr>
      <w:r>
        <w:rPr>
          <w:rFonts w:ascii="Times New Roman"/>
          <w:b w:val="false"/>
          <w:i w:val="false"/>
          <w:color w:val="000000"/>
          <w:sz w:val="28"/>
        </w:rPr>
        <w:t>
      7. 3-бөлімде кәсіпорындар жанар-жағармай материалдары мен электр энергиясының барлық түрлерінің жолаушылар темір жол көлігіне түсуі және пайдаланылуы туралы ақпаратты көрсетеді.</w:t>
      </w:r>
    </w:p>
    <w:p>
      <w:pPr>
        <w:spacing w:after="0"/>
        <w:ind w:left="0"/>
        <w:jc w:val="both"/>
      </w:pPr>
      <w:r>
        <w:rPr>
          <w:rFonts w:ascii="Times New Roman"/>
          <w:b w:val="false"/>
          <w:i w:val="false"/>
          <w:color w:val="000000"/>
          <w:sz w:val="28"/>
        </w:rPr>
        <w:t>
      Теміржол станцияларын жылытуға және темір жолдарды жарықтандыруға пайдаланылатын отын 2-бөлімде "басқа энергетикалық мақсаттар үшін" 8-бағанында көрсетіледі.</w:t>
      </w:r>
    </w:p>
    <w:p>
      <w:pPr>
        <w:spacing w:after="0"/>
        <w:ind w:left="0"/>
        <w:jc w:val="both"/>
      </w:pPr>
      <w:r>
        <w:rPr>
          <w:rFonts w:ascii="Times New Roman"/>
          <w:b w:val="false"/>
          <w:i w:val="false"/>
          <w:color w:val="000000"/>
          <w:sz w:val="28"/>
        </w:rPr>
        <w:t>
      8. 4-бөлімде әуе көлігіне жанар-жағармай материалдарының барлық түрлерінің түскен және тұтынған көлемі туралы ақпарат көрсетіледі.</w:t>
      </w:r>
    </w:p>
    <w:p>
      <w:pPr>
        <w:spacing w:after="0"/>
        <w:ind w:left="0"/>
        <w:jc w:val="both"/>
      </w:pPr>
      <w:r>
        <w:rPr>
          <w:rFonts w:ascii="Times New Roman"/>
          <w:b w:val="false"/>
          <w:i w:val="false"/>
          <w:color w:val="000000"/>
          <w:sz w:val="28"/>
        </w:rPr>
        <w:t>
      4-бөлімнің 1-бағанында ел ішінде кәсіпорындар мен ұйымдардан жанар-жағармай материалдарының түсу көлемі көрсетіледі.</w:t>
      </w:r>
    </w:p>
    <w:p>
      <w:pPr>
        <w:spacing w:after="0"/>
        <w:ind w:left="0"/>
        <w:jc w:val="both"/>
      </w:pPr>
      <w:r>
        <w:rPr>
          <w:rFonts w:ascii="Times New Roman"/>
          <w:b w:val="false"/>
          <w:i w:val="false"/>
          <w:color w:val="000000"/>
          <w:sz w:val="28"/>
        </w:rPr>
        <w:t>
      4-бөлімнің 2-бағанында елдерден келіп түскен импорт көлемі көрсетіледі.</w:t>
      </w:r>
    </w:p>
    <w:p>
      <w:pPr>
        <w:spacing w:after="0"/>
        <w:ind w:left="0"/>
        <w:jc w:val="both"/>
      </w:pPr>
      <w:r>
        <w:rPr>
          <w:rFonts w:ascii="Times New Roman"/>
          <w:b w:val="false"/>
          <w:i w:val="false"/>
          <w:color w:val="000000"/>
          <w:sz w:val="28"/>
        </w:rPr>
        <w:t>
      4-бөлімнің 3-бағанында халықаралық рейстердің (бункерлеу) әуе кемелері үшін отынды тұтыну көлемі көрсетіледі. Жөнелту порты мен межелі порт әртүрлі ұлттық аумақтарда орналасқан кезде тасымалдау халықаралық болып саналады.</w:t>
      </w:r>
    </w:p>
    <w:p>
      <w:pPr>
        <w:spacing w:after="0"/>
        <w:ind w:left="0"/>
        <w:jc w:val="both"/>
      </w:pPr>
      <w:r>
        <w:rPr>
          <w:rFonts w:ascii="Times New Roman"/>
          <w:b w:val="false"/>
          <w:i w:val="false"/>
          <w:color w:val="000000"/>
          <w:sz w:val="28"/>
        </w:rPr>
        <w:t xml:space="preserve">
      4-бөлімнің 4-бағанында ішкі рейстердің әуе кемелері үшін отын тұтыну көлемі көрсетіледі. </w:t>
      </w:r>
    </w:p>
    <w:p>
      <w:pPr>
        <w:spacing w:after="0"/>
        <w:ind w:left="0"/>
        <w:jc w:val="both"/>
      </w:pPr>
      <w:r>
        <w:rPr>
          <w:rFonts w:ascii="Times New Roman"/>
          <w:b w:val="false"/>
          <w:i w:val="false"/>
          <w:color w:val="000000"/>
          <w:sz w:val="28"/>
        </w:rPr>
        <w:t>
      Жанармайдың түсуі мен тұтынылуы туралы барлық ақпарат тоннамен көрсетіледі. Егер есепке алу құжаттамасында отын көлемі литрмен көрсетілсе, онда оларды қайта есептеу коэффициенттерінің көмегімен тоннаға ауыстыру қажет:</w:t>
      </w:r>
    </w:p>
    <w:p>
      <w:pPr>
        <w:spacing w:after="0"/>
        <w:ind w:left="0"/>
        <w:jc w:val="both"/>
      </w:pPr>
      <w:r>
        <w:rPr>
          <w:rFonts w:ascii="Times New Roman"/>
          <w:b w:val="false"/>
          <w:i w:val="false"/>
          <w:color w:val="000000"/>
          <w:sz w:val="28"/>
        </w:rPr>
        <w:t>
      1 литр авиациялық бензин = 0,8 килограмм;</w:t>
      </w:r>
    </w:p>
    <w:p>
      <w:pPr>
        <w:spacing w:after="0"/>
        <w:ind w:left="0"/>
        <w:jc w:val="both"/>
      </w:pPr>
      <w:r>
        <w:rPr>
          <w:rFonts w:ascii="Times New Roman"/>
          <w:b w:val="false"/>
          <w:i w:val="false"/>
          <w:color w:val="000000"/>
          <w:sz w:val="28"/>
        </w:rPr>
        <w:t>
      1 литр майлау материалдары = 0,91 килограмм;</w:t>
      </w:r>
    </w:p>
    <w:p>
      <w:pPr>
        <w:spacing w:after="0"/>
        <w:ind w:left="0"/>
        <w:jc w:val="both"/>
      </w:pPr>
      <w:r>
        <w:rPr>
          <w:rFonts w:ascii="Times New Roman"/>
          <w:b w:val="false"/>
          <w:i w:val="false"/>
          <w:color w:val="000000"/>
          <w:sz w:val="28"/>
        </w:rPr>
        <w:t>
      1 литр дизель отыны = 0,85 килограмм;</w:t>
      </w:r>
    </w:p>
    <w:p>
      <w:pPr>
        <w:spacing w:after="0"/>
        <w:ind w:left="0"/>
        <w:jc w:val="both"/>
      </w:pPr>
      <w:r>
        <w:rPr>
          <w:rFonts w:ascii="Times New Roman"/>
          <w:b w:val="false"/>
          <w:i w:val="false"/>
          <w:color w:val="000000"/>
          <w:sz w:val="28"/>
        </w:rPr>
        <w:t>
      1 литр мазут = 0,85 килограмм;</w:t>
      </w:r>
    </w:p>
    <w:p>
      <w:pPr>
        <w:spacing w:after="0"/>
        <w:ind w:left="0"/>
        <w:jc w:val="both"/>
      </w:pPr>
      <w:r>
        <w:rPr>
          <w:rFonts w:ascii="Times New Roman"/>
          <w:b w:val="false"/>
          <w:i w:val="false"/>
          <w:color w:val="000000"/>
          <w:sz w:val="28"/>
        </w:rPr>
        <w:t>
      1 литр реактивті отын = 0,8 килограмм;</w:t>
      </w:r>
    </w:p>
    <w:p>
      <w:pPr>
        <w:spacing w:after="0"/>
        <w:ind w:left="0"/>
        <w:jc w:val="both"/>
      </w:pPr>
      <w:r>
        <w:rPr>
          <w:rFonts w:ascii="Times New Roman"/>
          <w:b w:val="false"/>
          <w:i w:val="false"/>
          <w:color w:val="000000"/>
          <w:sz w:val="28"/>
        </w:rPr>
        <w:t>
      1 литр көлік дизель отыны = 0,85 килограмм.</w:t>
      </w:r>
    </w:p>
    <w:p>
      <w:pPr>
        <w:spacing w:after="0"/>
        <w:ind w:left="0"/>
        <w:jc w:val="both"/>
      </w:pPr>
      <w:r>
        <w:rPr>
          <w:rFonts w:ascii="Times New Roman"/>
          <w:b w:val="false"/>
          <w:i w:val="false"/>
          <w:color w:val="000000"/>
          <w:sz w:val="28"/>
        </w:rPr>
        <w:t>
      9. 5-бөлімде ішкі су көлігі және халықаралық теңіз бункері үшін жанар–жағармай материалдарының келіп түсуі және тұтынылу көлемі көрсетіледі.</w:t>
      </w:r>
    </w:p>
    <w:p>
      <w:pPr>
        <w:spacing w:after="0"/>
        <w:ind w:left="0"/>
        <w:jc w:val="both"/>
      </w:pPr>
      <w:r>
        <w:rPr>
          <w:rFonts w:ascii="Times New Roman"/>
          <w:b w:val="false"/>
          <w:i w:val="false"/>
          <w:color w:val="000000"/>
          <w:sz w:val="28"/>
        </w:rPr>
        <w:t>
      Халықаралық теңіз бункері – бұл тауарларды немесе жолаушыларды халықаралық тасымалдау кезінде сауда кемелеріне соның ішінде жолаушыларға жанармай құю үшін жеткізілетін отын көлемі. Жөнелту порты мен баратын порт әр тұрлі ұлттық аумақтарда болған кезде тасымалдау халықаралық болып саналады.</w:t>
      </w:r>
    </w:p>
    <w:p>
      <w:pPr>
        <w:spacing w:after="0"/>
        <w:ind w:left="0"/>
        <w:jc w:val="both"/>
      </w:pPr>
      <w:r>
        <w:rPr>
          <w:rFonts w:ascii="Times New Roman"/>
          <w:b w:val="false"/>
          <w:i w:val="false"/>
          <w:color w:val="000000"/>
          <w:sz w:val="28"/>
        </w:rPr>
        <w:t>
      Шаруашылық үй-жайларды жылыту үшін пайдаланылатын отынды 2-бөлімде "басқа энергетикалық мақсаттар үшін" 8-бағанында көрсетіледі.</w:t>
      </w:r>
    </w:p>
    <w:p>
      <w:pPr>
        <w:spacing w:after="0"/>
        <w:ind w:left="0"/>
        <w:jc w:val="both"/>
      </w:pPr>
      <w:r>
        <w:rPr>
          <w:rFonts w:ascii="Times New Roman"/>
          <w:b w:val="false"/>
          <w:i w:val="false"/>
          <w:color w:val="000000"/>
          <w:sz w:val="28"/>
        </w:rPr>
        <w:t>
      10. 6-бөлімнің 1-жолында тек трамвайлар, метрополитенжәне троллейбустар жұмыстары үшін қолданылатын электр энергиясы көрсетіледі. Шаруашылық үй-жайларды жарықтандыру үшін жұмсалған электр энергиясы 2-бөлімде "басқа энергетикалық мақсаттар үшін" 8-бағанында көрсетіледі.</w:t>
      </w:r>
    </w:p>
    <w:p>
      <w:pPr>
        <w:spacing w:after="0"/>
        <w:ind w:left="0"/>
        <w:jc w:val="both"/>
      </w:pPr>
      <w:r>
        <w:rPr>
          <w:rFonts w:ascii="Times New Roman"/>
          <w:b w:val="false"/>
          <w:i w:val="false"/>
          <w:color w:val="000000"/>
          <w:sz w:val="28"/>
        </w:rPr>
        <w:t>
      6-бөлімнің 2-5-жолдарында автобустардың жұмыстары үшін қолданылатын жанар-жағармай материалдары оның ішінде мотор майлары көрсетіледі.</w:t>
      </w:r>
    </w:p>
    <w:p>
      <w:pPr>
        <w:spacing w:after="0"/>
        <w:ind w:left="0"/>
        <w:jc w:val="both"/>
      </w:pPr>
      <w:r>
        <w:rPr>
          <w:rFonts w:ascii="Times New Roman"/>
          <w:b w:val="false"/>
          <w:i w:val="false"/>
          <w:color w:val="000000"/>
          <w:sz w:val="28"/>
        </w:rPr>
        <w:t>
      11. 7-бөлімде жүк көлігінде жанар-жағармай материалдарынның келіп түсуі және тұтынылуы көрсетіледі. Автокөлік құралдарын пайдалану үшін мұнай көлемін көрсетіңіз. Магистральдық жолдарда ауылшаруашылық машиналары пайдаланылатын отын мен майлау материалдарын, соның ішінде автомобиль көлігінде пайдалануға арналған мотор майларын қосыңыз.Стационарлық қозғалтқыштарда пайдаланылған автомобиль бензині мен дизель отынын ("Басқа санаттарда көрсетілмеген-басқа секторлар" бөлімін қараңыз), магистральдық жолдардан тыс тракторларда пайдалануға арналған дизель отынын ("Ауыл/орман шаруашылығы - басқа секторлар" санатын қараңыз), әскери пайдалануды ("Басқа санаттарда көрсетілмеген – өзге секторлар" бөлімін қараңыз) және құрылыс алаңдарында қозғалтқыштарда қолданылатын газойлды ("Құрылыс - өнеркәсіп секторы" қараңыз) алып тастаңыз.</w:t>
      </w:r>
    </w:p>
    <w:p>
      <w:pPr>
        <w:spacing w:after="0"/>
        <w:ind w:left="0"/>
        <w:jc w:val="both"/>
      </w:pPr>
      <w:r>
        <w:rPr>
          <w:rFonts w:ascii="Times New Roman"/>
          <w:b w:val="false"/>
          <w:i w:val="false"/>
          <w:color w:val="000000"/>
          <w:sz w:val="28"/>
        </w:rPr>
        <w:t>
      12. 8-бөлімде құбыр көлігінде электроэнергияны тұтыну көрсетіледі.</w:t>
      </w:r>
    </w:p>
    <w:p>
      <w:pPr>
        <w:spacing w:after="0"/>
        <w:ind w:left="0"/>
        <w:jc w:val="both"/>
      </w:pPr>
      <w:r>
        <w:rPr>
          <w:rFonts w:ascii="Times New Roman"/>
          <w:b w:val="false"/>
          <w:i w:val="false"/>
          <w:color w:val="000000"/>
          <w:sz w:val="28"/>
        </w:rPr>
        <w:t>
      8-бөлімнің 1-жолында құбыр арқылы газ тасымалдау үшін пайдаланылған электр энергиясының көлемі көрсетіледі. Шаруашылық үй-жайларды жарықтандыру үшін жұмсалған электр энергиясы 2-бөлімде "басқа энергетикалық мақсаттар үшін" 8-бағанында көрсетіледі.</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14.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15. Ескерту: х – осы позиция толтыруға жатпайды.</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6-10-бағандардың ∑ =1-баған + 2-баған + 3-баған + 4-баған – 11-баған – 12-баған – 13-баған – 14-баған – 15-баған</w:t>
      </w:r>
    </w:p>
    <w:p>
      <w:pPr>
        <w:spacing w:after="0"/>
        <w:ind w:left="0"/>
        <w:jc w:val="both"/>
      </w:pPr>
      <w:r>
        <w:rPr>
          <w:rFonts w:ascii="Times New Roman"/>
          <w:b w:val="false"/>
          <w:i w:val="false"/>
          <w:color w:val="000000"/>
          <w:sz w:val="28"/>
        </w:rPr>
        <w:t>
      5-баған = 6-10-бағандардың ∑ – 11-баған – 12-баған – 13-баған – 14-баған – 15-баған</w:t>
      </w:r>
    </w:p>
    <w:p>
      <w:pPr>
        <w:spacing w:after="0"/>
        <w:ind w:left="0"/>
        <w:jc w:val="both"/>
      </w:pPr>
      <w:r>
        <w:rPr>
          <w:rFonts w:ascii="Times New Roman"/>
          <w:b w:val="false"/>
          <w:i w:val="false"/>
          <w:color w:val="000000"/>
          <w:sz w:val="28"/>
        </w:rPr>
        <w:t>
      Егер де 2-бөлімнің 5-бағаны &gt; 0, 2-бөлімнің 6 немесе (және) 7немесе (және) 8 немесе (және) 9 немесе (және) 10-бағандары &gt; 0немесе (және) 2-бөлімнің 11-бағаны &gt; 0 немесе (және) 12-бағаны &gt; 0 немесе (және) 13-бағаны&gt; 0, немесе (және) 14-бағаны &gt; 0 немесе (және) 15-бағаны &gt;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Бұйрық 7-қосымшамен толықтырылды-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33500" cy="4699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Общего классификатора видов экономической деятельности – 06.10, 19.20.1, 46.71.1, 46.71.5, 46.71.6, 46.71.7, 46.71.8,46.71.9</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
Срок представления – до 26 февраля (включительно) после отчетного периода</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67300" cy="495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мұнай-газ-химия өнімдерін өндіру, мұнай өңдеуді және газ өңдеуді, сатуды жүзеге асыратын объектінің нақты орналасқан орнын (тіркеу орнына қарамастан)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нефтепереработку и газопереработку, продажу нефти и нефтегазохимических продуктов (независимо от места регистрации) область, город, район, населенный пункт</w:t>
            </w:r>
          </w:p>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27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27600" cy="105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97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7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Шикі мұнай мен газ конденсатын таза өндіру, қорлар, өткізу көлемін көрсетіңіз</w:t>
      </w:r>
    </w:p>
    <w:p>
      <w:pPr>
        <w:spacing w:after="0"/>
        <w:ind w:left="0"/>
        <w:jc w:val="both"/>
      </w:pPr>
      <w:r>
        <w:rPr>
          <w:rFonts w:ascii="Times New Roman"/>
          <w:b w:val="false"/>
          <w:i w:val="false"/>
          <w:color w:val="000000"/>
          <w:sz w:val="28"/>
        </w:rPr>
        <w:t>
       Укажите объем чистой добычи, остатки, реализации нефти сырой и газового конденсата</w:t>
      </w:r>
    </w:p>
    <w:p>
      <w:pPr>
        <w:spacing w:after="0"/>
        <w:ind w:left="0"/>
        <w:jc w:val="both"/>
      </w:pPr>
      <w:r>
        <w:rPr>
          <w:rFonts w:ascii="Times New Roman"/>
          <w:b w:val="false"/>
          <w:i w:val="false"/>
          <w:color w:val="000000"/>
          <w:sz w:val="28"/>
        </w:rPr>
        <w:t>
      2-3-бөлімдерді шикі мұнайды өндіруші кәсіпорындар толтырады</w:t>
      </w:r>
    </w:p>
    <w:p>
      <w:pPr>
        <w:spacing w:after="0"/>
        <w:ind w:left="0"/>
        <w:jc w:val="both"/>
      </w:pPr>
      <w:r>
        <w:rPr>
          <w:rFonts w:ascii="Times New Roman"/>
          <w:b w:val="false"/>
          <w:i w:val="false"/>
          <w:color w:val="000000"/>
          <w:sz w:val="28"/>
        </w:rPr>
        <w:t>
      Разделы 2-3 заполняют нефтедобывающие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Нефть сырая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p>
            <w:pPr>
              <w:spacing w:after="20"/>
              <w:ind w:left="20"/>
              <w:jc w:val="both"/>
            </w:pPr>
            <w:r>
              <w:rPr>
                <w:rFonts w:ascii="Times New Roman"/>
                <w:b w:val="false"/>
                <w:i w:val="false"/>
                <w:color w:val="000000"/>
                <w:sz w:val="20"/>
              </w:rPr>
              <w:t>
Газовый конденсат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өндіру көлемі</w:t>
            </w:r>
          </w:p>
          <w:p>
            <w:pPr>
              <w:spacing w:after="20"/>
              <w:ind w:left="20"/>
              <w:jc w:val="both"/>
            </w:pPr>
            <w:r>
              <w:rPr>
                <w:rFonts w:ascii="Times New Roman"/>
                <w:b w:val="false"/>
                <w:i w:val="false"/>
                <w:color w:val="000000"/>
                <w:sz w:val="20"/>
              </w:rPr>
              <w:t>
Объем чистой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Потери в технологических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тұтыну көлемі</w:t>
            </w:r>
          </w:p>
          <w:p>
            <w:pPr>
              <w:spacing w:after="20"/>
              <w:ind w:left="20"/>
              <w:jc w:val="both"/>
            </w:pPr>
            <w:r>
              <w:rPr>
                <w:rFonts w:ascii="Times New Roman"/>
                <w:b w:val="false"/>
                <w:i w:val="false"/>
                <w:color w:val="000000"/>
                <w:sz w:val="20"/>
              </w:rPr>
              <w:t>
Обьем потребления на собственные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на нефтеперерабатывающие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зауыттарына</w:t>
            </w:r>
          </w:p>
          <w:p>
            <w:pPr>
              <w:spacing w:after="20"/>
              <w:ind w:left="20"/>
              <w:jc w:val="both"/>
            </w:pPr>
            <w:r>
              <w:rPr>
                <w:rFonts w:ascii="Times New Roman"/>
                <w:b w:val="false"/>
                <w:i w:val="false"/>
                <w:color w:val="000000"/>
                <w:sz w:val="20"/>
              </w:rPr>
              <w:t>
на газоперерабатывающие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сауда кәсіпорындарына </w:t>
            </w:r>
          </w:p>
          <w:p>
            <w:pPr>
              <w:spacing w:after="20"/>
              <w:ind w:left="20"/>
              <w:jc w:val="both"/>
            </w:pPr>
            <w:r>
              <w:rPr>
                <w:rFonts w:ascii="Times New Roman"/>
                <w:b w:val="false"/>
                <w:i w:val="false"/>
                <w:color w:val="000000"/>
                <w:sz w:val="20"/>
              </w:rPr>
              <w:t>
предприятиям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Ілеспе мұнай газын өндіру көлемін, оны пайдалану және технологиялық шығындар көлемін көрсетіңіз</w:t>
      </w:r>
    </w:p>
    <w:p>
      <w:pPr>
        <w:spacing w:after="0"/>
        <w:ind w:left="0"/>
        <w:jc w:val="both"/>
      </w:pPr>
      <w:r>
        <w:rPr>
          <w:rFonts w:ascii="Times New Roman"/>
          <w:b w:val="false"/>
          <w:i w:val="false"/>
          <w:color w:val="000000"/>
          <w:sz w:val="28"/>
        </w:rPr>
        <w:t>
       Укажите объем добычи газа нефтяного попутного, его использование и технологические потери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w:t>
            </w:r>
          </w:p>
          <w:p>
            <w:pPr>
              <w:spacing w:after="20"/>
              <w:ind w:left="20"/>
              <w:jc w:val="both"/>
            </w:pPr>
            <w:r>
              <w:rPr>
                <w:rFonts w:ascii="Times New Roman"/>
                <w:b w:val="false"/>
                <w:i w:val="false"/>
                <w:color w:val="000000"/>
                <w:sz w:val="20"/>
              </w:rPr>
              <w:t>
Объем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(мұнайды қайта айдау процесінде алынған мұнай газдарынан басқа) </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қойнауқатқа кері айдалған</w:t>
            </w:r>
          </w:p>
          <w:p>
            <w:pPr>
              <w:spacing w:after="20"/>
              <w:ind w:left="20"/>
              <w:jc w:val="both"/>
            </w:pPr>
            <w:r>
              <w:rPr>
                <w:rFonts w:ascii="Times New Roman"/>
                <w:b w:val="false"/>
                <w:i w:val="false"/>
                <w:color w:val="000000"/>
                <w:sz w:val="20"/>
              </w:rPr>
              <w:t>
газ нефтяной попутный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алау етіп жағылған газ</w:t>
            </w:r>
          </w:p>
          <w:p>
            <w:pPr>
              <w:spacing w:after="20"/>
              <w:ind w:left="20"/>
              <w:jc w:val="both"/>
            </w:pPr>
            <w:r>
              <w:rPr>
                <w:rFonts w:ascii="Times New Roman"/>
                <w:b w:val="false"/>
                <w:i w:val="false"/>
                <w:color w:val="000000"/>
                <w:sz w:val="20"/>
              </w:rPr>
              <w:t>
газ нефтяной попутный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басқа пайдалануы</w:t>
            </w:r>
          </w:p>
          <w:p>
            <w:pPr>
              <w:spacing w:after="20"/>
              <w:ind w:left="20"/>
              <w:jc w:val="both"/>
            </w:pPr>
            <w:r>
              <w:rPr>
                <w:rFonts w:ascii="Times New Roman"/>
                <w:b w:val="false"/>
                <w:i w:val="false"/>
                <w:color w:val="000000"/>
                <w:sz w:val="20"/>
              </w:rPr>
              <w:t>
другое использование газа нефтяного попутного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процестердегі шығындар </w:t>
            </w:r>
          </w:p>
          <w:p>
            <w:pPr>
              <w:spacing w:after="20"/>
              <w:ind w:left="20"/>
              <w:jc w:val="both"/>
            </w:pPr>
            <w:r>
              <w:rPr>
                <w:rFonts w:ascii="Times New Roman"/>
                <w:b w:val="false"/>
                <w:i w:val="false"/>
                <w:color w:val="000000"/>
                <w:sz w:val="20"/>
              </w:rPr>
              <w:t>
Потери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куб. м– здесь и далее тысяча кубических метров</w:t>
      </w:r>
    </w:p>
    <w:p>
      <w:pPr>
        <w:spacing w:after="0"/>
        <w:ind w:left="0"/>
        <w:jc w:val="both"/>
      </w:pPr>
      <w:r>
        <w:rPr>
          <w:rFonts w:ascii="Times New Roman"/>
          <w:b w:val="false"/>
          <w:i w:val="false"/>
          <w:color w:val="000000"/>
          <w:sz w:val="28"/>
        </w:rPr>
        <w:t>
      3. Шикі мұнай өндіру кезінде энергияны жеке тұтынуды көрсетіңіз</w:t>
      </w:r>
    </w:p>
    <w:p>
      <w:pPr>
        <w:spacing w:after="0"/>
        <w:ind w:left="0"/>
        <w:jc w:val="both"/>
      </w:pPr>
      <w:r>
        <w:rPr>
          <w:rFonts w:ascii="Times New Roman"/>
          <w:b w:val="false"/>
          <w:i w:val="false"/>
          <w:color w:val="000000"/>
          <w:sz w:val="28"/>
        </w:rPr>
        <w:t>
      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тыс. кВт. ч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(тауарлық шығарылым) </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конденсаты </w:t>
            </w:r>
          </w:p>
          <w:p>
            <w:pPr>
              <w:spacing w:after="20"/>
              <w:ind w:left="20"/>
              <w:jc w:val="both"/>
            </w:pPr>
            <w:r>
              <w:rPr>
                <w:rFonts w:ascii="Times New Roman"/>
                <w:b w:val="false"/>
                <w:i w:val="false"/>
                <w:color w:val="000000"/>
                <w:sz w:val="20"/>
              </w:rPr>
              <w:t>
Конденсат газовый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4. Мұнай мен газды, газ конденсатын, қоспаларды, қоспа компоненттерін және мұнай-газды өңдеуге арналған басқа көмірсутектер, қалдықтар, қабылдау және тұтыну туралы ақпаратты көрсетіңіз</w:t>
      </w:r>
    </w:p>
    <w:p>
      <w:pPr>
        <w:spacing w:after="0"/>
        <w:ind w:left="0"/>
        <w:jc w:val="both"/>
      </w:pPr>
      <w:r>
        <w:rPr>
          <w:rFonts w:ascii="Times New Roman"/>
          <w:b w:val="false"/>
          <w:i w:val="false"/>
          <w:color w:val="000000"/>
          <w:sz w:val="28"/>
        </w:rPr>
        <w:t>
      Укажите информацию об остатках, поступлении и о потреблении нефти сырой и газа, газового конденсата, добавок, компонентов смеси и других углеводородов для нефтегазопереработки</w:t>
      </w:r>
    </w:p>
    <w:p>
      <w:pPr>
        <w:spacing w:after="0"/>
        <w:ind w:left="0"/>
        <w:jc w:val="both"/>
      </w:pPr>
      <w:r>
        <w:rPr>
          <w:rFonts w:ascii="Times New Roman"/>
          <w:b w:val="false"/>
          <w:i w:val="false"/>
          <w:color w:val="000000"/>
          <w:sz w:val="28"/>
        </w:rPr>
        <w:t>
      4-7-бөлімдерді мұнай-газ-химиялық өнімдерін өндіруші кәсіпорындар (мұнай өңдеу мен газ өңдеу зауыттары) толтырады</w:t>
      </w:r>
    </w:p>
    <w:p>
      <w:pPr>
        <w:spacing w:after="0"/>
        <w:ind w:left="0"/>
        <w:jc w:val="both"/>
      </w:pPr>
      <w:r>
        <w:rPr>
          <w:rFonts w:ascii="Times New Roman"/>
          <w:b w:val="false"/>
          <w:i w:val="false"/>
          <w:color w:val="000000"/>
          <w:sz w:val="28"/>
        </w:rPr>
        <w:t xml:space="preserve">
      Разделы 4-7 заполняют предприятия - производители нефтегазохимических продуктов (нефтеперерабатывающие и газоперерабатывающие предприятия)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алыс-беріс шарттарын қоса</w:t>
            </w:r>
          </w:p>
          <w:p>
            <w:pPr>
              <w:spacing w:after="20"/>
              <w:ind w:left="20"/>
              <w:jc w:val="both"/>
            </w:pPr>
            <w:r>
              <w:rPr>
                <w:rFonts w:ascii="Times New Roman"/>
                <w:b w:val="false"/>
                <w:i w:val="false"/>
                <w:color w:val="000000"/>
                <w:sz w:val="20"/>
              </w:rPr>
              <w:t>
Объем поступления, включая на давальческих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процестеріндегі шығындар</w:t>
            </w:r>
          </w:p>
          <w:p>
            <w:pPr>
              <w:spacing w:after="20"/>
              <w:ind w:left="20"/>
              <w:jc w:val="both"/>
            </w:pPr>
            <w:r>
              <w:rPr>
                <w:rFonts w:ascii="Times New Roman"/>
                <w:b w:val="false"/>
                <w:i w:val="false"/>
                <w:color w:val="000000"/>
                <w:sz w:val="20"/>
              </w:rPr>
              <w:t>
Потери в процессах переработки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кәсіпорындардан мен ұйымдардан</w:t>
            </w:r>
          </w:p>
          <w:p>
            <w:pPr>
              <w:spacing w:after="20"/>
              <w:ind w:left="20"/>
              <w:jc w:val="both"/>
            </w:pPr>
            <w:r>
              <w:rPr>
                <w:rFonts w:ascii="Times New Roman"/>
                <w:b w:val="false"/>
                <w:i w:val="false"/>
                <w:color w:val="000000"/>
                <w:sz w:val="20"/>
              </w:rPr>
              <w:t>
от предприятий и организаций</w:t>
            </w:r>
          </w:p>
          <w:p>
            <w:pPr>
              <w:spacing w:after="20"/>
              <w:ind w:left="20"/>
              <w:jc w:val="both"/>
            </w:pPr>
            <w:r>
              <w:rPr>
                <w:rFonts w:ascii="Times New Roman"/>
                <w:b w:val="false"/>
                <w:i w:val="false"/>
                <w:color w:val="000000"/>
                <w:sz w:val="20"/>
              </w:rPr>
              <w:t>
внутри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Нефть сырая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p>
            <w:pPr>
              <w:spacing w:after="20"/>
              <w:ind w:left="20"/>
              <w:jc w:val="both"/>
            </w:pPr>
            <w:r>
              <w:rPr>
                <w:rFonts w:ascii="Times New Roman"/>
                <w:b w:val="false"/>
                <w:i w:val="false"/>
                <w:color w:val="000000"/>
                <w:sz w:val="20"/>
              </w:rPr>
              <w:t>
Газовый конденсат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керосино-газойлевая фракция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
дистилляты нефтяные тяжелые (газойли), применяемые в нефтехимии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
дистилляты нефтяные тяжелые (газойли) очищенные, применяемые для процессов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
остатки от переработки нефти или нефтепродуктов, полученных из минералов битуминозных,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эфир-метил-трет-бутилді (МТБЭ)</w:t>
            </w:r>
          </w:p>
          <w:p>
            <w:pPr>
              <w:spacing w:after="20"/>
              <w:ind w:left="20"/>
              <w:jc w:val="both"/>
            </w:pPr>
            <w:r>
              <w:rPr>
                <w:rFonts w:ascii="Times New Roman"/>
                <w:b w:val="false"/>
                <w:i w:val="false"/>
                <w:color w:val="000000"/>
                <w:sz w:val="20"/>
              </w:rPr>
              <w:t>
эфир-метил-трет-бутиловый (МТБЭ)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метанол (метиловый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(10-20% этанол қосылған бензин)</w:t>
            </w:r>
          </w:p>
          <w:p>
            <w:pPr>
              <w:spacing w:after="20"/>
              <w:ind w:left="20"/>
              <w:jc w:val="both"/>
            </w:pPr>
            <w:r>
              <w:rPr>
                <w:rFonts w:ascii="Times New Roman"/>
                <w:b w:val="false"/>
                <w:i w:val="false"/>
                <w:color w:val="000000"/>
                <w:sz w:val="20"/>
              </w:rPr>
              <w:t>
газахол (бензин с добавкой 10-20% этанола)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қоспалар</w:t>
            </w:r>
          </w:p>
          <w:p>
            <w:pPr>
              <w:spacing w:after="20"/>
              <w:ind w:left="20"/>
              <w:jc w:val="both"/>
            </w:pPr>
            <w:r>
              <w:rPr>
                <w:rFonts w:ascii="Times New Roman"/>
                <w:b w:val="false"/>
                <w:i w:val="false"/>
                <w:color w:val="000000"/>
                <w:sz w:val="20"/>
              </w:rPr>
              <w:t>
присадки к смазочным маслам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p>
            <w:pPr>
              <w:spacing w:after="20"/>
              <w:ind w:left="20"/>
              <w:jc w:val="both"/>
            </w:pPr>
            <w:r>
              <w:rPr>
                <w:rFonts w:ascii="Times New Roman"/>
                <w:b w:val="false"/>
                <w:i w:val="false"/>
                <w:color w:val="000000"/>
                <w:sz w:val="20"/>
              </w:rPr>
              <w:t>
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газохолдан басқа басқа топтамаларға енгізілмеген өзге де қоспалар</w:t>
            </w:r>
          </w:p>
          <w:p>
            <w:pPr>
              <w:spacing w:after="20"/>
              <w:ind w:left="20"/>
              <w:jc w:val="both"/>
            </w:pPr>
            <w:r>
              <w:rPr>
                <w:rFonts w:ascii="Times New Roman"/>
                <w:b w:val="false"/>
                <w:i w:val="false"/>
                <w:color w:val="000000"/>
                <w:sz w:val="20"/>
              </w:rPr>
              <w:t>
присадки прочие, не включенные в другие группировки, кроме газахола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көмірсулардың кең фракциясы (ЖККФ)</w:t>
            </w:r>
          </w:p>
          <w:p>
            <w:pPr>
              <w:spacing w:after="20"/>
              <w:ind w:left="20"/>
              <w:jc w:val="both"/>
            </w:pPr>
            <w:r>
              <w:rPr>
                <w:rFonts w:ascii="Times New Roman"/>
                <w:b w:val="false"/>
                <w:i w:val="false"/>
                <w:color w:val="000000"/>
                <w:sz w:val="20"/>
              </w:rPr>
              <w:t>
Широкая фракци легких углеводородов (ШФЛУ)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(сығындалған) табиғи газ (метан)</w:t>
            </w:r>
          </w:p>
          <w:p>
            <w:pPr>
              <w:spacing w:after="20"/>
              <w:ind w:left="20"/>
              <w:jc w:val="both"/>
            </w:pPr>
            <w:r>
              <w:rPr>
                <w:rFonts w:ascii="Times New Roman"/>
                <w:b w:val="false"/>
                <w:i w:val="false"/>
                <w:color w:val="000000"/>
                <w:sz w:val="20"/>
              </w:rPr>
              <w:t>
компримированный (сжатый) природный газ (метан)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Мұнай өңдеу зауыттары мен газ өңдеу зауыттарында отын мен энергияны жеке тұтыну көлемін көрсетіңіз</w:t>
      </w:r>
    </w:p>
    <w:p>
      <w:pPr>
        <w:spacing w:after="0"/>
        <w:ind w:left="0"/>
        <w:jc w:val="both"/>
      </w:pPr>
      <w:r>
        <w:rPr>
          <w:rFonts w:ascii="Times New Roman"/>
          <w:b w:val="false"/>
          <w:i w:val="false"/>
          <w:color w:val="000000"/>
          <w:sz w:val="28"/>
        </w:rPr>
        <w:t xml:space="preserve">
       Укажите объем собственного потребления топлива и энергии на нефтеперерабатывающих и газоперерабатывающих заводах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p>
          <w:p>
            <w:pPr>
              <w:spacing w:after="20"/>
              <w:ind w:left="20"/>
              <w:jc w:val="both"/>
            </w:pPr>
            <w:r>
              <w:rPr>
                <w:rFonts w:ascii="Times New Roman"/>
                <w:b w:val="false"/>
                <w:i w:val="false"/>
                <w:color w:val="000000"/>
                <w:sz w:val="20"/>
              </w:rPr>
              <w:t xml:space="preserve">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w:t>
            </w:r>
          </w:p>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тыс. Гкал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
Остатки от переработки нефти или нефтепродуктов, полученных из минералов битуминозных,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тыс. Гкал – здесь и далее тысяча гигакалорий</w:t>
      </w:r>
    </w:p>
    <w:p>
      <w:pPr>
        <w:spacing w:after="0"/>
        <w:ind w:left="0"/>
        <w:jc w:val="both"/>
      </w:pPr>
      <w:r>
        <w:rPr>
          <w:rFonts w:ascii="Times New Roman"/>
          <w:b w:val="false"/>
          <w:i w:val="false"/>
          <w:color w:val="000000"/>
          <w:sz w:val="28"/>
        </w:rPr>
        <w:t>
      6. Жылу электр орталықтарында (ЖЭО), жылу электр станцияларында (ЖЭС), қазандықтарда және электр энергиясы мен жылу өндіруге арналған кәдеге жарату қазандықтарында отын шығынын көрсетіңіз</w:t>
      </w:r>
    </w:p>
    <w:p>
      <w:pPr>
        <w:spacing w:after="0"/>
        <w:ind w:left="0"/>
        <w:jc w:val="both"/>
      </w:pPr>
      <w:r>
        <w:rPr>
          <w:rFonts w:ascii="Times New Roman"/>
          <w:b w:val="false"/>
          <w:i w:val="false"/>
          <w:color w:val="000000"/>
          <w:sz w:val="28"/>
        </w:rPr>
        <w:t>
      Укажите расход топлива в теплоэлектроцентралях (ТЭЦ), тепловых электростанциях (ТЭС), котельных и в котлах-утилизаторах на производство электроэнергии и тепла</w:t>
      </w:r>
    </w:p>
    <w:p>
      <w:pPr>
        <w:spacing w:after="0"/>
        <w:ind w:left="0"/>
        <w:jc w:val="both"/>
      </w:pPr>
      <w:r>
        <w:rPr>
          <w:rFonts w:ascii="Times New Roman"/>
          <w:b w:val="false"/>
          <w:i w:val="false"/>
          <w:color w:val="000000"/>
          <w:sz w:val="28"/>
        </w:rPr>
        <w:t>
      Өзінің жеке жылу электр орталығы (ЖЭО), жылу электр станциясы (ЖЭС), қазандық және кәдеге жарату қазандықтары бар мұнай өңдеу және газ өңдеу зауыттарымен толтырылады</w:t>
      </w:r>
    </w:p>
    <w:p>
      <w:pPr>
        <w:spacing w:after="0"/>
        <w:ind w:left="0"/>
        <w:jc w:val="both"/>
      </w:pPr>
      <w:r>
        <w:rPr>
          <w:rFonts w:ascii="Times New Roman"/>
          <w:b w:val="false"/>
          <w:i w:val="false"/>
          <w:color w:val="000000"/>
          <w:sz w:val="28"/>
        </w:rPr>
        <w:t>
      Заполняется нефтеперерабатывающими и газоперерабатывающими заводами, имеющими собственную теплоэлектроцентраль (ТЭЦ), тепловую электростанцию (ТЭС), котельную и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(ЖЭО4)</w:t>
            </w:r>
          </w:p>
          <w:p>
            <w:pPr>
              <w:spacing w:after="20"/>
              <w:ind w:left="20"/>
              <w:jc w:val="both"/>
            </w:pPr>
            <w:r>
              <w:rPr>
                <w:rFonts w:ascii="Times New Roman"/>
                <w:b w:val="false"/>
                <w:i w:val="false"/>
                <w:color w:val="000000"/>
                <w:sz w:val="20"/>
              </w:rPr>
              <w:t>
в теплоэлектроцентралях (ТЭЦ4)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станциясында (ЖЭС5)</w:t>
            </w:r>
          </w:p>
          <w:p>
            <w:pPr>
              <w:spacing w:after="20"/>
              <w:ind w:left="20"/>
              <w:jc w:val="both"/>
            </w:pPr>
            <w:r>
              <w:rPr>
                <w:rFonts w:ascii="Times New Roman"/>
                <w:b w:val="false"/>
                <w:i w:val="false"/>
                <w:color w:val="000000"/>
                <w:sz w:val="20"/>
              </w:rPr>
              <w:t>
в тепловой электростанции (ТЭС5)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w:t>
            </w:r>
          </w:p>
          <w:p>
            <w:pPr>
              <w:spacing w:after="20"/>
              <w:ind w:left="20"/>
              <w:jc w:val="both"/>
            </w:pPr>
            <w:r>
              <w:rPr>
                <w:rFonts w:ascii="Times New Roman"/>
                <w:b w:val="false"/>
                <w:i w:val="false"/>
                <w:color w:val="000000"/>
                <w:sz w:val="20"/>
              </w:rPr>
              <w:t>
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Нефть сырая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sz w:val="28"/>
        </w:rPr>
        <w:t>
      7. Мұнай өңдеуші және газ өңдеуші зауыттарда электр энергиясы мен жылу энергиясын өндіру және тұтыну көлемін көрсетіңіз</w:t>
      </w:r>
    </w:p>
    <w:p>
      <w:pPr>
        <w:spacing w:after="0"/>
        <w:ind w:left="0"/>
        <w:jc w:val="both"/>
      </w:pPr>
      <w:r>
        <w:rPr>
          <w:rFonts w:ascii="Times New Roman"/>
          <w:b w:val="false"/>
          <w:i w:val="false"/>
          <w:color w:val="000000"/>
          <w:sz w:val="28"/>
        </w:rPr>
        <w:t>
      Укажите объем производства и потребления тепловой энергии и электроэнергии на нефтеперерабатывающих и газперерабатывающих заводах</w:t>
      </w:r>
    </w:p>
    <w:p>
      <w:pPr>
        <w:spacing w:after="0"/>
        <w:ind w:left="0"/>
        <w:jc w:val="both"/>
      </w:pPr>
      <w:r>
        <w:rPr>
          <w:rFonts w:ascii="Times New Roman"/>
          <w:b w:val="false"/>
          <w:i w:val="false"/>
          <w:color w:val="000000"/>
          <w:sz w:val="28"/>
        </w:rPr>
        <w:t>
      Жеке жылу электр орталығы (ЖЭО), жылу электр станциялары (ЖЭС), қазандық, кәдеге жарату қазандықтары бар мұнай өңдеу және газ өңдеу зауыттарымен толтырылады</w:t>
      </w:r>
    </w:p>
    <w:p>
      <w:pPr>
        <w:spacing w:after="0"/>
        <w:ind w:left="0"/>
        <w:jc w:val="both"/>
      </w:pPr>
      <w:r>
        <w:rPr>
          <w:rFonts w:ascii="Times New Roman"/>
          <w:b w:val="false"/>
          <w:i w:val="false"/>
          <w:color w:val="000000"/>
          <w:sz w:val="28"/>
        </w:rPr>
        <w:t>
      Заполняется нефтеперерабатывающим и газоперерабатывающим заводами, имеющими собственную теплоэлектроцентраль (ТЭЦ), тепловые электростанции (ТЭС), котельную,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станциясында (ЖЭС)</w:t>
            </w:r>
          </w:p>
          <w:p>
            <w:pPr>
              <w:spacing w:after="20"/>
              <w:ind w:left="20"/>
              <w:jc w:val="both"/>
            </w:pPr>
            <w:r>
              <w:rPr>
                <w:rFonts w:ascii="Times New Roman"/>
                <w:b w:val="false"/>
                <w:i w:val="false"/>
                <w:color w:val="000000"/>
                <w:sz w:val="20"/>
              </w:rPr>
              <w:t>
в тепловой электростанции (ТЭС)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w:t>
            </w:r>
          </w:p>
          <w:p>
            <w:pPr>
              <w:spacing w:after="20"/>
              <w:ind w:left="20"/>
              <w:jc w:val="both"/>
            </w:pPr>
            <w:r>
              <w:rPr>
                <w:rFonts w:ascii="Times New Roman"/>
                <w:b w:val="false"/>
                <w:i w:val="false"/>
                <w:color w:val="000000"/>
                <w:sz w:val="20"/>
              </w:rPr>
              <w:t>
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өндіріс көлемі</w:t>
            </w:r>
          </w:p>
          <w:p>
            <w:pPr>
              <w:spacing w:after="20"/>
              <w:ind w:left="20"/>
              <w:jc w:val="both"/>
            </w:pPr>
            <w:r>
              <w:rPr>
                <w:rFonts w:ascii="Times New Roman"/>
                <w:b w:val="false"/>
                <w:i w:val="false"/>
                <w:color w:val="000000"/>
                <w:sz w:val="20"/>
              </w:rPr>
              <w:t>
Объем производства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бу және ыстық судың (жылу энергиясының) түсу көлемі</w:t>
            </w:r>
          </w:p>
          <w:p>
            <w:pPr>
              <w:spacing w:after="20"/>
              <w:ind w:left="20"/>
              <w:jc w:val="both"/>
            </w:pPr>
            <w:r>
              <w:rPr>
                <w:rFonts w:ascii="Times New Roman"/>
                <w:b w:val="false"/>
                <w:i w:val="false"/>
                <w:color w:val="000000"/>
                <w:sz w:val="20"/>
              </w:rPr>
              <w:t>
Объем поступления пара и горячей воды (тепловая энергия)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жеке тұтыну көлемі</w:t>
            </w:r>
          </w:p>
          <w:p>
            <w:pPr>
              <w:spacing w:after="20"/>
              <w:ind w:left="20"/>
              <w:jc w:val="both"/>
            </w:pPr>
            <w:r>
              <w:rPr>
                <w:rFonts w:ascii="Times New Roman"/>
                <w:b w:val="false"/>
                <w:i w:val="false"/>
                <w:color w:val="000000"/>
                <w:sz w:val="20"/>
              </w:rPr>
              <w:t>
Объем собственного потребления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жеткізу көлемі</w:t>
            </w:r>
          </w:p>
          <w:p>
            <w:pPr>
              <w:spacing w:after="20"/>
              <w:ind w:left="20"/>
              <w:jc w:val="both"/>
            </w:pPr>
            <w:r>
              <w:rPr>
                <w:rFonts w:ascii="Times New Roman"/>
                <w:b w:val="false"/>
                <w:i w:val="false"/>
                <w:color w:val="000000"/>
                <w:sz w:val="20"/>
              </w:rPr>
              <w:t>
Объем поставки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зауыттарына</w:t>
            </w:r>
          </w:p>
          <w:p>
            <w:pPr>
              <w:spacing w:after="20"/>
              <w:ind w:left="20"/>
              <w:jc w:val="both"/>
            </w:pPr>
            <w:r>
              <w:rPr>
                <w:rFonts w:ascii="Times New Roman"/>
                <w:b w:val="false"/>
                <w:i w:val="false"/>
                <w:color w:val="000000"/>
                <w:sz w:val="20"/>
              </w:rPr>
              <w:t>
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өндіріс көлемі</w:t>
            </w:r>
          </w:p>
          <w:p>
            <w:pPr>
              <w:spacing w:after="20"/>
              <w:ind w:left="20"/>
              <w:jc w:val="both"/>
            </w:pPr>
            <w:r>
              <w:rPr>
                <w:rFonts w:ascii="Times New Roman"/>
                <w:b w:val="false"/>
                <w:i w:val="false"/>
                <w:color w:val="000000"/>
                <w:sz w:val="20"/>
              </w:rPr>
              <w:t>
Объем производства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электр энергиясының түсу көлемі</w:t>
            </w:r>
          </w:p>
          <w:p>
            <w:pPr>
              <w:spacing w:after="20"/>
              <w:ind w:left="20"/>
              <w:jc w:val="both"/>
            </w:pPr>
            <w:r>
              <w:rPr>
                <w:rFonts w:ascii="Times New Roman"/>
                <w:b w:val="false"/>
                <w:i w:val="false"/>
                <w:color w:val="000000"/>
                <w:sz w:val="20"/>
              </w:rPr>
              <w:t>
Объем поступления электроэнергии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электр энергиясын беру мен таратудың жүйесінен (КEGOC6, ЭҮК7) </w:t>
            </w:r>
          </w:p>
          <w:p>
            <w:pPr>
              <w:spacing w:after="20"/>
              <w:ind w:left="20"/>
              <w:jc w:val="both"/>
            </w:pPr>
            <w:r>
              <w:rPr>
                <w:rFonts w:ascii="Times New Roman"/>
                <w:b w:val="false"/>
                <w:i w:val="false"/>
                <w:color w:val="000000"/>
                <w:sz w:val="20"/>
              </w:rPr>
              <w:t>
из национальной системы передачи и распределения электроэнергии (КEGOC6, РЭК7)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тұтыну көлемі</w:t>
            </w:r>
          </w:p>
          <w:p>
            <w:pPr>
              <w:spacing w:after="20"/>
              <w:ind w:left="20"/>
              <w:jc w:val="both"/>
            </w:pPr>
            <w:r>
              <w:rPr>
                <w:rFonts w:ascii="Times New Roman"/>
                <w:b w:val="false"/>
                <w:i w:val="false"/>
                <w:color w:val="000000"/>
                <w:sz w:val="20"/>
              </w:rPr>
              <w:t>
Объем собственного потребления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көлемі</w:t>
            </w:r>
          </w:p>
          <w:p>
            <w:pPr>
              <w:spacing w:after="20"/>
              <w:ind w:left="20"/>
              <w:jc w:val="both"/>
            </w:pPr>
            <w:r>
              <w:rPr>
                <w:rFonts w:ascii="Times New Roman"/>
                <w:b w:val="false"/>
                <w:i w:val="false"/>
                <w:color w:val="000000"/>
                <w:sz w:val="20"/>
              </w:rPr>
              <w:t>
Объем поставки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зауытында </w:t>
            </w:r>
          </w:p>
          <w:p>
            <w:pPr>
              <w:spacing w:after="20"/>
              <w:ind w:left="20"/>
              <w:jc w:val="both"/>
            </w:pPr>
            <w:r>
              <w:rPr>
                <w:rFonts w:ascii="Times New Roman"/>
                <w:b w:val="false"/>
                <w:i w:val="false"/>
                <w:color w:val="000000"/>
                <w:sz w:val="20"/>
              </w:rPr>
              <w:t>
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зауыттарына</w:t>
            </w:r>
          </w:p>
          <w:p>
            <w:pPr>
              <w:spacing w:after="20"/>
              <w:ind w:left="20"/>
              <w:jc w:val="both"/>
            </w:pPr>
            <w:r>
              <w:rPr>
                <w:rFonts w:ascii="Times New Roman"/>
                <w:b w:val="false"/>
                <w:i w:val="false"/>
                <w:color w:val="000000"/>
                <w:sz w:val="20"/>
              </w:rPr>
              <w:t>
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 мен таратудың жүйесіне (КEGOC, ЭҮК) немесе басқа тұтынушыларға </w:t>
            </w:r>
          </w:p>
          <w:p>
            <w:pPr>
              <w:spacing w:after="20"/>
              <w:ind w:left="20"/>
              <w:jc w:val="both"/>
            </w:pPr>
            <w:r>
              <w:rPr>
                <w:rFonts w:ascii="Times New Roman"/>
                <w:b w:val="false"/>
                <w:i w:val="false"/>
                <w:color w:val="000000"/>
                <w:sz w:val="20"/>
              </w:rPr>
              <w:t>
в систему передачи и распределения электроэнергии (КEGOC, РЭК) или другим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РЭК – здесь и далее Распределительная электросетевая компани</w:t>
      </w:r>
    </w:p>
    <w:p>
      <w:pPr>
        <w:spacing w:after="0"/>
        <w:ind w:left="0"/>
        <w:jc w:val="both"/>
      </w:pPr>
      <w:r>
        <w:rPr>
          <w:rFonts w:ascii="Times New Roman"/>
          <w:b w:val="false"/>
          <w:i w:val="false"/>
          <w:color w:val="000000"/>
          <w:sz w:val="28"/>
        </w:rPr>
        <w:t>
      8. Ел ішінде өндірілген, елдің шегінен тыс сатып алынған мұнай-газ-химия өнімдерінің жалпы көлемі, ел ішінде және елдің шегінен тыс жерлерде сатылған қалдықтардың өзгеруі туралы ақпарат</w:t>
      </w:r>
    </w:p>
    <w:p>
      <w:pPr>
        <w:spacing w:after="0"/>
        <w:ind w:left="0"/>
        <w:jc w:val="both"/>
      </w:pPr>
      <w:r>
        <w:rPr>
          <w:rFonts w:ascii="Times New Roman"/>
          <w:b w:val="false"/>
          <w:i w:val="false"/>
          <w:color w:val="000000"/>
          <w:sz w:val="28"/>
        </w:rPr>
        <w:t xml:space="preserve">
      Информация об общем объеме нефтегазохимических продуктов, произведенных внутри страны, приобретенных за пределами страны, изменении остатков, проданных внутри и за пределы страны </w:t>
      </w:r>
    </w:p>
    <w:p>
      <w:pPr>
        <w:spacing w:after="0"/>
        <w:ind w:left="0"/>
        <w:jc w:val="both"/>
      </w:pPr>
      <w:r>
        <w:rPr>
          <w:rFonts w:ascii="Times New Roman"/>
          <w:b w:val="false"/>
          <w:i w:val="false"/>
          <w:color w:val="000000"/>
          <w:sz w:val="28"/>
        </w:rPr>
        <w:t>
      Мұнай-газ-химия өнімдерін өз шикізатымен өндіретін мұнай өңдеу және газ өңдеу кәсіпорындары және/немесе алыс-беріс шарттарында өңдеуден кейін мұнай өңдеу және газ өңдеу зауыттарынан (бұдан әрі - МӨЗ және ГӨЗ) келіп түскен мұнай-газ-химия өнімдерін сататын жер қойнауын пайдаланушылар мен көтерме сауда кәсіпорындары, сондай-ақ импортталған мұнай-газ-химия өнімдерін сататын кәсіпорындар толтырады.</w:t>
      </w:r>
    </w:p>
    <w:p>
      <w:pPr>
        <w:spacing w:after="0"/>
        <w:ind w:left="0"/>
        <w:jc w:val="both"/>
      </w:pPr>
      <w:r>
        <w:rPr>
          <w:rFonts w:ascii="Times New Roman"/>
          <w:b w:val="false"/>
          <w:i w:val="false"/>
          <w:color w:val="000000"/>
          <w:sz w:val="28"/>
        </w:rPr>
        <w:t>
      Заполняется нефтеперерабатывающими и газоперерабатывающими предприятиями, производящими нефтегазохимические продукты на собственном сырье, и/или недроползователями и предприятиями оптовой торговли, реализующими нефтегазохимические продукты, поступившие от нефтеперерабтывающих и газоперерабатывающих заводов (далее - НПЗ и ГПЗ) после переработки на давальческих условиях, а также предприятиями, торгующими импортированными нефтегазохимическими продуктами.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МДж/т</w:t>
            </w:r>
            <w:r>
              <w:rPr>
                <w:rFonts w:ascii="Times New Roman"/>
                <w:b w:val="false"/>
                <w:i w:val="false"/>
                <w:color w:val="000000"/>
                <w:vertAlign w:val="superscript"/>
              </w:rPr>
              <w:t>8</w:t>
            </w:r>
            <w:r>
              <w:rPr>
                <w:rFonts w:ascii="Times New Roman"/>
                <w:b w:val="false"/>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8</w:t>
            </w:r>
            <w:r>
              <w:rPr>
                <w:rFonts w:ascii="Times New Roman"/>
                <w:b w:val="false"/>
                <w:i w:val="false"/>
                <w:color w:val="000000"/>
                <w:sz w:val="20"/>
              </w:rPr>
              <w:t xml:space="preserve"> или Мдж/куб. м</w:t>
            </w:r>
            <w:r>
              <w:rPr>
                <w:rFonts w:ascii="Times New Roman"/>
                <w:b w:val="false"/>
                <w:i w:val="false"/>
                <w:color w:val="000000"/>
                <w:vertAlign w:val="superscript"/>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
поступление от НПЗ и ГПЗ после переработки</w:t>
            </w:r>
          </w:p>
          <w:p>
            <w:pPr>
              <w:spacing w:after="20"/>
              <w:ind w:left="20"/>
              <w:jc w:val="both"/>
            </w:pPr>
            <w:r>
              <w:rPr>
                <w:rFonts w:ascii="Times New Roman"/>
                <w:b w:val="false"/>
                <w:i w:val="false"/>
                <w:color w:val="000000"/>
                <w:sz w:val="20"/>
              </w:rPr>
              <w:t>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процестеріндегі шығындар</w:t>
            </w:r>
          </w:p>
          <w:p>
            <w:pPr>
              <w:spacing w:after="20"/>
              <w:ind w:left="20"/>
              <w:jc w:val="both"/>
            </w:pPr>
            <w:r>
              <w:rPr>
                <w:rFonts w:ascii="Times New Roman"/>
                <w:b w:val="false"/>
                <w:i w:val="false"/>
                <w:color w:val="000000"/>
                <w:sz w:val="20"/>
              </w:rPr>
              <w:t>
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
Газы очищенные, включая этилен, пропилен, бутилен, бутадиен и газы нефтяные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95% аз сұйытылған этилен</w:t>
            </w:r>
          </w:p>
          <w:p>
            <w:pPr>
              <w:spacing w:after="20"/>
              <w:ind w:left="20"/>
              <w:jc w:val="both"/>
            </w:pPr>
            <w:r>
              <w:rPr>
                <w:rFonts w:ascii="Times New Roman"/>
                <w:b w:val="false"/>
                <w:i w:val="false"/>
                <w:color w:val="000000"/>
                <w:sz w:val="20"/>
              </w:rPr>
              <w:t>
этилен сжиженный чистотой менее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аз сұйытылған пропилен</w:t>
            </w:r>
          </w:p>
          <w:p>
            <w:pPr>
              <w:spacing w:after="20"/>
              <w:ind w:left="20"/>
              <w:jc w:val="both"/>
            </w:pPr>
            <w:r>
              <w:rPr>
                <w:rFonts w:ascii="Times New Roman"/>
                <w:b w:val="false"/>
                <w:i w:val="false"/>
                <w:color w:val="000000"/>
                <w:sz w:val="20"/>
              </w:rPr>
              <w:t>
пропилен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аз сұйытылған бутилен</w:t>
            </w:r>
          </w:p>
          <w:p>
            <w:pPr>
              <w:spacing w:after="20"/>
              <w:ind w:left="20"/>
              <w:jc w:val="both"/>
            </w:pPr>
            <w:r>
              <w:rPr>
                <w:rFonts w:ascii="Times New Roman"/>
                <w:b w:val="false"/>
                <w:i w:val="false"/>
                <w:color w:val="000000"/>
                <w:sz w:val="20"/>
              </w:rPr>
              <w:t>
бутилен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аз сұйытылған бутадиен</w:t>
            </w:r>
          </w:p>
          <w:p>
            <w:pPr>
              <w:spacing w:after="20"/>
              <w:ind w:left="20"/>
              <w:jc w:val="both"/>
            </w:pPr>
            <w:r>
              <w:rPr>
                <w:rFonts w:ascii="Times New Roman"/>
                <w:b w:val="false"/>
                <w:i w:val="false"/>
                <w:color w:val="000000"/>
                <w:sz w:val="20"/>
              </w:rPr>
              <w:t>
бутадиен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(сығындалған) табиғи газ метан</w:t>
            </w:r>
          </w:p>
          <w:p>
            <w:pPr>
              <w:spacing w:after="20"/>
              <w:ind w:left="20"/>
              <w:jc w:val="both"/>
            </w:pPr>
            <w:r>
              <w:rPr>
                <w:rFonts w:ascii="Times New Roman"/>
                <w:b w:val="false"/>
                <w:i w:val="false"/>
                <w:color w:val="000000"/>
                <w:sz w:val="20"/>
              </w:rPr>
              <w:t>
Компримированный (сжатый) природный газ (метан)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АИ-80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АИ-85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АИ-85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АИ-92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АИ-93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АИ-96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АИ-98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w:t>
            </w:r>
            <w:r>
              <w:rPr>
                <w:rFonts w:ascii="Times New Roman"/>
                <w:b w:val="false"/>
                <w:i w:val="false"/>
                <w:color w:val="000000"/>
                <w:vertAlign w:val="superscript"/>
              </w:rPr>
              <w:t>10</w:t>
            </w:r>
            <w:r>
              <w:rPr>
                <w:rFonts w:ascii="Times New Roman"/>
                <w:b w:val="false"/>
                <w:i w:val="false"/>
                <w:color w:val="000000"/>
                <w:sz w:val="20"/>
              </w:rPr>
              <w:t xml:space="preserve"> аспайтын қорғасыны бар, TEL</w:t>
            </w:r>
            <w:r>
              <w:rPr>
                <w:rFonts w:ascii="Times New Roman"/>
                <w:b w:val="false"/>
                <w:i w:val="false"/>
                <w:color w:val="000000"/>
                <w:vertAlign w:val="superscript"/>
              </w:rPr>
              <w:t>11</w:t>
            </w:r>
            <w:r>
              <w:rPr>
                <w:rFonts w:ascii="Times New Roman"/>
                <w:b w:val="false"/>
                <w:i w:val="false"/>
                <w:color w:val="000000"/>
                <w:sz w:val="20"/>
              </w:rPr>
              <w:t xml:space="preserve"> немесе TML</w:t>
            </w:r>
            <w:r>
              <w:rPr>
                <w:rFonts w:ascii="Times New Roman"/>
                <w:b w:val="false"/>
                <w:i w:val="false"/>
                <w:color w:val="000000"/>
                <w:vertAlign w:val="superscript"/>
              </w:rPr>
              <w:t>12</w:t>
            </w:r>
            <w:r>
              <w:rPr>
                <w:rFonts w:ascii="Times New Roman"/>
                <w:b w:val="false"/>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10</w:t>
            </w:r>
            <w:r>
              <w:rPr>
                <w:rFonts w:ascii="Times New Roman"/>
                <w:b w:val="false"/>
                <w:i w:val="false"/>
                <w:color w:val="000000"/>
                <w:sz w:val="20"/>
              </w:rPr>
              <w:t>, без добавок TEL</w:t>
            </w:r>
            <w:r>
              <w:rPr>
                <w:rFonts w:ascii="Times New Roman"/>
                <w:b w:val="false"/>
                <w:i w:val="false"/>
                <w:color w:val="000000"/>
                <w:vertAlign w:val="superscript"/>
              </w:rPr>
              <w:t>11</w:t>
            </w:r>
            <w:r>
              <w:rPr>
                <w:rFonts w:ascii="Times New Roman"/>
                <w:b w:val="false"/>
                <w:i w:val="false"/>
                <w:color w:val="000000"/>
                <w:sz w:val="20"/>
              </w:rPr>
              <w:t xml:space="preserve"> или TML</w:t>
            </w:r>
            <w:r>
              <w:rPr>
                <w:rFonts w:ascii="Times New Roman"/>
                <w:b w:val="false"/>
                <w:i w:val="false"/>
                <w:color w:val="000000"/>
                <w:vertAlign w:val="superscript"/>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p>
            <w:pPr>
              <w:spacing w:after="20"/>
              <w:ind w:left="20"/>
              <w:jc w:val="both"/>
            </w:pPr>
            <w:r>
              <w:rPr>
                <w:rFonts w:ascii="Times New Roman"/>
                <w:b w:val="false"/>
                <w:i w:val="false"/>
                <w:color w:val="000000"/>
                <w:sz w:val="20"/>
              </w:rPr>
              <w:t>
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пайдаланылды</w:t>
            </w:r>
          </w:p>
          <w:p>
            <w:pPr>
              <w:spacing w:after="20"/>
              <w:ind w:left="20"/>
              <w:jc w:val="both"/>
            </w:pPr>
            <w:r>
              <w:rPr>
                <w:rFonts w:ascii="Times New Roman"/>
                <w:b w:val="false"/>
                <w:i w:val="false"/>
                <w:color w:val="000000"/>
                <w:sz w:val="20"/>
              </w:rPr>
              <w:t>
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жүйесінің операторларына жіберілді</w:t>
            </w:r>
          </w:p>
          <w:p>
            <w:pPr>
              <w:spacing w:after="20"/>
              <w:ind w:left="20"/>
              <w:jc w:val="both"/>
            </w:pPr>
            <w:r>
              <w:rPr>
                <w:rFonts w:ascii="Times New Roman"/>
                <w:b w:val="false"/>
                <w:i w:val="false"/>
                <w:color w:val="000000"/>
                <w:sz w:val="20"/>
              </w:rPr>
              <w:t>
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(ЖЭС8, ЖЭО, қазандықтар)</w:t>
            </w:r>
          </w:p>
          <w:p>
            <w:pPr>
              <w:spacing w:after="20"/>
              <w:ind w:left="20"/>
              <w:jc w:val="both"/>
            </w:pPr>
            <w:r>
              <w:rPr>
                <w:rFonts w:ascii="Times New Roman"/>
                <w:b w:val="false"/>
                <w:i w:val="false"/>
                <w:color w:val="000000"/>
                <w:sz w:val="20"/>
              </w:rPr>
              <w:t>
крупным</w:t>
            </w:r>
          </w:p>
          <w:p>
            <w:pPr>
              <w:spacing w:after="20"/>
              <w:ind w:left="20"/>
              <w:jc w:val="both"/>
            </w:pPr>
            <w:r>
              <w:rPr>
                <w:rFonts w:ascii="Times New Roman"/>
                <w:b w:val="false"/>
                <w:i w:val="false"/>
                <w:color w:val="000000"/>
                <w:sz w:val="20"/>
              </w:rPr>
              <w:t>
потребителям (ТЭЦ, ТЭС8,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соңғы тұтынушыларға</w:t>
            </w:r>
          </w:p>
          <w:p>
            <w:pPr>
              <w:spacing w:after="20"/>
              <w:ind w:left="20"/>
              <w:jc w:val="both"/>
            </w:pPr>
            <w:r>
              <w:rPr>
                <w:rFonts w:ascii="Times New Roman"/>
                <w:b w:val="false"/>
                <w:i w:val="false"/>
                <w:color w:val="000000"/>
                <w:sz w:val="20"/>
              </w:rPr>
              <w:t>
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МДж/т– мұнда мегаджоуль тоннаға сұйық заттарға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МДж/т– здесь мегаджоуль на тонну для жидких веществ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 текше м – мұнда және бұдан әрі мегаджоуль текше метрге газ күйіндегі заттарға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 куб. м– здесь и далее мегаджоуль на кубический метр для газообразных веществ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TML (ТЭМЭЭЛ) – здесь и далее тетраметилсвинец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МДж/т</w:t>
            </w:r>
            <w:r>
              <w:rPr>
                <w:rFonts w:ascii="Times New Roman"/>
                <w:b w:val="false"/>
                <w:i w:val="false"/>
                <w:color w:val="000000"/>
                <w:vertAlign w:val="superscript"/>
              </w:rPr>
              <w:t>8</w:t>
            </w:r>
            <w:r>
              <w:rPr>
                <w:rFonts w:ascii="Times New Roman"/>
                <w:b w:val="false"/>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8</w:t>
            </w:r>
            <w:r>
              <w:rPr>
                <w:rFonts w:ascii="Times New Roman"/>
                <w:b w:val="false"/>
                <w:i w:val="false"/>
                <w:color w:val="000000"/>
                <w:sz w:val="20"/>
              </w:rPr>
              <w:t xml:space="preserve"> или Мдж/куб. м</w:t>
            </w:r>
            <w:r>
              <w:rPr>
                <w:rFonts w:ascii="Times New Roman"/>
                <w:b w:val="false"/>
                <w:i w:val="false"/>
                <w:color w:val="000000"/>
                <w:vertAlign w:val="superscript"/>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
поступление от НПЗ и ГПЗ после переработки</w:t>
            </w:r>
          </w:p>
          <w:p>
            <w:pPr>
              <w:spacing w:after="20"/>
              <w:ind w:left="20"/>
              <w:jc w:val="both"/>
            </w:pPr>
            <w:r>
              <w:rPr>
                <w:rFonts w:ascii="Times New Roman"/>
                <w:b w:val="false"/>
                <w:i w:val="false"/>
                <w:color w:val="000000"/>
                <w:sz w:val="20"/>
              </w:rPr>
              <w:t>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процестеріндегі шығындар</w:t>
            </w:r>
          </w:p>
          <w:p>
            <w:pPr>
              <w:spacing w:after="20"/>
              <w:ind w:left="20"/>
              <w:jc w:val="both"/>
            </w:pPr>
            <w:r>
              <w:rPr>
                <w:rFonts w:ascii="Times New Roman"/>
                <w:b w:val="false"/>
                <w:i w:val="false"/>
                <w:color w:val="000000"/>
                <w:sz w:val="20"/>
              </w:rPr>
              <w:t>
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
Дистилляты нефтяные легкие для процессов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
Дистилляты нефтяные тяжелые (газойли), применяемые 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
Дистилляты нефтяные тяжелые (газойли) очищенные, применяемые для процессов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летнее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қысқы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зимнее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p>
            <w:pPr>
              <w:spacing w:after="20"/>
              <w:ind w:left="20"/>
              <w:jc w:val="both"/>
            </w:pPr>
            <w:r>
              <w:rPr>
                <w:rFonts w:ascii="Times New Roman"/>
                <w:b w:val="false"/>
                <w:i w:val="false"/>
                <w:color w:val="000000"/>
                <w:sz w:val="20"/>
              </w:rPr>
              <w:t>
кокс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w:t>
            </w:r>
          </w:p>
          <w:p>
            <w:pPr>
              <w:spacing w:after="20"/>
              <w:ind w:left="20"/>
              <w:jc w:val="both"/>
            </w:pPr>
            <w:r>
              <w:rPr>
                <w:rFonts w:ascii="Times New Roman"/>
                <w:b w:val="false"/>
                <w:i w:val="false"/>
                <w:color w:val="000000"/>
                <w:sz w:val="20"/>
              </w:rPr>
              <w:t>
п-Ксилол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w:t>
            </w:r>
          </w:p>
          <w:p>
            <w:pPr>
              <w:spacing w:after="20"/>
              <w:ind w:left="20"/>
              <w:jc w:val="both"/>
            </w:pPr>
            <w:r>
              <w:rPr>
                <w:rFonts w:ascii="Times New Roman"/>
                <w:b w:val="false"/>
                <w:i w:val="false"/>
                <w:color w:val="000000"/>
                <w:sz w:val="20"/>
              </w:rPr>
              <w:t>
Битумы нефтяные дорожные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p>
            <w:pPr>
              <w:spacing w:after="20"/>
              <w:ind w:left="20"/>
              <w:jc w:val="both"/>
            </w:pPr>
            <w:r>
              <w:rPr>
                <w:rFonts w:ascii="Times New Roman"/>
                <w:b w:val="false"/>
                <w:i w:val="false"/>
                <w:color w:val="000000"/>
                <w:sz w:val="20"/>
              </w:rPr>
              <w:t>
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пайдаланылды</w:t>
            </w:r>
          </w:p>
          <w:p>
            <w:pPr>
              <w:spacing w:after="20"/>
              <w:ind w:left="20"/>
              <w:jc w:val="both"/>
            </w:pPr>
            <w:r>
              <w:rPr>
                <w:rFonts w:ascii="Times New Roman"/>
                <w:b w:val="false"/>
                <w:i w:val="false"/>
                <w:color w:val="000000"/>
                <w:sz w:val="20"/>
              </w:rPr>
              <w:t>
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жүйесінің операторларына жіберілді </w:t>
            </w:r>
          </w:p>
          <w:p>
            <w:pPr>
              <w:spacing w:after="20"/>
              <w:ind w:left="20"/>
              <w:jc w:val="both"/>
            </w:pPr>
            <w:r>
              <w:rPr>
                <w:rFonts w:ascii="Times New Roman"/>
                <w:b w:val="false"/>
                <w:i w:val="false"/>
                <w:color w:val="000000"/>
                <w:sz w:val="20"/>
              </w:rPr>
              <w:t>
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w:t>
            </w:r>
            <w:r>
              <w:rPr>
                <w:rFonts w:ascii="Times New Roman"/>
                <w:b w:val="false"/>
                <w:i w:val="false"/>
                <w:color w:val="000000"/>
                <w:vertAlign w:val="superscript"/>
              </w:rPr>
              <w:t>8</w:t>
            </w:r>
            <w:r>
              <w:rPr>
                <w:rFonts w:ascii="Times New Roman"/>
                <w:b w:val="false"/>
                <w:i w:val="false"/>
                <w:color w:val="000000"/>
                <w:sz w:val="20"/>
              </w:rPr>
              <w:t>, ЖЭО, қазандықтар)</w:t>
            </w:r>
          </w:p>
          <w:p>
            <w:pPr>
              <w:spacing w:after="20"/>
              <w:ind w:left="20"/>
              <w:jc w:val="both"/>
            </w:pPr>
            <w:r>
              <w:rPr>
                <w:rFonts w:ascii="Times New Roman"/>
                <w:b w:val="false"/>
                <w:i w:val="false"/>
                <w:color w:val="000000"/>
                <w:sz w:val="20"/>
              </w:rPr>
              <w:t>
крупным</w:t>
            </w:r>
          </w:p>
          <w:p>
            <w:pPr>
              <w:spacing w:after="20"/>
              <w:ind w:left="20"/>
              <w:jc w:val="both"/>
            </w:pPr>
            <w:r>
              <w:rPr>
                <w:rFonts w:ascii="Times New Roman"/>
                <w:b w:val="false"/>
                <w:i w:val="false"/>
                <w:color w:val="000000"/>
                <w:sz w:val="20"/>
              </w:rPr>
              <w:t>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w:t>
            </w:r>
          </w:p>
          <w:p>
            <w:pPr>
              <w:spacing w:after="20"/>
              <w:ind w:left="20"/>
              <w:jc w:val="both"/>
            </w:pPr>
            <w:r>
              <w:rPr>
                <w:rFonts w:ascii="Times New Roman"/>
                <w:b w:val="false"/>
                <w:i w:val="false"/>
                <w:color w:val="000000"/>
                <w:sz w:val="20"/>
              </w:rPr>
              <w:t>
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соңғы тұтынушыларға </w:t>
            </w:r>
          </w:p>
          <w:p>
            <w:pPr>
              <w:spacing w:after="20"/>
              <w:ind w:left="20"/>
              <w:jc w:val="both"/>
            </w:pPr>
            <w:r>
              <w:rPr>
                <w:rFonts w:ascii="Times New Roman"/>
                <w:b w:val="false"/>
                <w:i w:val="false"/>
                <w:color w:val="000000"/>
                <w:sz w:val="20"/>
              </w:rPr>
              <w:t>
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8-қосымша</w:t>
            </w:r>
          </w:p>
        </w:tc>
      </w:tr>
    </w:tbl>
    <w:bookmarkStart w:name="z176" w:id="12"/>
    <w:p>
      <w:pPr>
        <w:spacing w:after="0"/>
        <w:ind w:left="0"/>
        <w:jc w:val="left"/>
      </w:pPr>
      <w:r>
        <w:rPr>
          <w:rFonts w:ascii="Times New Roman"/>
          <w:b/>
          <w:i w:val="false"/>
          <w:color w:val="000000"/>
        </w:rPr>
        <w:t xml:space="preserve"> "Мұнай өндіруші, мұнай өңдеуші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w:t>
      </w:r>
    </w:p>
    <w:bookmarkEnd w:id="12"/>
    <w:p>
      <w:pPr>
        <w:spacing w:after="0"/>
        <w:ind w:left="0"/>
        <w:jc w:val="both"/>
      </w:pPr>
      <w:r>
        <w:rPr>
          <w:rFonts w:ascii="Times New Roman"/>
          <w:b w:val="false"/>
          <w:i w:val="false"/>
          <w:color w:val="ff0000"/>
          <w:sz w:val="28"/>
        </w:rPr>
        <w:t xml:space="preserve">
      Ескерту. Бұйрық 8-қосымшамен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1. Осы нұсқаулық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мұнай өнімдері – шикі мұнайдан, мұнайдың дәстүрлі емес түрлерінен немесе мұнай және газ кен орындары газдарынан алынған өнімдер. Олар дәстүрлі шикі мұнайды және мұнайдың дәстүрлі емес түрлерін өңдеу арқылы немесе мұнай мен газ кен орындарында өндірілген табиғи газды бөлу процесінде өндіріледі;</w:t>
      </w:r>
    </w:p>
    <w:p>
      <w:pPr>
        <w:spacing w:after="0"/>
        <w:ind w:left="0"/>
        <w:jc w:val="both"/>
      </w:pPr>
      <w:r>
        <w:rPr>
          <w:rFonts w:ascii="Times New Roman"/>
          <w:b w:val="false"/>
          <w:i w:val="false"/>
          <w:color w:val="000000"/>
          <w:sz w:val="28"/>
        </w:rPr>
        <w:t>
      2) мұнай өңдеуші зауыттар (бұдан әрі – МӨЗ) – бұл шикі мұнай мен басқа көмірсутектерді (қосындыларды, шикізат және газ конденсаты сұйықтығын қоса) дайын мұнай өнімдеріне айналдыратын зауыттар. Сұйытылған мұнай газдары, нафта, автомобиль бензині, газойльдер, авиациялық отын және өзге де керосиндер, сондай-ақ отын мазуты мұнай өңдеу зауыттарының дайын өнімдері болып табылады.</w:t>
      </w:r>
    </w:p>
    <w:p>
      <w:pPr>
        <w:spacing w:after="0"/>
        <w:ind w:left="0"/>
        <w:jc w:val="both"/>
      </w:pPr>
      <w:r>
        <w:rPr>
          <w:rFonts w:ascii="Times New Roman"/>
          <w:b w:val="false"/>
          <w:i w:val="false"/>
          <w:color w:val="000000"/>
          <w:sz w:val="28"/>
        </w:rPr>
        <w:t>
      3) газ өңдеу зауыттары (бұдан әрі – ГӨЗ) – кешені негізгі және қосалқы құрылыстарды, ол қайта өңдеумен айналысады, табиғи немесе ілеспе газ алу мақсатында тауарлық өнім.</w:t>
      </w:r>
    </w:p>
    <w:p>
      <w:pPr>
        <w:spacing w:after="0"/>
        <w:ind w:left="0"/>
        <w:jc w:val="both"/>
      </w:pPr>
      <w:r>
        <w:rPr>
          <w:rFonts w:ascii="Times New Roman"/>
          <w:b w:val="false"/>
          <w:i w:val="false"/>
          <w:color w:val="000000"/>
          <w:sz w:val="28"/>
        </w:rPr>
        <w:t>
      4) мұнай-газ-химия өнімдері – химиялық процестерді жүзеге асыру жолымен көмірсутек шикізаты (мұнай және газ) негізінде алынатын және дайын өнім ретінде де (жанар-жағармай материалдарын қоспағанда), кейіннен химиялық өзгертулер үшін шикізат ретінде де пайдаланылатын өнім.</w:t>
      </w:r>
    </w:p>
    <w:p>
      <w:pPr>
        <w:spacing w:after="0"/>
        <w:ind w:left="0"/>
        <w:jc w:val="both"/>
      </w:pPr>
      <w:r>
        <w:rPr>
          <w:rFonts w:ascii="Times New Roman"/>
          <w:b w:val="false"/>
          <w:i w:val="false"/>
          <w:color w:val="000000"/>
          <w:sz w:val="28"/>
        </w:rPr>
        <w:t>
      5) отынның жылу шығару қабілеті (жанудың үлестік жылуы) – салмағы 1 килограмм отынның толық жануы кезінде бөлінетін жылу мөлшерін көрсететін шама.</w:t>
      </w:r>
    </w:p>
    <w:p>
      <w:pPr>
        <w:spacing w:after="0"/>
        <w:ind w:left="0"/>
        <w:jc w:val="both"/>
      </w:pPr>
      <w:r>
        <w:rPr>
          <w:rFonts w:ascii="Times New Roman"/>
          <w:b w:val="false"/>
          <w:i w:val="false"/>
          <w:color w:val="000000"/>
          <w:sz w:val="28"/>
        </w:rPr>
        <w:t>
      3. 2-бөлімнің 1-жолында стандартты температура мен қысым кезінде өлшенген ілеспе газдар бөлінгеннен кейін газ конденсатын мен мұнай өндірудің таза көлемі көрсетіледі. Шикі мұнайды таза өндіру қойнауқатқа қайтарылған көлемдерді қоспағанда, тек тауарлық өндіруді қамтуы керек.</w:t>
      </w:r>
    </w:p>
    <w:p>
      <w:pPr>
        <w:spacing w:after="0"/>
        <w:ind w:left="0"/>
        <w:jc w:val="both"/>
      </w:pPr>
      <w:r>
        <w:rPr>
          <w:rFonts w:ascii="Times New Roman"/>
          <w:b w:val="false"/>
          <w:i w:val="false"/>
          <w:color w:val="000000"/>
          <w:sz w:val="28"/>
        </w:rPr>
        <w:t>
      2-бөлімнің 2-жолында шикі мұнай мен газ конденсатының жыл басындағы қалдықтары көрсетіледі. Шикі мұнай қорлары бункерлерде, ұңғымалар сағасына жақын ыдыстарда немесе тасымалдауды күтіп порттарда сақталуы мүмкін.</w:t>
      </w:r>
    </w:p>
    <w:p>
      <w:pPr>
        <w:spacing w:after="0"/>
        <w:ind w:left="0"/>
        <w:jc w:val="both"/>
      </w:pPr>
      <w:r>
        <w:rPr>
          <w:rFonts w:ascii="Times New Roman"/>
          <w:b w:val="false"/>
          <w:i w:val="false"/>
          <w:color w:val="000000"/>
          <w:sz w:val="28"/>
        </w:rPr>
        <w:t>
      2-бөлімнің 3-жолында технологиялық процестердегі жоғалту көлемі көрсетіледі. Технологиялық процестердегі шығындарға түпкілікті тұтынуға жарамды тауарлық өнімді алғанға дейін оны қайта өңдеуге байланысты барлық шығындар жатады.</w:t>
      </w:r>
    </w:p>
    <w:p>
      <w:pPr>
        <w:spacing w:after="0"/>
        <w:ind w:left="0"/>
        <w:jc w:val="both"/>
      </w:pPr>
      <w:r>
        <w:rPr>
          <w:rFonts w:ascii="Times New Roman"/>
          <w:b w:val="false"/>
          <w:i w:val="false"/>
          <w:color w:val="000000"/>
          <w:sz w:val="28"/>
        </w:rPr>
        <w:t>
      2-бөлімнің 4-жолында мұнайды өз қажеттіліктеріне тұтыну көлемі көрсетіледі.</w:t>
      </w:r>
    </w:p>
    <w:p>
      <w:pPr>
        <w:spacing w:after="0"/>
        <w:ind w:left="0"/>
        <w:jc w:val="both"/>
      </w:pPr>
      <w:r>
        <w:rPr>
          <w:rFonts w:ascii="Times New Roman"/>
          <w:b w:val="false"/>
          <w:i w:val="false"/>
          <w:color w:val="000000"/>
          <w:sz w:val="28"/>
        </w:rPr>
        <w:t>
      2-бөлімнің 5-жолында өткізуге қолжетімді газ конденсаты мен шикі мұнайдың көлемі көрсетіледі.</w:t>
      </w:r>
    </w:p>
    <w:p>
      <w:pPr>
        <w:spacing w:after="0"/>
        <w:ind w:left="0"/>
        <w:jc w:val="both"/>
      </w:pPr>
      <w:r>
        <w:rPr>
          <w:rFonts w:ascii="Times New Roman"/>
          <w:b w:val="false"/>
          <w:i w:val="false"/>
          <w:color w:val="000000"/>
          <w:sz w:val="28"/>
        </w:rPr>
        <w:t xml:space="preserve">
      2-бөлімнің 5.1-5.4-жолдарында мұнай өңдеуші мен газ өңдеуші зауытқа, экспорт пен көтерме сауда кәсіпорындарына газ конденсаты мен шикі мұнайды жіберу көрсетіледі. </w:t>
      </w:r>
    </w:p>
    <w:p>
      <w:pPr>
        <w:spacing w:after="0"/>
        <w:ind w:left="0"/>
        <w:jc w:val="both"/>
      </w:pPr>
      <w:r>
        <w:rPr>
          <w:rFonts w:ascii="Times New Roman"/>
          <w:b w:val="false"/>
          <w:i w:val="false"/>
          <w:color w:val="000000"/>
          <w:sz w:val="28"/>
        </w:rPr>
        <w:t>
      2-бөлімнің 6-жолында шикі мұнай мен газ конденсатының жыл соңындағы қалдықтары көрсетіледі.</w:t>
      </w:r>
    </w:p>
    <w:p>
      <w:pPr>
        <w:spacing w:after="0"/>
        <w:ind w:left="0"/>
        <w:jc w:val="both"/>
      </w:pPr>
      <w:r>
        <w:rPr>
          <w:rFonts w:ascii="Times New Roman"/>
          <w:b w:val="false"/>
          <w:i w:val="false"/>
          <w:color w:val="000000"/>
          <w:sz w:val="28"/>
        </w:rPr>
        <w:t>
      2.1- ішкі бөлімде шикі мұнай өндірушілер өндіріс алаңында ілеспе мұнай газын өндіру және жеке тұтынуды көрсетеді.</w:t>
      </w:r>
    </w:p>
    <w:p>
      <w:pPr>
        <w:spacing w:after="0"/>
        <w:ind w:left="0"/>
        <w:jc w:val="both"/>
      </w:pPr>
      <w:r>
        <w:rPr>
          <w:rFonts w:ascii="Times New Roman"/>
          <w:b w:val="false"/>
          <w:i w:val="false"/>
          <w:color w:val="000000"/>
          <w:sz w:val="28"/>
        </w:rPr>
        <w:t xml:space="preserve">
      2.1-ішкі бөлімнің 1.1-жолында ілеспе мұнай газы (мұнайды қайта айдау процесінде алынған мұнай газдарынан басқа) көрсетіледі. </w:t>
      </w:r>
    </w:p>
    <w:p>
      <w:pPr>
        <w:spacing w:after="0"/>
        <w:ind w:left="0"/>
        <w:jc w:val="both"/>
      </w:pPr>
      <w:r>
        <w:rPr>
          <w:rFonts w:ascii="Times New Roman"/>
          <w:b w:val="false"/>
          <w:i w:val="false"/>
          <w:color w:val="000000"/>
          <w:sz w:val="28"/>
        </w:rPr>
        <w:t xml:space="preserve">
      2.1-ішкі бөлімнің 1.1.1-жолында мұнай өндіруші кәсіпорындар оның мұнай беруін арттыру үшін қойнауқатқа кері айдалған ілеспе газдың көлемін көрсетеді. </w:t>
      </w:r>
    </w:p>
    <w:p>
      <w:pPr>
        <w:spacing w:after="0"/>
        <w:ind w:left="0"/>
        <w:jc w:val="both"/>
      </w:pPr>
      <w:r>
        <w:rPr>
          <w:rFonts w:ascii="Times New Roman"/>
          <w:b w:val="false"/>
          <w:i w:val="false"/>
          <w:color w:val="000000"/>
          <w:sz w:val="28"/>
        </w:rPr>
        <w:t xml:space="preserve">
      2.1-ішкі бөлімнің 1.1.2-жолында мұнай өндіруші кәсіпорындар алау етіп жағылған ілеспе газдың көлемін көрсетеді. </w:t>
      </w:r>
    </w:p>
    <w:p>
      <w:pPr>
        <w:spacing w:after="0"/>
        <w:ind w:left="0"/>
        <w:jc w:val="both"/>
      </w:pPr>
      <w:r>
        <w:rPr>
          <w:rFonts w:ascii="Times New Roman"/>
          <w:b w:val="false"/>
          <w:i w:val="false"/>
          <w:color w:val="000000"/>
          <w:sz w:val="28"/>
        </w:rPr>
        <w:t>
      Ілеспе мұнай газын басқа мақсаттарда пайдаланған жағдайда, осы ақпарат 2.1- ішкі бөлімнің 1.1.3-жолында көрсетіледі.</w:t>
      </w:r>
    </w:p>
    <w:p>
      <w:pPr>
        <w:spacing w:after="0"/>
        <w:ind w:left="0"/>
        <w:jc w:val="both"/>
      </w:pPr>
      <w:r>
        <w:rPr>
          <w:rFonts w:ascii="Times New Roman"/>
          <w:b w:val="false"/>
          <w:i w:val="false"/>
          <w:color w:val="000000"/>
          <w:sz w:val="28"/>
        </w:rPr>
        <w:t>
      2.1-ішкі бөлімнің 1.2-жолында сатуға арналған ілеспе мұнай газы (тауарлық шығарылым) көрсетіледі.</w:t>
      </w:r>
    </w:p>
    <w:p>
      <w:pPr>
        <w:spacing w:after="0"/>
        <w:ind w:left="0"/>
        <w:jc w:val="both"/>
      </w:pPr>
      <w:r>
        <w:rPr>
          <w:rFonts w:ascii="Times New Roman"/>
          <w:b w:val="false"/>
          <w:i w:val="false"/>
          <w:color w:val="000000"/>
          <w:sz w:val="28"/>
        </w:rPr>
        <w:t>
      2.1-ішкі бөлімнің 2-жолында технологиялық шығындар көрсетіледі.</w:t>
      </w:r>
    </w:p>
    <w:p>
      <w:pPr>
        <w:spacing w:after="0"/>
        <w:ind w:left="0"/>
        <w:jc w:val="both"/>
      </w:pPr>
      <w:r>
        <w:rPr>
          <w:rFonts w:ascii="Times New Roman"/>
          <w:b w:val="false"/>
          <w:i w:val="false"/>
          <w:color w:val="000000"/>
          <w:sz w:val="28"/>
        </w:rPr>
        <w:t>
      4. 3-бөлімде шикі мұнайды өндіру кезінде өз қажеттіліктері үшін пайдаланылатын энергетикалық ресурстарды тұтыну көлемі көрсетіледі. Бұл бөлім мұнай өндіруші кәсіпорындар олардың қызметін қамтамасыз ету үшін тұтынатын отын мен энергияны, мысалы, жылыту, жарықтандыру, сорғылардың немесе компрессорлардың жұмысы үшін пайдаланылатын отынды қамтиды.</w:t>
      </w:r>
    </w:p>
    <w:p>
      <w:pPr>
        <w:spacing w:after="0"/>
        <w:ind w:left="0"/>
        <w:jc w:val="both"/>
      </w:pPr>
      <w:r>
        <w:rPr>
          <w:rFonts w:ascii="Times New Roman"/>
          <w:b w:val="false"/>
          <w:i w:val="false"/>
          <w:color w:val="000000"/>
          <w:sz w:val="28"/>
        </w:rPr>
        <w:t>
      5. 4-бөлімде ел ішіндегі кәсіпорындар мен ұйымдардан және шикі мұнайды және газды, газ конденсатын қоса алғанда (алыс-беріс шикізатының), мұнайды одан әрі қайта өңдеу (айдау) үшін пайдаланылатын шикі мұнайды (тікелей айдау нафтасы, мазут) бастапқы өңдеу өнімдерінің, сондай-ақ түпкілікті мұнай өнімінің қасиеттерін түрлендіру мақсатында араластыруға арналған қосымшалардың және (немесе) компоненттердің импорты бойынша түсімдер көлемі көрсетіледі.</w:t>
      </w:r>
    </w:p>
    <w:p>
      <w:pPr>
        <w:spacing w:after="0"/>
        <w:ind w:left="0"/>
        <w:jc w:val="both"/>
      </w:pPr>
      <w:r>
        <w:rPr>
          <w:rFonts w:ascii="Times New Roman"/>
          <w:b w:val="false"/>
          <w:i w:val="false"/>
          <w:color w:val="000000"/>
          <w:sz w:val="28"/>
        </w:rPr>
        <w:t>
      4-бөлімде кәсіпорындар мен ұйымдардың мұнай және газды, газ конденсатын (сондай-ақ алыс-беріс шикізатынан), мұнай мен газды одан әрі қайта өңдеу (айдау) үшін пайдаланылатын шикі мұнай мен газды бастапқы қайта өңдеу өнімдерін (тікелей айдау нафта, мазут), сондай-ақ қоспалар мен қалдықтар, көлемі, түсімі мен тұтынуы, соңғы өнімнің қасиеттерін өзгертуге арналған компоненттер туралы ақпарат көрсетіледі.</w:t>
      </w:r>
    </w:p>
    <w:p>
      <w:pPr>
        <w:spacing w:after="0"/>
        <w:ind w:left="0"/>
        <w:jc w:val="both"/>
      </w:pPr>
      <w:r>
        <w:rPr>
          <w:rFonts w:ascii="Times New Roman"/>
          <w:b w:val="false"/>
          <w:i w:val="false"/>
          <w:color w:val="000000"/>
          <w:sz w:val="28"/>
        </w:rPr>
        <w:t>
      4-бөлімнің 1-4 жолында жер қойнауын пайдаланушылар мен көтерме сауда кәсіпорындарынан өңдеу үшін, оның ішінде алыс-беріс шарттарында, келіп түскен шикі мұнайдың, газ конденсатының, табиғи және ілеспе мұнай газының көлемі көрсетіледі. Мұнда сондай-ақ ел ішінде шикі газ бен шикі мұнайды сатып алу көлемі көрсетіледі.</w:t>
      </w:r>
    </w:p>
    <w:p>
      <w:pPr>
        <w:spacing w:after="0"/>
        <w:ind w:left="0"/>
        <w:jc w:val="both"/>
      </w:pPr>
      <w:r>
        <w:rPr>
          <w:rFonts w:ascii="Times New Roman"/>
          <w:b w:val="false"/>
          <w:i w:val="false"/>
          <w:color w:val="000000"/>
          <w:sz w:val="28"/>
        </w:rPr>
        <w:t>
      4-бөлімнің 5.1-5.8-жолдарында мұнайды қайта өңдеу (айдау) үшін пайдаланылатын аралық мұнай өнімдерінің көлемі көрсетіледі.</w:t>
      </w:r>
    </w:p>
    <w:p>
      <w:pPr>
        <w:spacing w:after="0"/>
        <w:ind w:left="0"/>
        <w:jc w:val="both"/>
      </w:pPr>
      <w:r>
        <w:rPr>
          <w:rFonts w:ascii="Times New Roman"/>
          <w:b w:val="false"/>
          <w:i w:val="false"/>
          <w:color w:val="000000"/>
          <w:sz w:val="28"/>
        </w:rPr>
        <w:t>
      МӨЗ мұнайды қайта өңдеудің (айдаудың) қайталама процестері үшін өз өндірісінің аралық мұнай өнімдерін шикізат ретінде пайдаланады. Бұл ретте түпкілікті өнімді араластыруға арналған қосымшалар және (немесе) компоненттерді сырттан сатып алады. Қосымшалардың мысалдары метанол, этанол және монометиланилин эфирлері (бұдан әрі – ММА), метил-трет-бутил эфирі (бұдан әрі – МТБЭ), этил-трет-бутил эфирі (бұдан әрі – ЭТБЭ), метил-трет-амил эфирі (бұдан әрі – МТАЭ), күрделі эфирлер (рапс немесе деметил эфирі) сияқты оксигенаттар және химиялық қосылыстар (тетраметил қорғасын) болып табылады;</w:t>
      </w:r>
    </w:p>
    <w:p>
      <w:pPr>
        <w:spacing w:after="0"/>
        <w:ind w:left="0"/>
        <w:jc w:val="both"/>
      </w:pPr>
      <w:r>
        <w:rPr>
          <w:rFonts w:ascii="Times New Roman"/>
          <w:b w:val="false"/>
          <w:i w:val="false"/>
          <w:color w:val="000000"/>
          <w:sz w:val="28"/>
        </w:rPr>
        <w:t>
      4-бөлімнің 6.1-6.8-жолдарында қайта өңдеудің соңғы кезеңінде араластыруға арналған қосымшалар мен компоненттердің көлемі көрсетіледі.</w:t>
      </w:r>
    </w:p>
    <w:p>
      <w:pPr>
        <w:spacing w:after="0"/>
        <w:ind w:left="0"/>
        <w:jc w:val="both"/>
      </w:pPr>
      <w:r>
        <w:rPr>
          <w:rFonts w:ascii="Times New Roman"/>
          <w:b w:val="false"/>
          <w:i w:val="false"/>
          <w:color w:val="000000"/>
          <w:sz w:val="28"/>
        </w:rPr>
        <w:t>
      ММА бензинге октан арттырғыш қосынды (қосымша) болып табылады. Бұл қайталама хош иісті аминдер класына жататын, мөлдір, бозғылт сарыдан кәріптас түске дейінгі сұйықтық.</w:t>
      </w:r>
    </w:p>
    <w:p>
      <w:pPr>
        <w:spacing w:after="0"/>
        <w:ind w:left="0"/>
        <w:jc w:val="both"/>
      </w:pPr>
      <w:r>
        <w:rPr>
          <w:rFonts w:ascii="Times New Roman"/>
          <w:b w:val="false"/>
          <w:i w:val="false"/>
          <w:color w:val="000000"/>
          <w:sz w:val="28"/>
        </w:rPr>
        <w:t>
      МТБЭ этилденбеген, экологиялық таза автомобиль бензиндерін алу кезінде құрамында қышқылы бар жоғары октанды компонент ретінде пайдаланылады.</w:t>
      </w:r>
    </w:p>
    <w:p>
      <w:pPr>
        <w:spacing w:after="0"/>
        <w:ind w:left="0"/>
        <w:jc w:val="both"/>
      </w:pPr>
      <w:r>
        <w:rPr>
          <w:rFonts w:ascii="Times New Roman"/>
          <w:b w:val="false"/>
          <w:i w:val="false"/>
          <w:color w:val="000000"/>
          <w:sz w:val="28"/>
        </w:rPr>
        <w:t>
      4-бөлімнің 7-жолында әрі қарай өңдеу үшін жеңіл көмірсулардың кең фаркцияларының түсу көлемі көрсетіледі.</w:t>
      </w:r>
    </w:p>
    <w:p>
      <w:pPr>
        <w:spacing w:after="0"/>
        <w:ind w:left="0"/>
        <w:jc w:val="both"/>
      </w:pPr>
      <w:r>
        <w:rPr>
          <w:rFonts w:ascii="Times New Roman"/>
          <w:b w:val="false"/>
          <w:i w:val="false"/>
          <w:color w:val="000000"/>
          <w:sz w:val="28"/>
        </w:rPr>
        <w:t>
      4-бөлімнің 8-9-жолдарында мұнай өңдеу үшін пайдаланылған өзге көмірсутектер көрсетіледі.</w:t>
      </w:r>
    </w:p>
    <w:p>
      <w:pPr>
        <w:spacing w:after="0"/>
        <w:ind w:left="0"/>
        <w:jc w:val="both"/>
      </w:pPr>
      <w:r>
        <w:rPr>
          <w:rFonts w:ascii="Times New Roman"/>
          <w:b w:val="false"/>
          <w:i w:val="false"/>
          <w:color w:val="000000"/>
          <w:sz w:val="28"/>
        </w:rPr>
        <w:t>
      Сұйық көмірсутектер көлемін олардың тығыздық көрсеткішін (кг/л)ескере отырып, литрден тоннаға ауыстыру формуласы:</w:t>
      </w:r>
    </w:p>
    <w:p>
      <w:pPr>
        <w:spacing w:after="0"/>
        <w:ind w:left="0"/>
        <w:jc w:val="both"/>
      </w:pPr>
      <w:r>
        <w:rPr>
          <w:rFonts w:ascii="Times New Roman"/>
          <w:b w:val="false"/>
          <w:i w:val="false"/>
          <w:color w:val="000000"/>
          <w:sz w:val="28"/>
        </w:rPr>
        <w:t>
      М= (V*0.730)/1000</w:t>
      </w:r>
    </w:p>
    <w:p>
      <w:pPr>
        <w:spacing w:after="0"/>
        <w:ind w:left="0"/>
        <w:jc w:val="both"/>
      </w:pPr>
      <w:r>
        <w:rPr>
          <w:rFonts w:ascii="Times New Roman"/>
          <w:b w:val="false"/>
          <w:i w:val="false"/>
          <w:color w:val="000000"/>
          <w:sz w:val="28"/>
        </w:rPr>
        <w:t>
      M-сатылған бензиннің көлемі (авиациялық бензинді қоспағанда), тонна;</w:t>
      </w:r>
    </w:p>
    <w:p>
      <w:pPr>
        <w:spacing w:after="0"/>
        <w:ind w:left="0"/>
        <w:jc w:val="both"/>
      </w:pPr>
      <w:r>
        <w:rPr>
          <w:rFonts w:ascii="Times New Roman"/>
          <w:b w:val="false"/>
          <w:i w:val="false"/>
          <w:color w:val="000000"/>
          <w:sz w:val="28"/>
        </w:rPr>
        <w:t>
      V-сатылған бензиннің көлемі (авиациялық бензинді қоспағанда), литрмен;</w:t>
      </w:r>
    </w:p>
    <w:p>
      <w:pPr>
        <w:spacing w:after="0"/>
        <w:ind w:left="0"/>
        <w:jc w:val="both"/>
      </w:pPr>
      <w:r>
        <w:rPr>
          <w:rFonts w:ascii="Times New Roman"/>
          <w:b w:val="false"/>
          <w:i w:val="false"/>
          <w:color w:val="000000"/>
          <w:sz w:val="28"/>
        </w:rPr>
        <w:t>
      0,730-бензиннің барлық түрлері үшін тығыздық көрсеткіші (авиациялықты қоспағанда), кг/литр.</w:t>
      </w:r>
    </w:p>
    <w:p>
      <w:pPr>
        <w:spacing w:after="0"/>
        <w:ind w:left="0"/>
        <w:jc w:val="both"/>
      </w:pPr>
      <w:r>
        <w:rPr>
          <w:rFonts w:ascii="Times New Roman"/>
          <w:b w:val="false"/>
          <w:i w:val="false"/>
          <w:color w:val="000000"/>
          <w:sz w:val="28"/>
        </w:rPr>
        <w:t>
      Бөлшек саудада дизель отынын өткізу кезінде көлемді өлшеу бірлігі литр болған жағдайда, литрді тоннаға ауыстыру мынадай формула бойынша жүзеге асырылады:</w:t>
      </w:r>
    </w:p>
    <w:p>
      <w:pPr>
        <w:spacing w:after="0"/>
        <w:ind w:left="0"/>
        <w:jc w:val="both"/>
      </w:pPr>
      <w:r>
        <w:rPr>
          <w:rFonts w:ascii="Times New Roman"/>
          <w:b w:val="false"/>
          <w:i w:val="false"/>
          <w:color w:val="000000"/>
          <w:sz w:val="28"/>
        </w:rPr>
        <w:t>
      М= (V*0.769)/1000</w:t>
      </w:r>
    </w:p>
    <w:p>
      <w:pPr>
        <w:spacing w:after="0"/>
        <w:ind w:left="0"/>
        <w:jc w:val="both"/>
      </w:pPr>
      <w:r>
        <w:rPr>
          <w:rFonts w:ascii="Times New Roman"/>
          <w:b w:val="false"/>
          <w:i w:val="false"/>
          <w:color w:val="000000"/>
          <w:sz w:val="28"/>
        </w:rPr>
        <w:t>
      M-дизель отынының көлемі, тоннамен;</w:t>
      </w:r>
    </w:p>
    <w:p>
      <w:pPr>
        <w:spacing w:after="0"/>
        <w:ind w:left="0"/>
        <w:jc w:val="both"/>
      </w:pPr>
      <w:r>
        <w:rPr>
          <w:rFonts w:ascii="Times New Roman"/>
          <w:b w:val="false"/>
          <w:i w:val="false"/>
          <w:color w:val="000000"/>
          <w:sz w:val="28"/>
        </w:rPr>
        <w:t>
      V-дизель отынының көлемі, литрмен;</w:t>
      </w:r>
    </w:p>
    <w:p>
      <w:pPr>
        <w:spacing w:after="0"/>
        <w:ind w:left="0"/>
        <w:jc w:val="both"/>
      </w:pPr>
      <w:r>
        <w:rPr>
          <w:rFonts w:ascii="Times New Roman"/>
          <w:b w:val="false"/>
          <w:i w:val="false"/>
          <w:color w:val="000000"/>
          <w:sz w:val="28"/>
        </w:rPr>
        <w:t>
      0,769-дизель отыны үшін тығыздық көрсеткіші, кг/литр.</w:t>
      </w:r>
    </w:p>
    <w:p>
      <w:pPr>
        <w:spacing w:after="0"/>
        <w:ind w:left="0"/>
        <w:jc w:val="both"/>
      </w:pPr>
      <w:r>
        <w:rPr>
          <w:rFonts w:ascii="Times New Roman"/>
          <w:b w:val="false"/>
          <w:i w:val="false"/>
          <w:color w:val="000000"/>
          <w:sz w:val="28"/>
        </w:rPr>
        <w:t>
      6. 5-бөлімде МӨЗ мен ГӨЗ-да энергияны жеке тұтыну көлемі көрсетіледі. Мұнай мен газды қайта өңдеу процесінде, МӨЗ мен ГӨЗ-да электр энергиясын өндіру және энергетикалық өнімдерін тасымалдау үшін отынды пайдалану энергияны өз қажеттіліктеріне тұтыну деп есептеледі.</w:t>
      </w:r>
    </w:p>
    <w:p>
      <w:pPr>
        <w:spacing w:after="0"/>
        <w:ind w:left="0"/>
        <w:jc w:val="both"/>
      </w:pPr>
      <w:r>
        <w:rPr>
          <w:rFonts w:ascii="Times New Roman"/>
          <w:b w:val="false"/>
          <w:i w:val="false"/>
          <w:color w:val="000000"/>
          <w:sz w:val="28"/>
        </w:rPr>
        <w:t>
      7. 6-бөлімде жылу электр орталықтарының (бұдан әрі – ЖЭО) жұмысы үшін пайдаланылатын, электр энергиясы мен жылу өндірісіне арналған өз кәдесіне жарату қазандықтарында отын мен энергияның барлық түрлерін тұтыну көлемі көрсетіледі.</w:t>
      </w:r>
    </w:p>
    <w:p>
      <w:pPr>
        <w:spacing w:after="0"/>
        <w:ind w:left="0"/>
        <w:jc w:val="both"/>
      </w:pPr>
      <w:r>
        <w:rPr>
          <w:rFonts w:ascii="Times New Roman"/>
          <w:b w:val="false"/>
          <w:i w:val="false"/>
          <w:color w:val="000000"/>
          <w:sz w:val="28"/>
        </w:rPr>
        <w:t>
      8. 7-бөлімде жеке ЖЭО мен қазандықтары бар мұнай және газ өңдеу зауыттарында жылу және электр энергиясын өндіру және тұтыну көлемі көрсетіледі.</w:t>
      </w:r>
    </w:p>
    <w:p>
      <w:pPr>
        <w:spacing w:after="0"/>
        <w:ind w:left="0"/>
        <w:jc w:val="both"/>
      </w:pPr>
      <w:r>
        <w:rPr>
          <w:rFonts w:ascii="Times New Roman"/>
          <w:b w:val="false"/>
          <w:i w:val="false"/>
          <w:color w:val="000000"/>
          <w:sz w:val="28"/>
        </w:rPr>
        <w:t xml:space="preserve">
      9. 8-бөлімде мұнай-газ-химия өнімдерін өндірудің, түсудің жөне таратудың жалпы көлемі көрсетіледі. Бұл бөлім, олар энергетикалық мақсатта пайдаланылатынына немесе пайдаланылмайтынына қарамастан, барлық түпкілікті өнімдерді қамтуы керек. </w:t>
      </w:r>
    </w:p>
    <w:p>
      <w:pPr>
        <w:spacing w:after="0"/>
        <w:ind w:left="0"/>
        <w:jc w:val="both"/>
      </w:pPr>
      <w:r>
        <w:rPr>
          <w:rFonts w:ascii="Times New Roman"/>
          <w:b w:val="false"/>
          <w:i w:val="false"/>
          <w:color w:val="000000"/>
          <w:sz w:val="28"/>
        </w:rPr>
        <w:t>
      8-бөлімнің 1-бағанында мұнай-газ-химия өнімдерінің жылу шығару қабілеті көрсетіледі.</w:t>
      </w:r>
    </w:p>
    <w:p>
      <w:pPr>
        <w:spacing w:after="0"/>
        <w:ind w:left="0"/>
        <w:jc w:val="both"/>
      </w:pPr>
      <w:r>
        <w:rPr>
          <w:rFonts w:ascii="Times New Roman"/>
          <w:b w:val="false"/>
          <w:i w:val="false"/>
          <w:color w:val="000000"/>
          <w:sz w:val="28"/>
        </w:rPr>
        <w:t>
      8-бөлімнің 2 және 17-бағандарында жалға алынғандарды қоса алғанда, барлық сақтау орындарындағы есепті жылғы қалдықтарда (нақты қорлар) ұйымның бастапқы есепке алу құжаттары бойынша есепте тұрған мұнай өнімдерінің әрбір түріндегі қалдықтар туралы ақпарат көрсетіледі.</w:t>
      </w:r>
    </w:p>
    <w:p>
      <w:pPr>
        <w:spacing w:after="0"/>
        <w:ind w:left="0"/>
        <w:jc w:val="both"/>
      </w:pPr>
      <w:r>
        <w:rPr>
          <w:rFonts w:ascii="Times New Roman"/>
          <w:b w:val="false"/>
          <w:i w:val="false"/>
          <w:color w:val="000000"/>
          <w:sz w:val="28"/>
        </w:rPr>
        <w:t>
      Нақты қорлар туралы деректер нетто салмағы бойынша, яғни су мен балшықты шегере отырып, бірақ төгілуі мүмкін отынды қосумен ("өлі" қалдықтар) көрсетіледі.</w:t>
      </w:r>
    </w:p>
    <w:p>
      <w:pPr>
        <w:spacing w:after="0"/>
        <w:ind w:left="0"/>
        <w:jc w:val="both"/>
      </w:pPr>
      <w:r>
        <w:rPr>
          <w:rFonts w:ascii="Times New Roman"/>
          <w:b w:val="false"/>
          <w:i w:val="false"/>
          <w:color w:val="000000"/>
          <w:sz w:val="28"/>
        </w:rPr>
        <w:t>
      Егер мұнай өнімдерін есепке алу сәтінде кіріс-шығыс құжаттары әлі ресімделмеген, жөнелтуге нақты қабылданған немесе дайындалған (цистерналарға құйылған) мұнай өнімдері болса, онда мұндай мұнай өнімдерінің нақты қорлары туралы деректер де статистикалық нысанда көрсетілуі керек.</w:t>
      </w:r>
    </w:p>
    <w:p>
      <w:pPr>
        <w:spacing w:after="0"/>
        <w:ind w:left="0"/>
        <w:jc w:val="both"/>
      </w:pPr>
      <w:r>
        <w:rPr>
          <w:rFonts w:ascii="Times New Roman"/>
          <w:b w:val="false"/>
          <w:i w:val="false"/>
          <w:color w:val="000000"/>
          <w:sz w:val="28"/>
        </w:rPr>
        <w:t>
      Қорларға сондай-ақ жолда тұрған, яғни жөнелтілген, бірақ статистикалық есепті жасау кезінде жүк алушыға түспеген, сондай-ақ келіп түскен, бірақ ұйымдардың ыдыстарына құйылмаған және бастапқы есепке алу құжаттары бойынша іс жүзінде қабылданбаған мұнай өнімдерінің қалдықтары енгізіледі.</w:t>
      </w:r>
    </w:p>
    <w:p>
      <w:pPr>
        <w:spacing w:after="0"/>
        <w:ind w:left="0"/>
        <w:jc w:val="both"/>
      </w:pPr>
      <w:r>
        <w:rPr>
          <w:rFonts w:ascii="Times New Roman"/>
          <w:b w:val="false"/>
          <w:i w:val="false"/>
          <w:color w:val="000000"/>
          <w:sz w:val="28"/>
        </w:rPr>
        <w:t xml:space="preserve">
      8-бөлімнің 3-бағанында МӨЗ мен ГӨЗ-ның өз шикізатынан өндірілген мұнай-газ-химия өнімдерінің көлемі көрсетіледі. </w:t>
      </w:r>
    </w:p>
    <w:p>
      <w:pPr>
        <w:spacing w:after="0"/>
        <w:ind w:left="0"/>
        <w:jc w:val="both"/>
      </w:pPr>
      <w:r>
        <w:rPr>
          <w:rFonts w:ascii="Times New Roman"/>
          <w:b w:val="false"/>
          <w:i w:val="false"/>
          <w:color w:val="000000"/>
          <w:sz w:val="28"/>
        </w:rPr>
        <w:t>
      8-бөлімнің 4-бағанында жер қойнауын пайдаланушылар мен көтерме сауда кәсіпорындары алыс-беріс шарттарында МӨЗ мен ГӨЗ-нан өңдеуден кейін келіп түскен мұнай-газ-химия өнімдерінің көлемін көрсетеді.</w:t>
      </w:r>
    </w:p>
    <w:p>
      <w:pPr>
        <w:spacing w:after="0"/>
        <w:ind w:left="0"/>
        <w:jc w:val="both"/>
      </w:pPr>
      <w:r>
        <w:rPr>
          <w:rFonts w:ascii="Times New Roman"/>
          <w:b w:val="false"/>
          <w:i w:val="false"/>
          <w:color w:val="000000"/>
          <w:sz w:val="28"/>
        </w:rPr>
        <w:t>
      8-бөлімнің 5-бағанында мұнай өңдеу процестеріндегі шығындар көлемі көрсетіледі.</w:t>
      </w:r>
    </w:p>
    <w:p>
      <w:pPr>
        <w:spacing w:after="0"/>
        <w:ind w:left="0"/>
        <w:jc w:val="both"/>
      </w:pPr>
      <w:r>
        <w:rPr>
          <w:rFonts w:ascii="Times New Roman"/>
          <w:b w:val="false"/>
          <w:i w:val="false"/>
          <w:color w:val="000000"/>
          <w:sz w:val="28"/>
        </w:rPr>
        <w:t>
      8-бөлімнің 6-бағанында сауда жасаушы кәсіпорындардың импортталған мұнай-газ-химия өнімдерінің көлемі көрсетіледі.</w:t>
      </w:r>
    </w:p>
    <w:p>
      <w:pPr>
        <w:spacing w:after="0"/>
        <w:ind w:left="0"/>
        <w:jc w:val="both"/>
      </w:pPr>
      <w:r>
        <w:rPr>
          <w:rFonts w:ascii="Times New Roman"/>
          <w:b w:val="false"/>
          <w:i w:val="false"/>
          <w:color w:val="000000"/>
          <w:sz w:val="28"/>
        </w:rPr>
        <w:t>
      8-бөлімнің 8-бағанында ел ішіндегі ірі тұтынушыларға (ЖЭО, ЖЭО, қазандықтар), сондай-ақ ірі өнеркәсіптік кәсіпорындарға сатылған мұнай өнімдерінің көлемі көрсетіледі.</w:t>
      </w:r>
    </w:p>
    <w:p>
      <w:pPr>
        <w:spacing w:after="0"/>
        <w:ind w:left="0"/>
        <w:jc w:val="both"/>
      </w:pPr>
      <w:r>
        <w:rPr>
          <w:rFonts w:ascii="Times New Roman"/>
          <w:b w:val="false"/>
          <w:i w:val="false"/>
          <w:color w:val="000000"/>
          <w:sz w:val="28"/>
        </w:rPr>
        <w:t>
      8-бөлімнің 9-10-бағандарында көтерме және бөлшек сауда кәсіпорындарына өткізілген мұнай өнімдерінің көлемі көрсетіледі. Көтерме саудада сату кәсіпорындардың кейіннен қайта сату үшін тауарлардың көтерме партияларын өткізу жөніндегі қызметін білдіреді, ал бөлшек сауда түпкілікті тұтынушыларға сатуды білдіреді.</w:t>
      </w:r>
    </w:p>
    <w:p>
      <w:pPr>
        <w:spacing w:after="0"/>
        <w:ind w:left="0"/>
        <w:jc w:val="both"/>
      </w:pPr>
      <w:r>
        <w:rPr>
          <w:rFonts w:ascii="Times New Roman"/>
          <w:b w:val="false"/>
          <w:i w:val="false"/>
          <w:color w:val="000000"/>
          <w:sz w:val="28"/>
        </w:rPr>
        <w:t xml:space="preserve">
      8-бөлімнің 11-12-бағандарында халыққа және басқа да түпкі тұтынушыларға сатылған мұнай өнімдерінің көлемі көрсетіледі. </w:t>
      </w:r>
    </w:p>
    <w:p>
      <w:pPr>
        <w:spacing w:after="0"/>
        <w:ind w:left="0"/>
        <w:jc w:val="both"/>
      </w:pPr>
      <w:r>
        <w:rPr>
          <w:rFonts w:ascii="Times New Roman"/>
          <w:b w:val="false"/>
          <w:i w:val="false"/>
          <w:color w:val="000000"/>
          <w:sz w:val="28"/>
        </w:rPr>
        <w:t xml:space="preserve">
      8-бөлімнің 13-бағанында мұнай-газ-химия өнімдерінің өз қажеттіліктеріне пайдаланылған көлемі көрсетіледі. </w:t>
      </w:r>
    </w:p>
    <w:p>
      <w:pPr>
        <w:spacing w:after="0"/>
        <w:ind w:left="0"/>
        <w:jc w:val="both"/>
      </w:pPr>
      <w:r>
        <w:rPr>
          <w:rFonts w:ascii="Times New Roman"/>
          <w:b w:val="false"/>
          <w:i w:val="false"/>
          <w:color w:val="000000"/>
          <w:sz w:val="28"/>
        </w:rPr>
        <w:t>
      8-бөлімнің 14-бағанында газ тасымалдау жүйесінің операторына жіберілген газдың көлемі көрсетіледі.</w:t>
      </w:r>
    </w:p>
    <w:p>
      <w:pPr>
        <w:spacing w:after="0"/>
        <w:ind w:left="0"/>
        <w:jc w:val="both"/>
      </w:pPr>
      <w:r>
        <w:rPr>
          <w:rFonts w:ascii="Times New Roman"/>
          <w:b w:val="false"/>
          <w:i w:val="false"/>
          <w:color w:val="000000"/>
          <w:sz w:val="28"/>
        </w:rPr>
        <w:t xml:space="preserve">
      8-бөлімнің 15-бағанында сауда жасайтын кәсіпорындардың экспортталған мұнай өнімдерінің көлемі көрсетіледі. </w:t>
      </w:r>
    </w:p>
    <w:p>
      <w:pPr>
        <w:spacing w:after="0"/>
        <w:ind w:left="0"/>
        <w:jc w:val="both"/>
      </w:pPr>
      <w:r>
        <w:rPr>
          <w:rFonts w:ascii="Times New Roman"/>
          <w:b w:val="false"/>
          <w:i w:val="false"/>
          <w:color w:val="000000"/>
          <w:sz w:val="28"/>
        </w:rPr>
        <w:t>
      8-бөлімнің 16-бағанында тасымалдау кезіндегі шығын көлемі көрсетіледі.</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12. Ескерту: х – осы позиция толтыруға жатпайды.</w:t>
      </w:r>
    </w:p>
    <w:p>
      <w:pPr>
        <w:spacing w:after="0"/>
        <w:ind w:left="0"/>
        <w:jc w:val="both"/>
      </w:pPr>
      <w:r>
        <w:rPr>
          <w:rFonts w:ascii="Times New Roman"/>
          <w:b w:val="false"/>
          <w:i w:val="false"/>
          <w:color w:val="000000"/>
          <w:sz w:val="28"/>
        </w:rPr>
        <w:t>
      13.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5-жол = 1-жол + 2-жол – 3-жол – 4-жол;</w:t>
      </w:r>
    </w:p>
    <w:p>
      <w:pPr>
        <w:spacing w:after="0"/>
        <w:ind w:left="0"/>
        <w:jc w:val="both"/>
      </w:pPr>
      <w:r>
        <w:rPr>
          <w:rFonts w:ascii="Times New Roman"/>
          <w:b w:val="false"/>
          <w:i w:val="false"/>
          <w:color w:val="000000"/>
          <w:sz w:val="28"/>
        </w:rPr>
        <w:t>
      5-жол ≥ 5.1-жол + 5.2-жол + 5.3-жол + 5.4-жол;</w:t>
      </w:r>
    </w:p>
    <w:p>
      <w:pPr>
        <w:spacing w:after="0"/>
        <w:ind w:left="0"/>
        <w:jc w:val="both"/>
      </w:pPr>
      <w:r>
        <w:rPr>
          <w:rFonts w:ascii="Times New Roman"/>
          <w:b w:val="false"/>
          <w:i w:val="false"/>
          <w:color w:val="000000"/>
          <w:sz w:val="28"/>
        </w:rPr>
        <w:t>
      6-жол = 5-жол –5.1-жол –5.2-жол –5.3-жол –5.4-жол.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2-баған = 3-баған + 4-баған;</w:t>
      </w:r>
    </w:p>
    <w:p>
      <w:pPr>
        <w:spacing w:after="0"/>
        <w:ind w:left="0"/>
        <w:jc w:val="both"/>
      </w:pPr>
      <w:r>
        <w:rPr>
          <w:rFonts w:ascii="Times New Roman"/>
          <w:b w:val="false"/>
          <w:i w:val="false"/>
          <w:color w:val="000000"/>
          <w:sz w:val="28"/>
        </w:rPr>
        <w:t>
      7-баған = 1-баған + 2-баған – 5-баған – 6-баған;</w:t>
      </w:r>
    </w:p>
    <w:p>
      <w:pPr>
        <w:spacing w:after="0"/>
        <w:ind w:left="0"/>
        <w:jc w:val="both"/>
      </w:pPr>
      <w:r>
        <w:rPr>
          <w:rFonts w:ascii="Times New Roman"/>
          <w:b w:val="false"/>
          <w:i w:val="false"/>
          <w:color w:val="000000"/>
          <w:sz w:val="28"/>
        </w:rPr>
        <w:t>
      5-жол = 5.1-5.8- жолдардың Ʃ;</w:t>
      </w:r>
    </w:p>
    <w:p>
      <w:pPr>
        <w:spacing w:after="0"/>
        <w:ind w:left="0"/>
        <w:jc w:val="both"/>
      </w:pPr>
      <w:r>
        <w:rPr>
          <w:rFonts w:ascii="Times New Roman"/>
          <w:b w:val="false"/>
          <w:i w:val="false"/>
          <w:color w:val="000000"/>
          <w:sz w:val="28"/>
        </w:rPr>
        <w:t>
      6-жол = 6.1-6.8- жолдардың Ʃ.</w:t>
      </w:r>
    </w:p>
    <w:p>
      <w:pPr>
        <w:spacing w:after="0"/>
        <w:ind w:left="0"/>
        <w:jc w:val="both"/>
      </w:pPr>
      <w:r>
        <w:rPr>
          <w:rFonts w:ascii="Times New Roman"/>
          <w:b w:val="false"/>
          <w:i w:val="false"/>
          <w:color w:val="000000"/>
          <w:sz w:val="28"/>
        </w:rPr>
        <w:t>
      3) 6-бөлім</w:t>
      </w:r>
    </w:p>
    <w:p>
      <w:pPr>
        <w:spacing w:after="0"/>
        <w:ind w:left="0"/>
        <w:jc w:val="both"/>
      </w:pPr>
      <w:r>
        <w:rPr>
          <w:rFonts w:ascii="Times New Roman"/>
          <w:b w:val="false"/>
          <w:i w:val="false"/>
          <w:color w:val="000000"/>
          <w:sz w:val="28"/>
        </w:rPr>
        <w:t>
      1-баған = 2-баған +3-баған +4-баған + -баған 5;</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1-баған = 2-баған + 3-баған + 4-баған + 5-баған;</w:t>
      </w:r>
    </w:p>
    <w:p>
      <w:pPr>
        <w:spacing w:after="0"/>
        <w:ind w:left="0"/>
        <w:jc w:val="both"/>
      </w:pPr>
      <w:r>
        <w:rPr>
          <w:rFonts w:ascii="Times New Roman"/>
          <w:b w:val="false"/>
          <w:i w:val="false"/>
          <w:color w:val="000000"/>
          <w:sz w:val="28"/>
        </w:rPr>
        <w:t>
      4-жол = Ʃ строк 4.1- 4.3;</w:t>
      </w:r>
    </w:p>
    <w:p>
      <w:pPr>
        <w:spacing w:after="0"/>
        <w:ind w:left="0"/>
        <w:jc w:val="both"/>
      </w:pPr>
      <w:r>
        <w:rPr>
          <w:rFonts w:ascii="Times New Roman"/>
          <w:b w:val="false"/>
          <w:i w:val="false"/>
          <w:color w:val="000000"/>
          <w:sz w:val="28"/>
        </w:rPr>
        <w:t>
      6-жол = Ʃ строк 6.1- 6.2;</w:t>
      </w:r>
    </w:p>
    <w:p>
      <w:pPr>
        <w:spacing w:after="0"/>
        <w:ind w:left="0"/>
        <w:jc w:val="both"/>
      </w:pPr>
      <w:r>
        <w:rPr>
          <w:rFonts w:ascii="Times New Roman"/>
          <w:b w:val="false"/>
          <w:i w:val="false"/>
          <w:color w:val="000000"/>
          <w:sz w:val="28"/>
        </w:rPr>
        <w:t>
      8-жол = Ʃ строк 8.1- 8.4.</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2-баған + 3-баған + 4-баған + 5-баған =6-баған + 12-баған +14-баған + 15-баған + 16-баған 1-4 жолдардан басқа барлық жолдар бойынша;</w:t>
      </w:r>
    </w:p>
    <w:p>
      <w:pPr>
        <w:spacing w:after="0"/>
        <w:ind w:left="0"/>
        <w:jc w:val="both"/>
      </w:pPr>
      <w:r>
        <w:rPr>
          <w:rFonts w:ascii="Times New Roman"/>
          <w:b w:val="false"/>
          <w:i w:val="false"/>
          <w:color w:val="000000"/>
          <w:sz w:val="28"/>
        </w:rPr>
        <w:t>
      6-баған = 7-баған + 8-баған + 9-баған + 10-баған + 11-баған.</w:t>
      </w:r>
    </w:p>
    <w:p>
      <w:pPr>
        <w:spacing w:after="0"/>
        <w:ind w:left="0"/>
        <w:jc w:val="both"/>
      </w:pPr>
      <w:r>
        <w:rPr>
          <w:rFonts w:ascii="Times New Roman"/>
          <w:b w:val="false"/>
          <w:i w:val="false"/>
          <w:color w:val="000000"/>
          <w:sz w:val="28"/>
        </w:rPr>
        <w:t>
      Егер 2-бөлімнің 1-бағаны 5.1-жолы &gt; 0, онда 8-бөлімнің 4-бағаны&gt;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Бұйрық 9-қосымшамен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9-қосымша</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Көмір кәсіпорындарының қызметі туралы есеп</w:t>
            </w:r>
          </w:p>
          <w:p>
            <w:pPr>
              <w:spacing w:after="20"/>
              <w:ind w:left="20"/>
              <w:jc w:val="both"/>
            </w:pPr>
            <w:r>
              <w:rPr>
                <w:rFonts w:ascii="Times New Roman"/>
                <w:b w:val="false"/>
                <w:i w:val="false"/>
                <w:color w:val="000000"/>
                <w:sz w:val="20"/>
              </w:rPr>
              <w:t>
Отчет о деятельности угольных предприятий</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22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Общего классификатора видов экономической деятельности – 05, 19.1, 24.1</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
Срок представления – до 26 февраля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419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021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2164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Көмір және лигнитті өндіру және жөнелту (сату) туралы ақпаратты көрсетіңіз</w:t>
      </w:r>
    </w:p>
    <w:p>
      <w:pPr>
        <w:spacing w:after="0"/>
        <w:ind w:left="0"/>
        <w:jc w:val="both"/>
      </w:pPr>
      <w:r>
        <w:rPr>
          <w:rFonts w:ascii="Times New Roman"/>
          <w:b w:val="false"/>
          <w:i w:val="false"/>
          <w:color w:val="000000"/>
          <w:sz w:val="28"/>
        </w:rPr>
        <w:t>
      Укажите информацию о добыче и отгрузке (продаже)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w:t>
            </w:r>
            <w:r>
              <w:rPr>
                <w:rFonts w:ascii="Times New Roman"/>
                <w:b w:val="false"/>
                <w:i w:val="false"/>
                <w:color w:val="000000"/>
                <w:vertAlign w:val="superscript"/>
              </w:rPr>
              <w:t>1</w:t>
            </w:r>
            <w:r>
              <w:rPr>
                <w:rFonts w:ascii="Times New Roman"/>
                <w:b w:val="false"/>
                <w:i w:val="false"/>
                <w:color w:val="000000"/>
                <w:sz w:val="20"/>
              </w:rPr>
              <w:t xml:space="preserve">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Метан угольных пластов, тыс. куб. м</w:t>
            </w:r>
            <w:r>
              <w:rPr>
                <w:rFonts w:ascii="Times New Roman"/>
                <w:b w:val="false"/>
                <w:i w:val="false"/>
                <w:color w:val="000000"/>
                <w:vertAlign w:val="super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 мың текше м</w:t>
            </w:r>
          </w:p>
          <w:p>
            <w:pPr>
              <w:spacing w:after="20"/>
              <w:ind w:left="20"/>
              <w:jc w:val="both"/>
            </w:pPr>
            <w:r>
              <w:rPr>
                <w:rFonts w:ascii="Times New Roman"/>
                <w:b w:val="false"/>
                <w:i w:val="false"/>
                <w:color w:val="000000"/>
                <w:sz w:val="20"/>
              </w:rPr>
              <w:t>
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p>
            <w:pPr>
              <w:spacing w:after="20"/>
              <w:ind w:left="20"/>
              <w:jc w:val="both"/>
            </w:pPr>
            <w:r>
              <w:rPr>
                <w:rFonts w:ascii="Times New Roman"/>
                <w:b w:val="false"/>
                <w:i w:val="false"/>
                <w:color w:val="000000"/>
                <w:sz w:val="20"/>
              </w:rPr>
              <w:t>
Валовое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w:t>
            </w:r>
          </w:p>
          <w:p>
            <w:pPr>
              <w:spacing w:after="20"/>
              <w:ind w:left="20"/>
              <w:jc w:val="both"/>
            </w:pPr>
            <w:r>
              <w:rPr>
                <w:rFonts w:ascii="Times New Roman"/>
                <w:b w:val="false"/>
                <w:i w:val="false"/>
                <w:color w:val="000000"/>
                <w:sz w:val="20"/>
              </w:rPr>
              <w:t>
Чистое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Байытуға жіберілгені</w:t>
            </w:r>
          </w:p>
          <w:p>
            <w:pPr>
              <w:spacing w:after="20"/>
              <w:ind w:left="20"/>
              <w:jc w:val="both"/>
            </w:pPr>
            <w:r>
              <w:rPr>
                <w:rFonts w:ascii="Times New Roman"/>
                <w:b w:val="false"/>
                <w:i w:val="false"/>
                <w:color w:val="000000"/>
                <w:sz w:val="20"/>
              </w:rPr>
              <w:t>
Отправлено на обогащение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процестеріндегі шығындар</w:t>
            </w:r>
          </w:p>
          <w:p>
            <w:pPr>
              <w:spacing w:after="20"/>
              <w:ind w:left="20"/>
              <w:jc w:val="both"/>
            </w:pPr>
            <w:r>
              <w:rPr>
                <w:rFonts w:ascii="Times New Roman"/>
                <w:b w:val="false"/>
                <w:i w:val="false"/>
                <w:color w:val="000000"/>
                <w:sz w:val="20"/>
              </w:rPr>
              <w:t>
Потери при технологических процессах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процестерде жеке пайдалану</w:t>
            </w:r>
          </w:p>
          <w:p>
            <w:pPr>
              <w:spacing w:after="20"/>
              <w:ind w:left="20"/>
              <w:jc w:val="both"/>
            </w:pPr>
            <w:r>
              <w:rPr>
                <w:rFonts w:ascii="Times New Roman"/>
                <w:b w:val="false"/>
                <w:i w:val="false"/>
                <w:color w:val="000000"/>
                <w:sz w:val="20"/>
              </w:rPr>
              <w:t>
Собственное использование в производственных процессах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p>
          <w:p>
            <w:pPr>
              <w:spacing w:after="20"/>
              <w:ind w:left="20"/>
              <w:jc w:val="both"/>
            </w:pPr>
            <w:r>
              <w:rPr>
                <w:rFonts w:ascii="Times New Roman"/>
                <w:b w:val="false"/>
                <w:i w:val="false"/>
                <w:color w:val="000000"/>
                <w:sz w:val="20"/>
              </w:rPr>
              <w:t>
для других целей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жөнелтудің (сатудың) жалпы көлемі:</w:t>
            </w:r>
          </w:p>
          <w:p>
            <w:pPr>
              <w:spacing w:after="20"/>
              <w:ind w:left="20"/>
              <w:jc w:val="both"/>
            </w:pPr>
            <w:r>
              <w:rPr>
                <w:rFonts w:ascii="Times New Roman"/>
                <w:b w:val="false"/>
                <w:i w:val="false"/>
                <w:color w:val="000000"/>
                <w:sz w:val="20"/>
              </w:rPr>
              <w:t>
Объем отгрузки (продажи) на внутреннем рынке: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r>
              <w:rPr>
                <w:rFonts w:ascii="Times New Roman"/>
                <w:b w:val="false"/>
                <w:i w:val="false"/>
                <w:color w:val="000000"/>
                <w:vertAlign w:val="superscript"/>
              </w:rPr>
              <w:t>3</w:t>
            </w:r>
            <w:r>
              <w:rPr>
                <w:rFonts w:ascii="Times New Roman"/>
                <w:b w:val="false"/>
                <w:i w:val="false"/>
                <w:color w:val="000000"/>
                <w:sz w:val="20"/>
              </w:rPr>
              <w:t>, ЖЭО</w:t>
            </w:r>
            <w:r>
              <w:rPr>
                <w:rFonts w:ascii="Times New Roman"/>
                <w:b w:val="false"/>
                <w:i w:val="false"/>
                <w:color w:val="000000"/>
                <w:vertAlign w:val="superscript"/>
              </w:rPr>
              <w:t>4</w:t>
            </w: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на ТЭС</w:t>
            </w:r>
            <w:r>
              <w:rPr>
                <w:rFonts w:ascii="Times New Roman"/>
                <w:b w:val="false"/>
                <w:i w:val="false"/>
                <w:color w:val="000000"/>
                <w:vertAlign w:val="superscript"/>
              </w:rPr>
              <w:t>3</w:t>
            </w:r>
            <w:r>
              <w:rPr>
                <w:rFonts w:ascii="Times New Roman"/>
                <w:b w:val="false"/>
                <w:i w:val="false"/>
                <w:color w:val="000000"/>
                <w:sz w:val="20"/>
              </w:rPr>
              <w:t>, ТЭЦ</w:t>
            </w:r>
            <w:r>
              <w:rPr>
                <w:rFonts w:ascii="Times New Roman"/>
                <w:b w:val="false"/>
                <w:i w:val="false"/>
                <w:color w:val="000000"/>
                <w:vertAlign w:val="superscript"/>
              </w:rPr>
              <w:t>4</w:t>
            </w:r>
            <w:r>
              <w:rPr>
                <w:rFonts w:ascii="Times New Roman"/>
                <w:b w:val="false"/>
                <w:i w:val="false"/>
                <w:color w:val="000000"/>
                <w:sz w:val="20"/>
              </w:rPr>
              <w:t>, 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ЖЭС – мұнда және бұдан әрі жылу электр станциялары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ТЭС – здесь и далее теплоэлектростанции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ЖЭО – мұнда және бұдан әрі жылу электр орталықтары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ТЭЦ – здесь и далее теплоэлектроцентрали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үшін (кокс, домна пештері және тағы басқа)</w:t>
            </w:r>
          </w:p>
          <w:p>
            <w:pPr>
              <w:spacing w:after="20"/>
              <w:ind w:left="20"/>
              <w:jc w:val="both"/>
            </w:pPr>
            <w:r>
              <w:rPr>
                <w:rFonts w:ascii="Times New Roman"/>
                <w:b w:val="false"/>
                <w:i w:val="false"/>
                <w:color w:val="000000"/>
                <w:sz w:val="20"/>
              </w:rPr>
              <w:t>
для других преобразований (в коксовые, доменные печи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кәсіпорындарына</w:t>
            </w:r>
          </w:p>
          <w:p>
            <w:pPr>
              <w:spacing w:after="20"/>
              <w:ind w:left="20"/>
              <w:jc w:val="both"/>
            </w:pPr>
            <w:r>
              <w:rPr>
                <w:rFonts w:ascii="Times New Roman"/>
                <w:b w:val="false"/>
                <w:i w:val="false"/>
                <w:color w:val="000000"/>
                <w:sz w:val="20"/>
              </w:rPr>
              <w:t>
предприятиям сектора торговли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секторының кәсіпорындарына</w:t>
            </w:r>
          </w:p>
          <w:p>
            <w:pPr>
              <w:spacing w:after="20"/>
              <w:ind w:left="20"/>
              <w:jc w:val="both"/>
            </w:pPr>
            <w:r>
              <w:rPr>
                <w:rFonts w:ascii="Times New Roman"/>
                <w:b w:val="false"/>
                <w:i w:val="false"/>
                <w:color w:val="000000"/>
                <w:sz w:val="20"/>
              </w:rPr>
              <w:t>
предприятиям транспортного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секторына</w:t>
            </w:r>
          </w:p>
          <w:p>
            <w:pPr>
              <w:spacing w:after="20"/>
              <w:ind w:left="20"/>
              <w:jc w:val="both"/>
            </w:pPr>
            <w:r>
              <w:rPr>
                <w:rFonts w:ascii="Times New Roman"/>
                <w:b w:val="false"/>
                <w:i w:val="false"/>
                <w:color w:val="000000"/>
                <w:sz w:val="20"/>
              </w:rPr>
              <w:t>
сектору домашних хозяйств (населению)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Көмір және лигниттің жылу шығару қабілеті туралы ақпаратты көрсетіңіз</w:t>
      </w:r>
    </w:p>
    <w:p>
      <w:pPr>
        <w:spacing w:after="0"/>
        <w:ind w:left="0"/>
        <w:jc w:val="both"/>
      </w:pPr>
      <w:r>
        <w:rPr>
          <w:rFonts w:ascii="Times New Roman"/>
          <w:b w:val="false"/>
          <w:i w:val="false"/>
          <w:color w:val="000000"/>
          <w:sz w:val="28"/>
        </w:rPr>
        <w:t>
      Укажите информацию о теплотворной способности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p>
            <w:pPr>
              <w:spacing w:after="20"/>
              <w:ind w:left="20"/>
              <w:jc w:val="both"/>
            </w:pPr>
            <w:r>
              <w:rPr>
                <w:rFonts w:ascii="Times New Roman"/>
                <w:b w:val="false"/>
                <w:i w:val="false"/>
                <w:color w:val="000000"/>
                <w:sz w:val="20"/>
              </w:rPr>
              <w:t>
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жылу шығару қабілеті,МДж/т </w:t>
            </w:r>
          </w:p>
          <w:p>
            <w:pPr>
              <w:spacing w:after="20"/>
              <w:ind w:left="20"/>
              <w:jc w:val="both"/>
            </w:pPr>
            <w:r>
              <w:rPr>
                <w:rFonts w:ascii="Times New Roman"/>
                <w:b w:val="false"/>
                <w:i w:val="false"/>
                <w:color w:val="000000"/>
                <w:sz w:val="20"/>
              </w:rPr>
              <w:t>
Низшая теплотворная способность,МДж/т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жылу шығару қабілеті,МДж/т </w:t>
            </w:r>
          </w:p>
          <w:p>
            <w:pPr>
              <w:spacing w:after="20"/>
              <w:ind w:left="20"/>
              <w:jc w:val="both"/>
            </w:pPr>
            <w:r>
              <w:rPr>
                <w:rFonts w:ascii="Times New Roman"/>
                <w:b w:val="false"/>
                <w:i w:val="false"/>
                <w:color w:val="000000"/>
                <w:sz w:val="20"/>
              </w:rPr>
              <w:t>
Высшая теплотворная способность,МДж/т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p>
            <w:pPr>
              <w:spacing w:after="20"/>
              <w:ind w:left="20"/>
              <w:jc w:val="both"/>
            </w:pPr>
            <w:r>
              <w:rPr>
                <w:rFonts w:ascii="Times New Roman"/>
                <w:b w:val="false"/>
                <w:i w:val="false"/>
                <w:color w:val="000000"/>
                <w:sz w:val="20"/>
              </w:rPr>
              <w:t>
Концентрат 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 көмір </w:t>
            </w:r>
          </w:p>
          <w:p>
            <w:pPr>
              <w:spacing w:after="20"/>
              <w:ind w:left="20"/>
              <w:jc w:val="both"/>
            </w:pPr>
            <w:r>
              <w:rPr>
                <w:rFonts w:ascii="Times New Roman"/>
                <w:b w:val="false"/>
                <w:i w:val="false"/>
                <w:color w:val="000000"/>
                <w:sz w:val="20"/>
              </w:rPr>
              <w:t>
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Көмір мен лигнит өндіру кезінде өз қажеттіліктеріне отын мен энергияны тұтыну көлемін көрсетіңіз</w:t>
      </w:r>
    </w:p>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түрі</w:t>
            </w:r>
          </w:p>
          <w:p>
            <w:pPr>
              <w:spacing w:after="20"/>
              <w:ind w:left="20"/>
              <w:jc w:val="both"/>
            </w:pPr>
            <w:r>
              <w:rPr>
                <w:rFonts w:ascii="Times New Roman"/>
                <w:b w:val="false"/>
                <w:i w:val="false"/>
                <w:color w:val="000000"/>
                <w:sz w:val="20"/>
              </w:rPr>
              <w:t>
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тыс. кВт ч </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xml:space="preserve">
тыс. Гкал </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мың Гкал – мұнда және бұдан әрі мың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тыс. Гкал – здесь и далее тысяча гигакалорий</w:t>
      </w:r>
    </w:p>
    <w:p>
      <w:pPr>
        <w:spacing w:after="0"/>
        <w:ind w:left="0"/>
        <w:jc w:val="both"/>
      </w:pPr>
      <w:r>
        <w:rPr>
          <w:rFonts w:ascii="Times New Roman"/>
          <w:b w:val="false"/>
          <w:i w:val="false"/>
          <w:color w:val="000000"/>
          <w:sz w:val="28"/>
        </w:rPr>
        <w:t>
      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p>
      <w:pPr>
        <w:spacing w:after="0"/>
        <w:ind w:left="0"/>
        <w:jc w:val="both"/>
      </w:pPr>
      <w:r>
        <w:rPr>
          <w:rFonts w:ascii="Times New Roman"/>
          <w:b w:val="false"/>
          <w:i w:val="false"/>
          <w:color w:val="000000"/>
          <w:sz w:val="28"/>
        </w:rPr>
        <w:t>
      Информация о поступлении, остатках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r>
        <w:rPr>
          <w:rFonts w:ascii="Times New Roman"/>
          <w:b w:val="false"/>
          <w:i w:val="false"/>
          <w:color w:val="000000"/>
          <w:sz w:val="28"/>
        </w:rPr>
        <w:t>
      Жеке ЖЭО, ЖЭС,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тонна</w:t>
            </w:r>
          </w:p>
          <w:p>
            <w:pPr>
              <w:spacing w:after="20"/>
              <w:ind w:left="20"/>
              <w:jc w:val="both"/>
            </w:pPr>
            <w:r>
              <w:rPr>
                <w:rFonts w:ascii="Times New Roman"/>
                <w:b w:val="false"/>
                <w:i w:val="false"/>
                <w:color w:val="000000"/>
                <w:sz w:val="20"/>
              </w:rPr>
              <w:t>
Уголь каменный энергетический,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 тонна</w:t>
            </w:r>
          </w:p>
          <w:p>
            <w:pPr>
              <w:spacing w:after="20"/>
              <w:ind w:left="20"/>
              <w:jc w:val="both"/>
            </w:pPr>
            <w:r>
              <w:rPr>
                <w:rFonts w:ascii="Times New Roman"/>
                <w:b w:val="false"/>
                <w:i w:val="false"/>
                <w:color w:val="000000"/>
                <w:sz w:val="20"/>
              </w:rPr>
              <w:t>
Газойли (топливо дизельное),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 тонна</w:t>
            </w:r>
          </w:p>
          <w:p>
            <w:pPr>
              <w:spacing w:after="20"/>
              <w:ind w:left="20"/>
              <w:jc w:val="both"/>
            </w:pPr>
            <w:r>
              <w:rPr>
                <w:rFonts w:ascii="Times New Roman"/>
                <w:b w:val="false"/>
                <w:i w:val="false"/>
                <w:color w:val="000000"/>
                <w:sz w:val="20"/>
              </w:rPr>
              <w:t>
Мазут топочный,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 тонна</w:t>
            </w:r>
          </w:p>
          <w:p>
            <w:pPr>
              <w:spacing w:after="20"/>
              <w:ind w:left="20"/>
              <w:jc w:val="both"/>
            </w:pPr>
            <w:r>
              <w:rPr>
                <w:rFonts w:ascii="Times New Roman"/>
                <w:b w:val="false"/>
                <w:i w:val="false"/>
                <w:color w:val="000000"/>
                <w:sz w:val="20"/>
              </w:rPr>
              <w:t>
Топливо печное бытовое,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мың текше м</w:t>
            </w:r>
          </w:p>
          <w:p>
            <w:pPr>
              <w:spacing w:after="20"/>
              <w:ind w:left="20"/>
              <w:jc w:val="both"/>
            </w:pPr>
            <w:r>
              <w:rPr>
                <w:rFonts w:ascii="Times New Roman"/>
                <w:b w:val="false"/>
                <w:i w:val="false"/>
                <w:color w:val="000000"/>
                <w:sz w:val="20"/>
              </w:rPr>
              <w:t>
Газ природный (естественный) в газообразном состоянии,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 істеуі үшін отынның түсу көлемі</w:t>
            </w:r>
          </w:p>
          <w:p>
            <w:pPr>
              <w:spacing w:after="20"/>
              <w:ind w:left="20"/>
              <w:jc w:val="both"/>
            </w:pPr>
            <w:r>
              <w:rPr>
                <w:rFonts w:ascii="Times New Roman"/>
                <w:b w:val="false"/>
                <w:i w:val="false"/>
                <w:color w:val="000000"/>
                <w:sz w:val="20"/>
              </w:rPr>
              <w:t>
Объем поступления топлива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w:t>
            </w:r>
          </w:p>
          <w:p>
            <w:pPr>
              <w:spacing w:after="20"/>
              <w:ind w:left="20"/>
              <w:jc w:val="both"/>
            </w:pPr>
            <w:r>
              <w:rPr>
                <w:rFonts w:ascii="Times New Roman"/>
                <w:b w:val="false"/>
                <w:i w:val="false"/>
                <w:color w:val="000000"/>
                <w:sz w:val="20"/>
              </w:rPr>
              <w:t>
собственного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сатып алынған отын</w:t>
            </w:r>
          </w:p>
          <w:p>
            <w:pPr>
              <w:spacing w:after="20"/>
              <w:ind w:left="20"/>
              <w:jc w:val="both"/>
            </w:pPr>
            <w:r>
              <w:rPr>
                <w:rFonts w:ascii="Times New Roman"/>
                <w:b w:val="false"/>
                <w:i w:val="false"/>
                <w:color w:val="000000"/>
                <w:sz w:val="20"/>
              </w:rPr>
              <w:t>
приобретено топлива со стороны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жұмысы үшін қолжетімді отын көлемі</w:t>
            </w:r>
          </w:p>
          <w:p>
            <w:pPr>
              <w:spacing w:after="20"/>
              <w:ind w:left="20"/>
              <w:jc w:val="both"/>
            </w:pPr>
            <w:r>
              <w:rPr>
                <w:rFonts w:ascii="Times New Roman"/>
                <w:b w:val="false"/>
                <w:i w:val="false"/>
                <w:color w:val="000000"/>
                <w:sz w:val="20"/>
              </w:rPr>
              <w:t>
Объем топлива, доступного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p>
            <w:pPr>
              <w:spacing w:after="20"/>
              <w:ind w:left="20"/>
              <w:jc w:val="both"/>
            </w:pPr>
            <w:r>
              <w:rPr>
                <w:rFonts w:ascii="Times New Roman"/>
                <w:b w:val="false"/>
                <w:i w:val="false"/>
                <w:color w:val="000000"/>
                <w:sz w:val="20"/>
              </w:rPr>
              <w:t>
ТЭЦ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ЖЭС </w:t>
            </w:r>
          </w:p>
          <w:p>
            <w:pPr>
              <w:spacing w:after="20"/>
              <w:ind w:left="20"/>
              <w:jc w:val="both"/>
            </w:pPr>
            <w:r>
              <w:rPr>
                <w:rFonts w:ascii="Times New Roman"/>
                <w:b w:val="false"/>
                <w:i w:val="false"/>
                <w:color w:val="000000"/>
                <w:sz w:val="20"/>
              </w:rPr>
              <w:t xml:space="preserve">
ТЭС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ЖЭО, ЖЭС электр энергиясын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электроэнергии на ТЭЦ, ТЭС и ее использование на предприятии</w:t>
      </w:r>
    </w:p>
    <w:p>
      <w:pPr>
        <w:spacing w:after="0"/>
        <w:ind w:left="0"/>
        <w:jc w:val="both"/>
      </w:pPr>
      <w:r>
        <w:rPr>
          <w:rFonts w:ascii="Times New Roman"/>
          <w:b w:val="false"/>
          <w:i w:val="false"/>
          <w:color w:val="000000"/>
          <w:sz w:val="28"/>
        </w:rPr>
        <w:t>
      Жеке ЖЭО, ЖЭС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электр энергиясын өндіру көлемі</w:t>
            </w:r>
          </w:p>
          <w:p>
            <w:pPr>
              <w:spacing w:after="20"/>
              <w:ind w:left="20"/>
              <w:jc w:val="both"/>
            </w:pPr>
            <w:r>
              <w:rPr>
                <w:rFonts w:ascii="Times New Roman"/>
                <w:b w:val="false"/>
                <w:i w:val="false"/>
                <w:color w:val="000000"/>
                <w:sz w:val="20"/>
              </w:rPr>
              <w:t>
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электр станциясында жеке пайдалану</w:t>
            </w:r>
          </w:p>
          <w:p>
            <w:pPr>
              <w:spacing w:after="20"/>
              <w:ind w:left="20"/>
              <w:jc w:val="both"/>
            </w:pPr>
            <w:r>
              <w:rPr>
                <w:rFonts w:ascii="Times New Roman"/>
                <w:b w:val="false"/>
                <w:i w:val="false"/>
                <w:color w:val="000000"/>
                <w:sz w:val="20"/>
              </w:rPr>
              <w:t>
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жіберілген көлемі</w:t>
            </w:r>
          </w:p>
          <w:p>
            <w:pPr>
              <w:spacing w:after="20"/>
              <w:ind w:left="20"/>
              <w:jc w:val="both"/>
            </w:pPr>
            <w:r>
              <w:rPr>
                <w:rFonts w:ascii="Times New Roman"/>
                <w:b w:val="false"/>
                <w:i w:val="false"/>
                <w:color w:val="000000"/>
                <w:sz w:val="20"/>
              </w:rPr>
              <w:t>
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кәсіпорындағы өнеркәсіп цехтарына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электр энергиясын беру, тарату жүйесіне (KEGOC7, ЭҮК8) </w:t>
            </w:r>
          </w:p>
          <w:p>
            <w:pPr>
              <w:spacing w:after="20"/>
              <w:ind w:left="20"/>
              <w:jc w:val="both"/>
            </w:pPr>
            <w:r>
              <w:rPr>
                <w:rFonts w:ascii="Times New Roman"/>
                <w:b w:val="false"/>
                <w:i w:val="false"/>
                <w:color w:val="000000"/>
                <w:sz w:val="20"/>
              </w:rPr>
              <w:t>
в национальную систему передачи, распределения электроэнергии (KEGOС7, РЭК8)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және таратудың жүйесінен электр энергиясын тұтыну көлемі (KEGOC, ЭҮК)</w:t>
            </w:r>
          </w:p>
          <w:p>
            <w:pPr>
              <w:spacing w:after="20"/>
              <w:ind w:left="20"/>
              <w:jc w:val="both"/>
            </w:pPr>
            <w:r>
              <w:rPr>
                <w:rFonts w:ascii="Times New Roman"/>
                <w:b w:val="false"/>
                <w:i w:val="false"/>
                <w:color w:val="000000"/>
                <w:sz w:val="20"/>
              </w:rPr>
              <w:t>
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нақты қуаты</w:t>
            </w:r>
          </w:p>
          <w:p>
            <w:pPr>
              <w:spacing w:after="20"/>
              <w:ind w:left="20"/>
              <w:jc w:val="both"/>
            </w:pPr>
            <w:r>
              <w:rPr>
                <w:rFonts w:ascii="Times New Roman"/>
                <w:b w:val="false"/>
                <w:i w:val="false"/>
                <w:color w:val="000000"/>
                <w:sz w:val="20"/>
              </w:rPr>
              <w:t>
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ЭҮК –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РЭК – здесь и далее Распределительная электросетевая компания</w:t>
      </w:r>
    </w:p>
    <w:p>
      <w:pPr>
        <w:spacing w:after="0"/>
        <w:ind w:left="0"/>
        <w:jc w:val="both"/>
      </w:pPr>
      <w:r>
        <w:rPr>
          <w:rFonts w:ascii="Times New Roman"/>
          <w:b w:val="false"/>
          <w:i w:val="false"/>
          <w:color w:val="000000"/>
          <w:sz w:val="28"/>
        </w:rPr>
        <w:t>
      5.2 ЖЭО, қазандықтарда жылу энергиясының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теплоэнергии на ТЭЦ, котельных и ее использование на предприятии</w:t>
      </w:r>
    </w:p>
    <w:p>
      <w:pPr>
        <w:spacing w:after="0"/>
        <w:ind w:left="0"/>
        <w:jc w:val="both"/>
      </w:pPr>
      <w:r>
        <w:rPr>
          <w:rFonts w:ascii="Times New Roman"/>
          <w:b w:val="false"/>
          <w:i w:val="false"/>
          <w:color w:val="000000"/>
          <w:sz w:val="28"/>
        </w:rPr>
        <w:t>
      Жеке ЖЭО,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қазандықтарда бу және ыстық судың (жылу энергиясы) өндіру көлемі</w:t>
            </w:r>
          </w:p>
          <w:p>
            <w:pPr>
              <w:spacing w:after="20"/>
              <w:ind w:left="20"/>
              <w:jc w:val="both"/>
            </w:pPr>
            <w:r>
              <w:rPr>
                <w:rFonts w:ascii="Times New Roman"/>
                <w:b w:val="false"/>
                <w:i w:val="false"/>
                <w:color w:val="000000"/>
                <w:sz w:val="20"/>
              </w:rPr>
              <w:t>
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 қазандықтарда бу және ыстық суды (жылу энергиясы) жеке пайдалану </w:t>
            </w:r>
          </w:p>
          <w:p>
            <w:pPr>
              <w:spacing w:after="20"/>
              <w:ind w:left="20"/>
              <w:jc w:val="both"/>
            </w:pPr>
            <w:r>
              <w:rPr>
                <w:rFonts w:ascii="Times New Roman"/>
                <w:b w:val="false"/>
                <w:i w:val="false"/>
                <w:color w:val="000000"/>
                <w:sz w:val="20"/>
              </w:rPr>
              <w:t>
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 жіберілген көлемі</w:t>
            </w:r>
          </w:p>
          <w:p>
            <w:pPr>
              <w:spacing w:after="20"/>
              <w:ind w:left="20"/>
              <w:jc w:val="both"/>
            </w:pPr>
            <w:r>
              <w:rPr>
                <w:rFonts w:ascii="Times New Roman"/>
                <w:b w:val="false"/>
                <w:i w:val="false"/>
                <w:color w:val="000000"/>
                <w:sz w:val="20"/>
              </w:rPr>
              <w:t>
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цехтарындағы кәсіпорындарға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кәсіпорындарының тұрғын үй-жайларына</w:t>
            </w:r>
          </w:p>
          <w:p>
            <w:pPr>
              <w:spacing w:after="20"/>
              <w:ind w:left="20"/>
              <w:jc w:val="both"/>
            </w:pPr>
            <w:r>
              <w:rPr>
                <w:rFonts w:ascii="Times New Roman"/>
                <w:b w:val="false"/>
                <w:i w:val="false"/>
                <w:color w:val="000000"/>
                <w:sz w:val="20"/>
              </w:rPr>
              <w:t>
жилым помещениям собственных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желісіне</w:t>
            </w:r>
          </w:p>
          <w:p>
            <w:pPr>
              <w:spacing w:after="20"/>
              <w:ind w:left="20"/>
              <w:jc w:val="both"/>
            </w:pPr>
            <w:r>
              <w:rPr>
                <w:rFonts w:ascii="Times New Roman"/>
                <w:b w:val="false"/>
                <w:i w:val="false"/>
                <w:color w:val="000000"/>
                <w:sz w:val="20"/>
              </w:rPr>
              <w:t>
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 (жылу энергиясы) өндірудің нақты қуаты</w:t>
            </w:r>
          </w:p>
          <w:p>
            <w:pPr>
              <w:spacing w:after="20"/>
              <w:ind w:left="20"/>
              <w:jc w:val="both"/>
            </w:pPr>
            <w:r>
              <w:rPr>
                <w:rFonts w:ascii="Times New Roman"/>
                <w:b w:val="false"/>
                <w:i w:val="false"/>
                <w:color w:val="000000"/>
                <w:sz w:val="20"/>
              </w:rPr>
              <w:t>
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Кокс пешіндегі көмір концентратының қорлары, түсуі және пайдаланылуы туралы ақпаратты көрсетіңіз</w:t>
      </w:r>
    </w:p>
    <w:p>
      <w:pPr>
        <w:spacing w:after="0"/>
        <w:ind w:left="0"/>
        <w:jc w:val="both"/>
      </w:pPr>
      <w:r>
        <w:rPr>
          <w:rFonts w:ascii="Times New Roman"/>
          <w:b w:val="false"/>
          <w:i w:val="false"/>
          <w:color w:val="000000"/>
          <w:sz w:val="28"/>
        </w:rPr>
        <w:t>
      Укажите информацию об остатках, поступлении и использовании угольного концентрата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көмір шахталарынан түскені</w:t>
            </w:r>
          </w:p>
          <w:p>
            <w:pPr>
              <w:spacing w:after="20"/>
              <w:ind w:left="20"/>
              <w:jc w:val="both"/>
            </w:pPr>
            <w:r>
              <w:rPr>
                <w:rFonts w:ascii="Times New Roman"/>
                <w:b w:val="false"/>
                <w:i w:val="false"/>
                <w:color w:val="000000"/>
                <w:sz w:val="20"/>
              </w:rPr>
              <w:t>
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 сатып алынғаны </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қолжетімді</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 қолданылғаны</w:t>
            </w:r>
          </w:p>
          <w:p>
            <w:pPr>
              <w:spacing w:after="20"/>
              <w:ind w:left="20"/>
              <w:jc w:val="both"/>
            </w:pPr>
            <w:r>
              <w:rPr>
                <w:rFonts w:ascii="Times New Roman"/>
                <w:b w:val="false"/>
                <w:i w:val="false"/>
                <w:color w:val="000000"/>
                <w:sz w:val="20"/>
              </w:rPr>
              <w:t>
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7. Кокс пешінде кокс және жартылай кокс, кокс газы және шайыр өндіру және тұтыну</w:t>
      </w:r>
    </w:p>
    <w:p>
      <w:pPr>
        <w:spacing w:after="0"/>
        <w:ind w:left="0"/>
        <w:jc w:val="both"/>
      </w:pPr>
      <w:r>
        <w:rPr>
          <w:rFonts w:ascii="Times New Roman"/>
          <w:b w:val="false"/>
          <w:i w:val="false"/>
          <w:color w:val="000000"/>
          <w:sz w:val="28"/>
        </w:rPr>
        <w:t>
      Производство и потребление кокса и полукокса, газа коксового и смолы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 тонна</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газы,мың текше м</w:t>
            </w:r>
          </w:p>
          <w:p>
            <w:pPr>
              <w:spacing w:after="20"/>
              <w:ind w:left="20"/>
              <w:jc w:val="both"/>
            </w:pPr>
            <w:r>
              <w:rPr>
                <w:rFonts w:ascii="Times New Roman"/>
                <w:b w:val="false"/>
                <w:i w:val="false"/>
                <w:color w:val="000000"/>
                <w:sz w:val="20"/>
              </w:rPr>
              <w:t>
Газ коксовый,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Қорларжыл басына </w:t>
            </w:r>
          </w:p>
          <w:p>
            <w:pPr>
              <w:spacing w:after="20"/>
              <w:ind w:left="20"/>
              <w:jc w:val="both"/>
            </w:pPr>
            <w:r>
              <w:rPr>
                <w:rFonts w:ascii="Times New Roman"/>
                <w:b w:val="false"/>
                <w:i w:val="false"/>
                <w:color w:val="000000"/>
                <w:sz w:val="20"/>
              </w:rPr>
              <w:t>
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p>
            <w:pPr>
              <w:spacing w:after="20"/>
              <w:ind w:left="20"/>
              <w:jc w:val="both"/>
            </w:pPr>
            <w:r>
              <w:rPr>
                <w:rFonts w:ascii="Times New Roman"/>
                <w:b w:val="false"/>
                <w:i w:val="false"/>
                <w:color w:val="000000"/>
                <w:sz w:val="20"/>
              </w:rPr>
              <w:t>
Объем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пешінде</w:t>
            </w:r>
          </w:p>
          <w:p>
            <w:pPr>
              <w:spacing w:after="20"/>
              <w:ind w:left="20"/>
              <w:jc w:val="both"/>
            </w:pPr>
            <w:r>
              <w:rPr>
                <w:rFonts w:ascii="Times New Roman"/>
                <w:b w:val="false"/>
                <w:i w:val="false"/>
                <w:color w:val="000000"/>
                <w:sz w:val="20"/>
              </w:rPr>
              <w:t>
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w:t>
            </w:r>
          </w:p>
          <w:p>
            <w:pPr>
              <w:spacing w:after="20"/>
              <w:ind w:left="20"/>
              <w:jc w:val="both"/>
            </w:pPr>
            <w:r>
              <w:rPr>
                <w:rFonts w:ascii="Times New Roman"/>
                <w:b w:val="false"/>
                <w:i w:val="false"/>
                <w:color w:val="000000"/>
                <w:sz w:val="20"/>
              </w:rPr>
              <w:t>
для других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пешіндегі өндірістің техникалықпроцестері кезіндегі шығындар</w:t>
            </w:r>
          </w:p>
          <w:p>
            <w:pPr>
              <w:spacing w:after="20"/>
              <w:ind w:left="20"/>
              <w:jc w:val="both"/>
            </w:pPr>
            <w:r>
              <w:rPr>
                <w:rFonts w:ascii="Times New Roman"/>
                <w:b w:val="false"/>
                <w:i w:val="false"/>
                <w:color w:val="000000"/>
                <w:sz w:val="20"/>
              </w:rPr>
              <w:t>
Потери при технологических процессах производства 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Кокс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Тас көмірден, лигниттен немесе шымтезектен, реторт көмірінен домна пешіне кокс пен жартылай кокстың түсуі туралы ақпарат</w:t>
      </w:r>
    </w:p>
    <w:p>
      <w:pPr>
        <w:spacing w:after="0"/>
        <w:ind w:left="0"/>
        <w:jc w:val="both"/>
      </w:pPr>
      <w:r>
        <w:rPr>
          <w:rFonts w:ascii="Times New Roman"/>
          <w:b w:val="false"/>
          <w:i w:val="false"/>
          <w:color w:val="000000"/>
          <w:sz w:val="28"/>
        </w:rPr>
        <w:t>
      Информация о поступлении кокса и полукокса из угля каменного, лигнита или торфа, угля ретортного в доменную печь</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Қорларжыл басына </w:t>
            </w:r>
          </w:p>
          <w:p>
            <w:pPr>
              <w:spacing w:after="20"/>
              <w:ind w:left="20"/>
              <w:jc w:val="both"/>
            </w:pPr>
            <w:r>
              <w:rPr>
                <w:rFonts w:ascii="Times New Roman"/>
                <w:b w:val="false"/>
                <w:i w:val="false"/>
                <w:color w:val="000000"/>
                <w:sz w:val="20"/>
              </w:rPr>
              <w:t>
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сатып алынғаны</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үшін қолжетімді </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 қолданылғаны</w:t>
            </w:r>
          </w:p>
          <w:p>
            <w:pPr>
              <w:spacing w:after="20"/>
              <w:ind w:left="20"/>
              <w:jc w:val="both"/>
            </w:pPr>
            <w:r>
              <w:rPr>
                <w:rFonts w:ascii="Times New Roman"/>
                <w:b w:val="false"/>
                <w:i w:val="false"/>
                <w:color w:val="000000"/>
                <w:sz w:val="20"/>
              </w:rPr>
              <w:t>
Использовано в доменных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реторт көмірінен кокс пен жартылай коксты тарату кезіндегі шығындар</w:t>
            </w:r>
          </w:p>
          <w:p>
            <w:pPr>
              <w:spacing w:after="20"/>
              <w:ind w:left="20"/>
              <w:jc w:val="both"/>
            </w:pPr>
            <w:r>
              <w:rPr>
                <w:rFonts w:ascii="Times New Roman"/>
                <w:b w:val="false"/>
                <w:i w:val="false"/>
                <w:color w:val="000000"/>
                <w:sz w:val="20"/>
              </w:rPr>
              <w:t>
Потери при распределении кокса и полукокса из угля каменного, лигнита или торфа, угля ретортного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Қорларжыл соңына </w:t>
            </w:r>
          </w:p>
          <w:p>
            <w:pPr>
              <w:spacing w:after="20"/>
              <w:ind w:left="20"/>
              <w:jc w:val="both"/>
            </w:pPr>
            <w:r>
              <w:rPr>
                <w:rFonts w:ascii="Times New Roman"/>
                <w:b w:val="false"/>
                <w:i w:val="false"/>
                <w:color w:val="000000"/>
                <w:sz w:val="20"/>
              </w:rPr>
              <w:t>
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10. Домна пешіндегі домна газын өндіру және тұтыну</w:t>
      </w:r>
    </w:p>
    <w:p>
      <w:pPr>
        <w:spacing w:after="0"/>
        <w:ind w:left="0"/>
        <w:jc w:val="both"/>
      </w:pPr>
      <w:r>
        <w:rPr>
          <w:rFonts w:ascii="Times New Roman"/>
          <w:b w:val="false"/>
          <w:i w:val="false"/>
          <w:color w:val="000000"/>
          <w:sz w:val="28"/>
        </w:rPr>
        <w:t>
      Производство и потребление газа доменного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 м</w:t>
            </w:r>
          </w:p>
          <w:p>
            <w:pPr>
              <w:spacing w:after="20"/>
              <w:ind w:left="20"/>
              <w:jc w:val="both"/>
            </w:pPr>
            <w:r>
              <w:rPr>
                <w:rFonts w:ascii="Times New Roman"/>
                <w:b w:val="false"/>
                <w:i w:val="false"/>
                <w:color w:val="000000"/>
                <w:sz w:val="20"/>
              </w:rPr>
              <w:t>
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МДж/текше м </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xml:space="preserve">
Теплотворная способность, МДж/ куб. м </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w:t>
            </w:r>
          </w:p>
          <w:p>
            <w:pPr>
              <w:spacing w:after="20"/>
              <w:ind w:left="20"/>
              <w:jc w:val="both"/>
            </w:pPr>
            <w:r>
              <w:rPr>
                <w:rFonts w:ascii="Times New Roman"/>
                <w:b w:val="false"/>
                <w:i w:val="false"/>
                <w:color w:val="000000"/>
                <w:sz w:val="20"/>
              </w:rPr>
              <w:t>
в доменной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w:t>
            </w:r>
          </w:p>
          <w:p>
            <w:pPr>
              <w:spacing w:after="20"/>
              <w:ind w:left="20"/>
              <w:jc w:val="both"/>
            </w:pPr>
            <w:r>
              <w:rPr>
                <w:rFonts w:ascii="Times New Roman"/>
                <w:b w:val="false"/>
                <w:i w:val="false"/>
                <w:color w:val="000000"/>
                <w:sz w:val="20"/>
              </w:rPr>
              <w:t>
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МДж/текше м– мұнда мегаджоуль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МДж/куб. м– здесь мегаджоуль на кубические метры</w:t>
      </w:r>
    </w:p>
    <w:p>
      <w:pPr>
        <w:spacing w:after="0"/>
        <w:ind w:left="0"/>
        <w:jc w:val="both"/>
      </w:pPr>
      <w:r>
        <w:rPr>
          <w:rFonts w:ascii="Times New Roman"/>
          <w:b w:val="false"/>
          <w:i w:val="false"/>
          <w:color w:val="000000"/>
          <w:sz w:val="28"/>
        </w:rPr>
        <w:t>
      11. Домна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10-қосымша</w:t>
            </w:r>
          </w:p>
        </w:tc>
      </w:tr>
    </w:tbl>
    <w:bookmarkStart w:name="z125" w:id="13"/>
    <w:p>
      <w:pPr>
        <w:spacing w:after="0"/>
        <w:ind w:left="0"/>
        <w:jc w:val="left"/>
      </w:pPr>
      <w:r>
        <w:rPr>
          <w:rFonts w:ascii="Times New Roman"/>
          <w:b/>
          <w:i w:val="false"/>
          <w:color w:val="000000"/>
        </w:rPr>
        <w:t xml:space="preserve">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w:t>
      </w:r>
    </w:p>
    <w:bookmarkEnd w:id="13"/>
    <w:p>
      <w:pPr>
        <w:spacing w:after="0"/>
        <w:ind w:left="0"/>
        <w:jc w:val="both"/>
      </w:pPr>
      <w:r>
        <w:rPr>
          <w:rFonts w:ascii="Times New Roman"/>
          <w:b w:val="false"/>
          <w:i w:val="false"/>
          <w:color w:val="ff0000"/>
          <w:sz w:val="28"/>
        </w:rPr>
        <w:t xml:space="preserve">
      Ескерту. Бұйрық 10-қосымшамен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1. Осы нұсқаулық "Көмір кәсіпорындарының қызметі туралы есеп" (индексі 1-УГОЛЬ,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 пайдаланылады: отынның жылу шығару қабілеті (жанудың үлестік жылуы) – салмағы 1 килограмм отынның толық жануы кезінде бөлінетін жылу мөлшерін көрсететін шама.</w:t>
      </w:r>
    </w:p>
    <w:p>
      <w:pPr>
        <w:spacing w:after="0"/>
        <w:ind w:left="0"/>
        <w:jc w:val="both"/>
      </w:pPr>
      <w:r>
        <w:rPr>
          <w:rFonts w:ascii="Times New Roman"/>
          <w:b w:val="false"/>
          <w:i w:val="false"/>
          <w:color w:val="000000"/>
          <w:sz w:val="28"/>
        </w:rPr>
        <w:t>
      3. 2-4 бөлімдерді көмір және лигнит кәсіпорындары толтырады.</w:t>
      </w:r>
    </w:p>
    <w:p>
      <w:pPr>
        <w:spacing w:after="0"/>
        <w:ind w:left="0"/>
        <w:jc w:val="both"/>
      </w:pPr>
      <w:r>
        <w:rPr>
          <w:rFonts w:ascii="Times New Roman"/>
          <w:b w:val="false"/>
          <w:i w:val="false"/>
          <w:color w:val="000000"/>
          <w:sz w:val="28"/>
        </w:rPr>
        <w:t>
      2-бөлімнің 1-жолында жыл басындағы көмір мен лигниттын қорлары көрсетіледі</w:t>
      </w:r>
    </w:p>
    <w:p>
      <w:pPr>
        <w:spacing w:after="0"/>
        <w:ind w:left="0"/>
        <w:jc w:val="both"/>
      </w:pPr>
      <w:r>
        <w:rPr>
          <w:rFonts w:ascii="Times New Roman"/>
          <w:b w:val="false"/>
          <w:i w:val="false"/>
          <w:color w:val="000000"/>
          <w:sz w:val="28"/>
        </w:rPr>
        <w:t>
      2-бөлімнің 2-жолында тазарту (инертті материалдарды жою) және байыту (көмірдегі қоспалардың құрамын азайту) процесіне дейін өндірілген көмірдің мөлшері туралы ақпарат көрсетіледі. Жалпы өндіріс өндіру процесінде өндірушінің тұтынған көлемін (мысалы, жылыту немесе жабдықтар мен қосалқы қондырғылардың жұмысын ұстау үшін), сондай-ақ басқа энергия өндірушілерге түрлендіру үшін жеткізуді қамтиды.</w:t>
      </w:r>
    </w:p>
    <w:p>
      <w:pPr>
        <w:spacing w:after="0"/>
        <w:ind w:left="0"/>
        <w:jc w:val="both"/>
      </w:pPr>
      <w:r>
        <w:rPr>
          <w:rFonts w:ascii="Times New Roman"/>
          <w:b w:val="false"/>
          <w:i w:val="false"/>
          <w:color w:val="000000"/>
          <w:sz w:val="28"/>
        </w:rPr>
        <w:t>
      2-бөлімнің 2.1-жолында тазарту және байыту процесіне дейін ашық (жер үсті) тәсілмен өндірілген көмірдің мөлшері көрсетіледі.</w:t>
      </w:r>
    </w:p>
    <w:p>
      <w:pPr>
        <w:spacing w:after="0"/>
        <w:ind w:left="0"/>
        <w:jc w:val="both"/>
      </w:pPr>
      <w:r>
        <w:rPr>
          <w:rFonts w:ascii="Times New Roman"/>
          <w:b w:val="false"/>
          <w:i w:val="false"/>
          <w:color w:val="000000"/>
          <w:sz w:val="28"/>
        </w:rPr>
        <w:t>
      2-бөлімнің 2.2-жолында тазарту және байыту процесіне дейін жабық (шахталық) тәсілмен өндірілген көмірдің мөлшері көрсетіледі.</w:t>
      </w:r>
    </w:p>
    <w:p>
      <w:pPr>
        <w:spacing w:after="0"/>
        <w:ind w:left="0"/>
        <w:jc w:val="both"/>
      </w:pPr>
      <w:r>
        <w:rPr>
          <w:rFonts w:ascii="Times New Roman"/>
          <w:b w:val="false"/>
          <w:i w:val="false"/>
          <w:color w:val="000000"/>
          <w:sz w:val="28"/>
        </w:rPr>
        <w:t>
      2-бөлімнің 3-жолында инертті материалдарды жою және байытудан кейін өндірілген көмірдің мөлшері көрсетіледі.</w:t>
      </w:r>
    </w:p>
    <w:p>
      <w:pPr>
        <w:spacing w:after="0"/>
        <w:ind w:left="0"/>
        <w:jc w:val="both"/>
      </w:pPr>
      <w:r>
        <w:rPr>
          <w:rFonts w:ascii="Times New Roman"/>
          <w:b w:val="false"/>
          <w:i w:val="false"/>
          <w:color w:val="000000"/>
          <w:sz w:val="28"/>
        </w:rPr>
        <w:t>
      Кокстелетін тас көмірді өндіру жалпы өндіріс ретінде көрсетілуі керек, ал өндірілген тау-кен массасын байытқаннан кейін алынған көмір қойыртпасы таза өндіріс ретінде көрсетілуі керек.</w:t>
      </w:r>
    </w:p>
    <w:p>
      <w:pPr>
        <w:spacing w:after="0"/>
        <w:ind w:left="0"/>
        <w:jc w:val="both"/>
      </w:pPr>
      <w:r>
        <w:rPr>
          <w:rFonts w:ascii="Times New Roman"/>
          <w:b w:val="false"/>
          <w:i w:val="false"/>
          <w:color w:val="000000"/>
          <w:sz w:val="28"/>
        </w:rPr>
        <w:t>
      2-бөлімнің 1-бағаны 4-жолында байытуға жіберілген кокстелетін көмірдің көлемі көрсетіледі.</w:t>
      </w:r>
    </w:p>
    <w:p>
      <w:pPr>
        <w:spacing w:after="0"/>
        <w:ind w:left="0"/>
        <w:jc w:val="both"/>
      </w:pPr>
      <w:r>
        <w:rPr>
          <w:rFonts w:ascii="Times New Roman"/>
          <w:b w:val="false"/>
          <w:i w:val="false"/>
          <w:color w:val="000000"/>
          <w:sz w:val="28"/>
        </w:rPr>
        <w:t>
      2-бөлімнің 5-жолында өндірістің технологиялық процестері кезінде көмір немесе лигнит шығындары көрсетіледі.</w:t>
      </w:r>
    </w:p>
    <w:p>
      <w:pPr>
        <w:spacing w:after="0"/>
        <w:ind w:left="0"/>
        <w:jc w:val="both"/>
      </w:pPr>
      <w:r>
        <w:rPr>
          <w:rFonts w:ascii="Times New Roman"/>
          <w:b w:val="false"/>
          <w:i w:val="false"/>
          <w:color w:val="000000"/>
          <w:sz w:val="28"/>
        </w:rPr>
        <w:t>
      2-бөлімнің 6.1-жолында жылу және электр энергиясын өндіру үшін жеке жылу электр орталықтарында (бұдан әрі – ЖЭО), жылу электр станцияларында (бұдан әрі – ЖЭС), көмірді пайдалану көрсетіледі.</w:t>
      </w:r>
    </w:p>
    <w:p>
      <w:pPr>
        <w:spacing w:after="0"/>
        <w:ind w:left="0"/>
        <w:jc w:val="both"/>
      </w:pPr>
      <w:r>
        <w:rPr>
          <w:rFonts w:ascii="Times New Roman"/>
          <w:b w:val="false"/>
          <w:i w:val="false"/>
          <w:color w:val="000000"/>
          <w:sz w:val="28"/>
        </w:rPr>
        <w:t>
      2-бөлімнің 6.2-жолында жылу энергиясын өндіру үшін меншікті ЖЭО мен қазандықтарда көмірді пайдалану көрсетіледі.</w:t>
      </w:r>
    </w:p>
    <w:p>
      <w:pPr>
        <w:spacing w:after="0"/>
        <w:ind w:left="0"/>
        <w:jc w:val="both"/>
      </w:pPr>
      <w:r>
        <w:rPr>
          <w:rFonts w:ascii="Times New Roman"/>
          <w:b w:val="false"/>
          <w:i w:val="false"/>
          <w:color w:val="000000"/>
          <w:sz w:val="28"/>
        </w:rPr>
        <w:t>
      2-бөлімнің 6.3-жолында энергия қондырғыларына қызмет көрсетуді өндірістік-шаруашылық мұқтаждары үшін отынды пайдалану көрсетеді.</w:t>
      </w:r>
    </w:p>
    <w:p>
      <w:pPr>
        <w:spacing w:after="0"/>
        <w:ind w:left="0"/>
        <w:jc w:val="both"/>
      </w:pPr>
      <w:r>
        <w:rPr>
          <w:rFonts w:ascii="Times New Roman"/>
          <w:b w:val="false"/>
          <w:i w:val="false"/>
          <w:color w:val="000000"/>
          <w:sz w:val="28"/>
        </w:rPr>
        <w:t>
      2-бөлімнің 7-жолында тасымалдау және тарату кезінде көмірдің шығындары көрсетіледі. Көрсетілген жолға көмір, металлургия және кокс-химия өнеркәсібінің байыту фабрикаларында байыту және сұрыптау кезінде жыныспен бірге көмірдің шығынын (энергетикалық отын ретінде пайдаланылатын шлам мен өнеркәсіп өнімін есепке алмағанда), брикеттеу кезіндегі көмірдің шығынын, сондай-ақ оны отынның және отын емес өнімнің басқа түрлеріне қайта өңдеумен байланысты технологиялық шығындар мен отын қалдықтарын енгізілмейді.</w:t>
      </w:r>
    </w:p>
    <w:p>
      <w:pPr>
        <w:spacing w:after="0"/>
        <w:ind w:left="0"/>
        <w:jc w:val="both"/>
      </w:pPr>
      <w:r>
        <w:rPr>
          <w:rFonts w:ascii="Times New Roman"/>
          <w:b w:val="false"/>
          <w:i w:val="false"/>
          <w:color w:val="000000"/>
          <w:sz w:val="28"/>
        </w:rPr>
        <w:t>
      2-бөлімнің 8-жолында көмірдің басқа елдерден сатып алынған импорт мөлшері көрсетіледі.</w:t>
      </w:r>
    </w:p>
    <w:p>
      <w:pPr>
        <w:spacing w:after="0"/>
        <w:ind w:left="0"/>
        <w:jc w:val="both"/>
      </w:pPr>
      <w:r>
        <w:rPr>
          <w:rFonts w:ascii="Times New Roman"/>
          <w:b w:val="false"/>
          <w:i w:val="false"/>
          <w:color w:val="000000"/>
          <w:sz w:val="28"/>
        </w:rPr>
        <w:t>
      2-бөлімнің 9-жолында басқа елдерге көмір экспорты көрсетіледі.</w:t>
      </w:r>
    </w:p>
    <w:p>
      <w:pPr>
        <w:spacing w:after="0"/>
        <w:ind w:left="0"/>
        <w:jc w:val="both"/>
      </w:pPr>
      <w:r>
        <w:rPr>
          <w:rFonts w:ascii="Times New Roman"/>
          <w:b w:val="false"/>
          <w:i w:val="false"/>
          <w:color w:val="000000"/>
          <w:sz w:val="28"/>
        </w:rPr>
        <w:t xml:space="preserve">
      2-бөлімнің 10-жолында ішкі нарықта жеке өндіріс көмірін тиеп жөнелтудің (сатудың) жалпы көлемі туралы ақпарат көрсетіледі. Осы көлемге ішкі нарықтағы тиеп-жөнелту кіреді. </w:t>
      </w:r>
    </w:p>
    <w:p>
      <w:pPr>
        <w:spacing w:after="0"/>
        <w:ind w:left="0"/>
        <w:jc w:val="both"/>
      </w:pPr>
      <w:r>
        <w:rPr>
          <w:rFonts w:ascii="Times New Roman"/>
          <w:b w:val="false"/>
          <w:i w:val="false"/>
          <w:color w:val="000000"/>
          <w:sz w:val="28"/>
        </w:rPr>
        <w:t>
      2-бөлімнің 10.1-жолында қызметтің негізгі түрін қолдау үшін өнеркәсіп секторының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10.1.1-жолында жылу және электр энергиясының өндірісі үшін бөгде ЖЭС, ЖЭО, қазандықтарға тиеп-жөнелтілген көмірдің мөлшері көрсетіледі.</w:t>
      </w:r>
    </w:p>
    <w:p>
      <w:pPr>
        <w:spacing w:after="0"/>
        <w:ind w:left="0"/>
        <w:jc w:val="both"/>
      </w:pPr>
      <w:r>
        <w:rPr>
          <w:rFonts w:ascii="Times New Roman"/>
          <w:b w:val="false"/>
          <w:i w:val="false"/>
          <w:color w:val="000000"/>
          <w:sz w:val="28"/>
        </w:rPr>
        <w:t>
      2-бөлімнің 10.1.2-жолында отынның басқа түрлеріне айналдыру үшін домна пештеріне, кокс пештеріне және кәсіпорындарға, жөнелтілген көмірдің көлемі көрсетіледі.</w:t>
      </w:r>
    </w:p>
    <w:p>
      <w:pPr>
        <w:spacing w:after="0"/>
        <w:ind w:left="0"/>
        <w:jc w:val="both"/>
      </w:pPr>
      <w:r>
        <w:rPr>
          <w:rFonts w:ascii="Times New Roman"/>
          <w:b w:val="false"/>
          <w:i w:val="false"/>
          <w:color w:val="000000"/>
          <w:sz w:val="28"/>
        </w:rPr>
        <w:t>
      2-бөлімнің 10.2-жолында қызмет көрсету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10.3-жолында кейіннен сату үшін сауда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10.4-жолында көлік қызметінің барлық түрлерімен (әуе, теміржол, автомобиль) айналысатын кәсіпорындарға тиеп-жөнелтілген көмірдің көлемі көрсетіледі.</w:t>
      </w:r>
    </w:p>
    <w:p>
      <w:pPr>
        <w:spacing w:after="0"/>
        <w:ind w:left="0"/>
        <w:jc w:val="both"/>
      </w:pPr>
      <w:r>
        <w:rPr>
          <w:rFonts w:ascii="Times New Roman"/>
          <w:b w:val="false"/>
          <w:i w:val="false"/>
          <w:color w:val="000000"/>
          <w:sz w:val="28"/>
        </w:rPr>
        <w:t>
      2-бөлімнің 10.5-жолында ауыл шаруашылығы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10.6-жолында үй шаруашылығы секторына (халыққа) тиеп-жөнелтілген көмірдің көлемі көрсетіледі.</w:t>
      </w:r>
    </w:p>
    <w:p>
      <w:pPr>
        <w:spacing w:after="0"/>
        <w:ind w:left="0"/>
        <w:jc w:val="both"/>
      </w:pPr>
      <w:r>
        <w:rPr>
          <w:rFonts w:ascii="Times New Roman"/>
          <w:b w:val="false"/>
          <w:i w:val="false"/>
          <w:color w:val="000000"/>
          <w:sz w:val="28"/>
        </w:rPr>
        <w:t>
      2-бөлімнің 10.7-жолында жоғарыда аталмаған тұтынушыларға тиеп-жеткізілген көмір көлемі көрсетіледі.</w:t>
      </w:r>
    </w:p>
    <w:p>
      <w:pPr>
        <w:spacing w:after="0"/>
        <w:ind w:left="0"/>
        <w:jc w:val="both"/>
      </w:pPr>
      <w:r>
        <w:rPr>
          <w:rFonts w:ascii="Times New Roman"/>
          <w:b w:val="false"/>
          <w:i w:val="false"/>
          <w:color w:val="000000"/>
          <w:sz w:val="28"/>
        </w:rPr>
        <w:t>
      2-бөлімнің 11-жолында жыл соңындағы көмір мен лигниттың қорлары көрсетіледі</w:t>
      </w:r>
    </w:p>
    <w:p>
      <w:pPr>
        <w:spacing w:after="0"/>
        <w:ind w:left="0"/>
        <w:jc w:val="both"/>
      </w:pPr>
      <w:r>
        <w:rPr>
          <w:rFonts w:ascii="Times New Roman"/>
          <w:b w:val="false"/>
          <w:i w:val="false"/>
          <w:color w:val="000000"/>
          <w:sz w:val="28"/>
        </w:rPr>
        <w:t>
      4. 3-бөлімнің 1 және 2 бағандарында Қазақстан Республикасының мемлекеттік стандарттарына сәйкес көмірдің әрбір түрі бойынша және аттестатталған зертхананың талдау нәтижелері бойынша көмірдің төмен және жоғары жылу шығару қабілеті көрсетіледі.</w:t>
      </w:r>
    </w:p>
    <w:p>
      <w:pPr>
        <w:spacing w:after="0"/>
        <w:ind w:left="0"/>
        <w:jc w:val="both"/>
      </w:pPr>
      <w:r>
        <w:rPr>
          <w:rFonts w:ascii="Times New Roman"/>
          <w:b w:val="false"/>
          <w:i w:val="false"/>
          <w:color w:val="000000"/>
          <w:sz w:val="28"/>
        </w:rPr>
        <w:t>
      5. 4-бөлімнің 1-бағанында көмір және лигнит өндіру кезінде (жеке ЖЭО, ЖЭС, қазандықтардың, домна/кокс пештерінің жұмысын қамтамасыз ету үшін, өндірістік үй-жайларды жылыту және кәсіпорынның басқа да өндірістік-шаруашылық қажеттіліктері үшін) кәсіпорынның жеке қажеттіліктеріне отын мен энергияның барлық түрлерін тұтыну көлемі көрсетіледі.</w:t>
      </w:r>
    </w:p>
    <w:p>
      <w:pPr>
        <w:spacing w:after="0"/>
        <w:ind w:left="0"/>
        <w:jc w:val="both"/>
      </w:pPr>
      <w:r>
        <w:rPr>
          <w:rFonts w:ascii="Times New Roman"/>
          <w:b w:val="false"/>
          <w:i w:val="false"/>
          <w:color w:val="000000"/>
          <w:sz w:val="28"/>
        </w:rPr>
        <w:t>
      6. 5-бөлімді жеке ЖЭО, ЖЭС, қазандықтар бар көмір кәсіпорындары толтырады.</w:t>
      </w:r>
    </w:p>
    <w:p>
      <w:pPr>
        <w:spacing w:after="0"/>
        <w:ind w:left="0"/>
        <w:jc w:val="both"/>
      </w:pPr>
      <w:r>
        <w:rPr>
          <w:rFonts w:ascii="Times New Roman"/>
          <w:b w:val="false"/>
          <w:i w:val="false"/>
          <w:color w:val="000000"/>
          <w:sz w:val="28"/>
        </w:rPr>
        <w:t xml:space="preserve">
      5-бөлімнің 1-жолында жыл басындағы отын қорлары көрсетіледі. </w:t>
      </w:r>
    </w:p>
    <w:p>
      <w:pPr>
        <w:spacing w:after="0"/>
        <w:ind w:left="0"/>
        <w:jc w:val="both"/>
      </w:pPr>
      <w:r>
        <w:rPr>
          <w:rFonts w:ascii="Times New Roman"/>
          <w:b w:val="false"/>
          <w:i w:val="false"/>
          <w:color w:val="000000"/>
          <w:sz w:val="28"/>
        </w:rPr>
        <w:t>
      5-бөлімнің 2-жолында ЖЭО, ЖЭС және қазандық жұмыстары үшін отынның түсуі туралы ақпарат көрсетіледі.</w:t>
      </w:r>
    </w:p>
    <w:p>
      <w:pPr>
        <w:spacing w:after="0"/>
        <w:ind w:left="0"/>
        <w:jc w:val="both"/>
      </w:pPr>
      <w:r>
        <w:rPr>
          <w:rFonts w:ascii="Times New Roman"/>
          <w:b w:val="false"/>
          <w:i w:val="false"/>
          <w:color w:val="000000"/>
          <w:sz w:val="28"/>
        </w:rPr>
        <w:t>
      5-бөлімнің 2.1-жолында жеке ЖЭО, ЖЭС, қазандықтардың жұмысы үшін қолжетімді, жеке өндіріс отынының көлемі көрсетіледі.</w:t>
      </w:r>
    </w:p>
    <w:p>
      <w:pPr>
        <w:spacing w:after="0"/>
        <w:ind w:left="0"/>
        <w:jc w:val="both"/>
      </w:pPr>
      <w:r>
        <w:rPr>
          <w:rFonts w:ascii="Times New Roman"/>
          <w:b w:val="false"/>
          <w:i w:val="false"/>
          <w:color w:val="000000"/>
          <w:sz w:val="28"/>
        </w:rPr>
        <w:t>
      5-бөлімнің 2.2-жолында жеке ЖЭО, ЖЭС, қазандықтардың жұмысы үшін сырттан сатып алынған отын көлемі көрсетіледі.</w:t>
      </w:r>
    </w:p>
    <w:p>
      <w:pPr>
        <w:spacing w:after="0"/>
        <w:ind w:left="0"/>
        <w:jc w:val="both"/>
      </w:pPr>
      <w:r>
        <w:rPr>
          <w:rFonts w:ascii="Times New Roman"/>
          <w:b w:val="false"/>
          <w:i w:val="false"/>
          <w:color w:val="000000"/>
          <w:sz w:val="28"/>
        </w:rPr>
        <w:t>
      5-бөлімнің 3-жолында отынды өткізу көлемі көрсетіледі.</w:t>
      </w:r>
    </w:p>
    <w:p>
      <w:pPr>
        <w:spacing w:after="0"/>
        <w:ind w:left="0"/>
        <w:jc w:val="both"/>
      </w:pPr>
      <w:r>
        <w:rPr>
          <w:rFonts w:ascii="Times New Roman"/>
          <w:b w:val="false"/>
          <w:i w:val="false"/>
          <w:color w:val="000000"/>
          <w:sz w:val="28"/>
        </w:rPr>
        <w:t>
      5-бөлімнің 4-жолында ЖЭО, ЖЭС, қазандықтарының жұмысы үшін қолжетімді отын көлемі көрсетіледі.</w:t>
      </w:r>
    </w:p>
    <w:p>
      <w:pPr>
        <w:spacing w:after="0"/>
        <w:ind w:left="0"/>
        <w:jc w:val="both"/>
      </w:pPr>
      <w:r>
        <w:rPr>
          <w:rFonts w:ascii="Times New Roman"/>
          <w:b w:val="false"/>
          <w:i w:val="false"/>
          <w:color w:val="000000"/>
          <w:sz w:val="28"/>
        </w:rPr>
        <w:t>
      5-бөлімнің 5-жолында жыл соңындағы отын қорлары көрсетіледі.</w:t>
      </w:r>
    </w:p>
    <w:p>
      <w:pPr>
        <w:spacing w:after="0"/>
        <w:ind w:left="0"/>
        <w:jc w:val="both"/>
      </w:pPr>
      <w:r>
        <w:rPr>
          <w:rFonts w:ascii="Times New Roman"/>
          <w:b w:val="false"/>
          <w:i w:val="false"/>
          <w:color w:val="000000"/>
          <w:sz w:val="28"/>
        </w:rPr>
        <w:t>
      7. 5.1- кіші бөлімін электр энергиясын өндіретін жеке ЖЭО, ЖЭС бар көмір кәсіпорындары толтырады.</w:t>
      </w:r>
    </w:p>
    <w:p>
      <w:pPr>
        <w:spacing w:after="0"/>
        <w:ind w:left="0"/>
        <w:jc w:val="both"/>
      </w:pPr>
      <w:r>
        <w:rPr>
          <w:rFonts w:ascii="Times New Roman"/>
          <w:b w:val="false"/>
          <w:i w:val="false"/>
          <w:color w:val="000000"/>
          <w:sz w:val="28"/>
        </w:rPr>
        <w:t>
      5.1-кіші бөлімнің 1-жолында негізгі генераторлардың шығыс клеммаларында өлшенетін тиісті генерациялайтын қондырғылардың барлық түрлерінің (гидроаккумуляциялаушыларды қоса алғанда) электр энергиясын өндіруі туралы деректер көрсетіледі.</w:t>
      </w:r>
    </w:p>
    <w:p>
      <w:pPr>
        <w:spacing w:after="0"/>
        <w:ind w:left="0"/>
        <w:jc w:val="both"/>
      </w:pPr>
      <w:r>
        <w:rPr>
          <w:rFonts w:ascii="Times New Roman"/>
          <w:b w:val="false"/>
          <w:i w:val="false"/>
          <w:color w:val="000000"/>
          <w:sz w:val="28"/>
        </w:rPr>
        <w:t>
      5.1-кіші бөлімнің 1.1-жолында электр станциясының жеке өндірістік-шаруашылық қажеттіліктеріне тұтынылған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2-жолында тұтынушыларға әртүрлі мақсаттарға берілген, электр энергиясының мөлшері көрсетіледі.</w:t>
      </w:r>
    </w:p>
    <w:p>
      <w:pPr>
        <w:spacing w:after="0"/>
        <w:ind w:left="0"/>
        <w:jc w:val="both"/>
      </w:pPr>
      <w:r>
        <w:rPr>
          <w:rFonts w:ascii="Times New Roman"/>
          <w:b w:val="false"/>
          <w:i w:val="false"/>
          <w:color w:val="000000"/>
          <w:sz w:val="28"/>
        </w:rPr>
        <w:t>
      5.1-кіші бөлімнің 2.1-жолында жеке көмір шахталарына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2.2-жолында жеке өнеркәсіптік цехтарына (кокс пештері, домна пештері)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2.2.1-жолында кәсіпорындағы кокс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2.2.2-жолында кәсіпорындағы домна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2.2.3-жолында кәсіпорынның өзге де өнеркәсіптік цехтарына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2.3-жолында бөгде ұйымдарға 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2.4-жолында ұлттық электр энергиясын беру және (немесе) тарату жүйесіне электр энергиясын жеткізу мөлшері көрсетіледі.</w:t>
      </w:r>
    </w:p>
    <w:p>
      <w:pPr>
        <w:spacing w:after="0"/>
        <w:ind w:left="0"/>
        <w:jc w:val="both"/>
      </w:pPr>
      <w:r>
        <w:rPr>
          <w:rFonts w:ascii="Times New Roman"/>
          <w:b w:val="false"/>
          <w:i w:val="false"/>
          <w:color w:val="000000"/>
          <w:sz w:val="28"/>
        </w:rPr>
        <w:t>
      5.1-кіші бөлімнің 3-жолында ұлттық электр энергиясын беру және (немесе) тарату жүйесінен электр энергиясын тұтыну көлемі көрсетіледі.</w:t>
      </w:r>
    </w:p>
    <w:p>
      <w:pPr>
        <w:spacing w:after="0"/>
        <w:ind w:left="0"/>
        <w:jc w:val="both"/>
      </w:pPr>
      <w:r>
        <w:rPr>
          <w:rFonts w:ascii="Times New Roman"/>
          <w:b w:val="false"/>
          <w:i w:val="false"/>
          <w:color w:val="000000"/>
          <w:sz w:val="28"/>
        </w:rPr>
        <w:t>
      5.1-кіші бөлімнің 4-жолында электр станциясының белгіленген қуаты туралы деректер көрсетіледі.</w:t>
      </w:r>
    </w:p>
    <w:p>
      <w:pPr>
        <w:spacing w:after="0"/>
        <w:ind w:left="0"/>
        <w:jc w:val="both"/>
      </w:pPr>
      <w:r>
        <w:rPr>
          <w:rFonts w:ascii="Times New Roman"/>
          <w:b w:val="false"/>
          <w:i w:val="false"/>
          <w:color w:val="000000"/>
          <w:sz w:val="28"/>
        </w:rPr>
        <w:t>
      8. 5.1-кіші бөлімін жеке ЖЭО және қазандықтары бар көмір кәсіпорындары толтырады.</w:t>
      </w:r>
    </w:p>
    <w:p>
      <w:pPr>
        <w:spacing w:after="0"/>
        <w:ind w:left="0"/>
        <w:jc w:val="both"/>
      </w:pPr>
      <w:r>
        <w:rPr>
          <w:rFonts w:ascii="Times New Roman"/>
          <w:b w:val="false"/>
          <w:i w:val="false"/>
          <w:color w:val="000000"/>
          <w:sz w:val="28"/>
        </w:rPr>
        <w:t>
      5.2-кіші бөлімнің 1-жолы бойынша жеке ЖЭО және (немесе) қазандықтар өндірген жылу энергиясының көлемі көрсетіледі.</w:t>
      </w:r>
    </w:p>
    <w:p>
      <w:pPr>
        <w:spacing w:after="0"/>
        <w:ind w:left="0"/>
        <w:jc w:val="both"/>
      </w:pPr>
      <w:r>
        <w:rPr>
          <w:rFonts w:ascii="Times New Roman"/>
          <w:b w:val="false"/>
          <w:i w:val="false"/>
          <w:color w:val="000000"/>
          <w:sz w:val="28"/>
        </w:rPr>
        <w:t>
      5.2-кіші бөлімнің 2-жолында энергия қондырғыларына қызмет көрсетуді, өндірістік және шаруашылық үй-жайларын жылытуды қоса алғанда, өзінің өндірістік-шаруашылық қажеттіліктері үшін тұтынылған жылу энергиясы туралы деректер көрсетіледі.</w:t>
      </w:r>
    </w:p>
    <w:p>
      <w:pPr>
        <w:spacing w:after="0"/>
        <w:ind w:left="0"/>
        <w:jc w:val="both"/>
      </w:pPr>
      <w:r>
        <w:rPr>
          <w:rFonts w:ascii="Times New Roman"/>
          <w:b w:val="false"/>
          <w:i w:val="false"/>
          <w:color w:val="000000"/>
          <w:sz w:val="28"/>
        </w:rPr>
        <w:t>
      5.2-кіші бөлімнің 2.1-жолында жеке көмір шахталарына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2.2-жолында кәсіпорынның өнеркәсіптік цехтарына (кокс, домна пештері және өзге де өнеркәсіптік цехтар)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2.2.1-жолында кокс пештеріне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2.2.2-жолында домна пештеріне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2.2.3-жолында кәсіпорынның басқа өнеркәсіптік цехтарына босатылған жылу энергиясы туралы деректер көрсетіледі.</w:t>
      </w:r>
    </w:p>
    <w:p>
      <w:pPr>
        <w:spacing w:after="0"/>
        <w:ind w:left="0"/>
        <w:jc w:val="both"/>
      </w:pPr>
      <w:r>
        <w:rPr>
          <w:rFonts w:ascii="Times New Roman"/>
          <w:b w:val="false"/>
          <w:i w:val="false"/>
          <w:color w:val="000000"/>
          <w:sz w:val="28"/>
        </w:rPr>
        <w:t>
      5.2-кіші бөлімнің 2.3-жолында – өз кәсіпорындарының тұрғын үй-жайларын жылытуға берілген жылу энергиясының көлемі көрсетіледі.</w:t>
      </w:r>
    </w:p>
    <w:p>
      <w:pPr>
        <w:spacing w:after="0"/>
        <w:ind w:left="0"/>
        <w:jc w:val="both"/>
      </w:pPr>
      <w:r>
        <w:rPr>
          <w:rFonts w:ascii="Times New Roman"/>
          <w:b w:val="false"/>
          <w:i w:val="false"/>
          <w:color w:val="000000"/>
          <w:sz w:val="28"/>
        </w:rPr>
        <w:t>
      5.2-кіші бөлімнің 2.4-жолында бөгде ұйымдарға сатылған жылу энергиясының саны көрсетіледі.</w:t>
      </w:r>
    </w:p>
    <w:p>
      <w:pPr>
        <w:spacing w:after="0"/>
        <w:ind w:left="0"/>
        <w:jc w:val="both"/>
      </w:pPr>
      <w:r>
        <w:rPr>
          <w:rFonts w:ascii="Times New Roman"/>
          <w:b w:val="false"/>
          <w:i w:val="false"/>
          <w:color w:val="000000"/>
          <w:sz w:val="28"/>
        </w:rPr>
        <w:t>
      5.2-кіші бөлімнің 2.5-жолында орталық (қалалық) жылу желіріне жіберілген жылу энергиясының көлемі көрсетіледі.</w:t>
      </w:r>
    </w:p>
    <w:p>
      <w:pPr>
        <w:spacing w:after="0"/>
        <w:ind w:left="0"/>
        <w:jc w:val="both"/>
      </w:pPr>
      <w:r>
        <w:rPr>
          <w:rFonts w:ascii="Times New Roman"/>
          <w:b w:val="false"/>
          <w:i w:val="false"/>
          <w:color w:val="000000"/>
          <w:sz w:val="28"/>
        </w:rPr>
        <w:t>
      5.2-кіші бөлімнің 3-жолында ЖЭО және (немесе) қазандықтың белгіленген қуаты туралы деректер көрсетіледі.</w:t>
      </w:r>
    </w:p>
    <w:p>
      <w:pPr>
        <w:spacing w:after="0"/>
        <w:ind w:left="0"/>
        <w:jc w:val="both"/>
      </w:pPr>
      <w:r>
        <w:rPr>
          <w:rFonts w:ascii="Times New Roman"/>
          <w:b w:val="false"/>
          <w:i w:val="false"/>
          <w:color w:val="000000"/>
          <w:sz w:val="28"/>
        </w:rPr>
        <w:t>
      9. 6-8 бөлімдерді кокс пештері бар кәсіпорындар толтырады.</w:t>
      </w:r>
    </w:p>
    <w:p>
      <w:pPr>
        <w:spacing w:after="0"/>
        <w:ind w:left="0"/>
        <w:jc w:val="both"/>
      </w:pPr>
      <w:r>
        <w:rPr>
          <w:rFonts w:ascii="Times New Roman"/>
          <w:b w:val="false"/>
          <w:i w:val="false"/>
          <w:color w:val="000000"/>
          <w:sz w:val="28"/>
        </w:rPr>
        <w:t>
      6-бөлімнің 1- жолында жылдың басына көмір қойыртпасының қорлары көрсетіледі.</w:t>
      </w:r>
    </w:p>
    <w:p>
      <w:pPr>
        <w:spacing w:after="0"/>
        <w:ind w:left="0"/>
        <w:jc w:val="both"/>
      </w:pPr>
      <w:r>
        <w:rPr>
          <w:rFonts w:ascii="Times New Roman"/>
          <w:b w:val="false"/>
          <w:i w:val="false"/>
          <w:color w:val="000000"/>
          <w:sz w:val="28"/>
        </w:rPr>
        <w:t>
      6-бөлімнің 2.1-2.3-жолдарында кокс пешінің жұмысы үшін кәсіпорынның жеке көмір шахталарынан келіп түскен көмір қойыртпасының көлемі, көмір қойыртпасының импорты көрсетіледі.</w:t>
      </w:r>
    </w:p>
    <w:p>
      <w:pPr>
        <w:spacing w:after="0"/>
        <w:ind w:left="0"/>
        <w:jc w:val="both"/>
      </w:pPr>
      <w:r>
        <w:rPr>
          <w:rFonts w:ascii="Times New Roman"/>
          <w:b w:val="false"/>
          <w:i w:val="false"/>
          <w:color w:val="000000"/>
          <w:sz w:val="28"/>
        </w:rPr>
        <w:t>
      6-бөлімнің 3-жолында пайдалану үшін қол жетімді көмір қойыртпасының көлемі көрсетіледі.</w:t>
      </w:r>
    </w:p>
    <w:p>
      <w:pPr>
        <w:spacing w:after="0"/>
        <w:ind w:left="0"/>
        <w:jc w:val="both"/>
      </w:pPr>
      <w:r>
        <w:rPr>
          <w:rFonts w:ascii="Times New Roman"/>
          <w:b w:val="false"/>
          <w:i w:val="false"/>
          <w:color w:val="000000"/>
          <w:sz w:val="28"/>
        </w:rPr>
        <w:t>
      6-бөлімнің 4-жолында кокс пештерінде пайдаланылған көмір қойыртпасының көлемі көрсетіледі.</w:t>
      </w:r>
    </w:p>
    <w:p>
      <w:pPr>
        <w:spacing w:after="0"/>
        <w:ind w:left="0"/>
        <w:jc w:val="both"/>
      </w:pPr>
      <w:r>
        <w:rPr>
          <w:rFonts w:ascii="Times New Roman"/>
          <w:b w:val="false"/>
          <w:i w:val="false"/>
          <w:color w:val="000000"/>
          <w:sz w:val="28"/>
        </w:rPr>
        <w:t>
      6-бөлімнің 5-жолында бөгде ұйымдарға сатылған көмір қойыртпасының көлемі көрсетіледі.</w:t>
      </w:r>
    </w:p>
    <w:p>
      <w:pPr>
        <w:spacing w:after="0"/>
        <w:ind w:left="0"/>
        <w:jc w:val="both"/>
      </w:pPr>
      <w:r>
        <w:rPr>
          <w:rFonts w:ascii="Times New Roman"/>
          <w:b w:val="false"/>
          <w:i w:val="false"/>
          <w:color w:val="000000"/>
          <w:sz w:val="28"/>
        </w:rPr>
        <w:t>
      6-бөлімнің 6-жолында жылдың соңына көмір қойыртпасының қорлары көрсетіледі.</w:t>
      </w:r>
    </w:p>
    <w:p>
      <w:pPr>
        <w:spacing w:after="0"/>
        <w:ind w:left="0"/>
        <w:jc w:val="both"/>
      </w:pPr>
      <w:r>
        <w:rPr>
          <w:rFonts w:ascii="Times New Roman"/>
          <w:b w:val="false"/>
          <w:i w:val="false"/>
          <w:color w:val="000000"/>
          <w:sz w:val="28"/>
        </w:rPr>
        <w:t>
      10. 7-бөлімнің 1-жолында жылдың басына кокс пештерінде өндірілген өнімдердің қорлары көрсетіледі.</w:t>
      </w:r>
    </w:p>
    <w:p>
      <w:pPr>
        <w:spacing w:after="0"/>
        <w:ind w:left="0"/>
        <w:jc w:val="both"/>
      </w:pPr>
      <w:r>
        <w:rPr>
          <w:rFonts w:ascii="Times New Roman"/>
          <w:b w:val="false"/>
          <w:i w:val="false"/>
          <w:color w:val="000000"/>
          <w:sz w:val="28"/>
        </w:rPr>
        <w:t>
      7-бөлімнің 2-жолында кокс пештерінде өндірілген өнімдердің көлемі көрсетіледі.</w:t>
      </w:r>
    </w:p>
    <w:p>
      <w:pPr>
        <w:spacing w:after="0"/>
        <w:ind w:left="0"/>
        <w:jc w:val="both"/>
      </w:pPr>
      <w:r>
        <w:rPr>
          <w:rFonts w:ascii="Times New Roman"/>
          <w:b w:val="false"/>
          <w:i w:val="false"/>
          <w:color w:val="000000"/>
          <w:sz w:val="28"/>
        </w:rPr>
        <w:t>
      7-бөлімнің 3.1 және 3.2-жолдарында кокс пешінің өнімдерін ішкі нарыққа және экспортқа өткізу көлемі көрсетіледі.</w:t>
      </w:r>
    </w:p>
    <w:p>
      <w:pPr>
        <w:spacing w:after="0"/>
        <w:ind w:left="0"/>
        <w:jc w:val="both"/>
      </w:pPr>
      <w:r>
        <w:rPr>
          <w:rFonts w:ascii="Times New Roman"/>
          <w:b w:val="false"/>
          <w:i w:val="false"/>
          <w:color w:val="000000"/>
          <w:sz w:val="28"/>
        </w:rPr>
        <w:t>
      7-бөлімнің 4-жолында кокс пештерінде, ЖЭО, ЖЭС, қазандықтарда кокс газын тұтыну көлемі көрсетіледі.</w:t>
      </w:r>
    </w:p>
    <w:p>
      <w:pPr>
        <w:spacing w:after="0"/>
        <w:ind w:left="0"/>
        <w:jc w:val="both"/>
      </w:pPr>
      <w:r>
        <w:rPr>
          <w:rFonts w:ascii="Times New Roman"/>
          <w:b w:val="false"/>
          <w:i w:val="false"/>
          <w:color w:val="000000"/>
          <w:sz w:val="28"/>
        </w:rPr>
        <w:t>
      7-бөлімнің 5-жолында кокс пешіндегі өндірістің техникалық процестері кезіндегі шығындар көрсетіледі.</w:t>
      </w:r>
    </w:p>
    <w:p>
      <w:pPr>
        <w:spacing w:after="0"/>
        <w:ind w:left="0"/>
        <w:jc w:val="both"/>
      </w:pPr>
      <w:r>
        <w:rPr>
          <w:rFonts w:ascii="Times New Roman"/>
          <w:b w:val="false"/>
          <w:i w:val="false"/>
          <w:color w:val="000000"/>
          <w:sz w:val="28"/>
        </w:rPr>
        <w:t>
      7-бөлімнің 6 және 7-жолдарында жылдың соңына кокс пештерінде өндірілген өнімдердің қорлары көрсетіледі.</w:t>
      </w:r>
    </w:p>
    <w:p>
      <w:pPr>
        <w:spacing w:after="0"/>
        <w:ind w:left="0"/>
        <w:jc w:val="both"/>
      </w:pPr>
      <w:r>
        <w:rPr>
          <w:rFonts w:ascii="Times New Roman"/>
          <w:b w:val="false"/>
          <w:i w:val="false"/>
          <w:color w:val="000000"/>
          <w:sz w:val="28"/>
        </w:rPr>
        <w:t>
      11. 8-бөлімнің 1-бағанында кокс пешіндегі тұтыну көлемі отын мен энергияның әрбір түрі бойынша жеке көрсетіледі.</w:t>
      </w:r>
    </w:p>
    <w:p>
      <w:pPr>
        <w:spacing w:after="0"/>
        <w:ind w:left="0"/>
        <w:jc w:val="both"/>
      </w:pPr>
      <w:r>
        <w:rPr>
          <w:rFonts w:ascii="Times New Roman"/>
          <w:b w:val="false"/>
          <w:i w:val="false"/>
          <w:color w:val="000000"/>
          <w:sz w:val="28"/>
        </w:rPr>
        <w:t>
      8-бөлімнің 2-бағанында кокс пешінде тұтынылатын отын мен энергияның жылу шығару қабілеті көрсетіледі.</w:t>
      </w:r>
    </w:p>
    <w:p>
      <w:pPr>
        <w:spacing w:after="0"/>
        <w:ind w:left="0"/>
        <w:jc w:val="both"/>
      </w:pPr>
      <w:r>
        <w:rPr>
          <w:rFonts w:ascii="Times New Roman"/>
          <w:b w:val="false"/>
          <w:i w:val="false"/>
          <w:color w:val="000000"/>
          <w:sz w:val="28"/>
        </w:rPr>
        <w:t>
      12. 9-11 бөлімдерді домна пештері бар кәсіпорындар толтырады.</w:t>
      </w:r>
    </w:p>
    <w:p>
      <w:pPr>
        <w:spacing w:after="0"/>
        <w:ind w:left="0"/>
        <w:jc w:val="both"/>
      </w:pPr>
      <w:r>
        <w:rPr>
          <w:rFonts w:ascii="Times New Roman"/>
          <w:b w:val="false"/>
          <w:i w:val="false"/>
          <w:color w:val="000000"/>
          <w:sz w:val="28"/>
        </w:rPr>
        <w:t>
      9-бөлімнің 1-жолында жыл басына тас көмірден, лигниттен немесе шымтезектен, реторт көмірінен кокс және жартылай кокс қорлары көрсетіледі.</w:t>
      </w:r>
    </w:p>
    <w:p>
      <w:pPr>
        <w:spacing w:after="0"/>
        <w:ind w:left="0"/>
        <w:jc w:val="both"/>
      </w:pPr>
      <w:r>
        <w:rPr>
          <w:rFonts w:ascii="Times New Roman"/>
          <w:b w:val="false"/>
          <w:i w:val="false"/>
          <w:color w:val="000000"/>
          <w:sz w:val="28"/>
        </w:rPr>
        <w:t>
      9-бөлімнің 1-бағандарының 2.1 және 2.2-жолдарында ел ішінде тас көмірден, лигниттен немесе шымтезектен, ретортты көмірден кокс пен жартылай кокстың түсу көлемі және импорт көрсетіледі.</w:t>
      </w:r>
    </w:p>
    <w:p>
      <w:pPr>
        <w:spacing w:after="0"/>
        <w:ind w:left="0"/>
        <w:jc w:val="both"/>
      </w:pPr>
      <w:r>
        <w:rPr>
          <w:rFonts w:ascii="Times New Roman"/>
          <w:b w:val="false"/>
          <w:i w:val="false"/>
          <w:color w:val="000000"/>
          <w:sz w:val="28"/>
        </w:rPr>
        <w:t>
      9-бөлімінің 1-бағанының 3-жолында пайдалану үшін қолжетімді көмір қойыртпасының көлемі көрсетіледі.</w:t>
      </w:r>
    </w:p>
    <w:p>
      <w:pPr>
        <w:spacing w:after="0"/>
        <w:ind w:left="0"/>
        <w:jc w:val="both"/>
      </w:pPr>
      <w:r>
        <w:rPr>
          <w:rFonts w:ascii="Times New Roman"/>
          <w:b w:val="false"/>
          <w:i w:val="false"/>
          <w:color w:val="000000"/>
          <w:sz w:val="28"/>
        </w:rPr>
        <w:t xml:space="preserve">
      9-бөлімнің 1-бағанының 4-жолында домна пештерінде пайдаланылған тас көмірден, лигниттен немесе шымтезектен, ретортты көмірден алынған кокс және жартылай кокстың көлемі көрсетіледі. </w:t>
      </w:r>
    </w:p>
    <w:p>
      <w:pPr>
        <w:spacing w:after="0"/>
        <w:ind w:left="0"/>
        <w:jc w:val="both"/>
      </w:pPr>
      <w:r>
        <w:rPr>
          <w:rFonts w:ascii="Times New Roman"/>
          <w:b w:val="false"/>
          <w:i w:val="false"/>
          <w:color w:val="000000"/>
          <w:sz w:val="28"/>
        </w:rPr>
        <w:t>
      9-бөлімнің 1-бағанының 5-жолында тас көмірден, лигниттен немесе шымтезектен, ретортты көмірден алынған, бөгде ұйымдарға сатылған кокс және жартылай кокстың көлемі көрсетіледі.</w:t>
      </w:r>
    </w:p>
    <w:p>
      <w:pPr>
        <w:spacing w:after="0"/>
        <w:ind w:left="0"/>
        <w:jc w:val="both"/>
      </w:pPr>
      <w:r>
        <w:rPr>
          <w:rFonts w:ascii="Times New Roman"/>
          <w:b w:val="false"/>
          <w:i w:val="false"/>
          <w:color w:val="000000"/>
          <w:sz w:val="28"/>
        </w:rPr>
        <w:t>
      9-бөлімнің 1-бағанының 6-жолында тас көмірден, лигниттен немесе шымтезектен, реторт көмірінен кокс пен жартылай коксты тарату кезіндегі шығындар.</w:t>
      </w:r>
    </w:p>
    <w:p>
      <w:pPr>
        <w:spacing w:after="0"/>
        <w:ind w:left="0"/>
        <w:jc w:val="both"/>
      </w:pPr>
      <w:r>
        <w:rPr>
          <w:rFonts w:ascii="Times New Roman"/>
          <w:b w:val="false"/>
          <w:i w:val="false"/>
          <w:color w:val="000000"/>
          <w:sz w:val="28"/>
        </w:rPr>
        <w:t>
      9-бөлімнің 1-бағанының 7-жолында жыл соңына тас көмірден, лигниттен немесе шымтезектен, реторт көмірінен кокс және жартылай кокс қорлары көрсетіледі.</w:t>
      </w:r>
    </w:p>
    <w:p>
      <w:pPr>
        <w:spacing w:after="0"/>
        <w:ind w:left="0"/>
        <w:jc w:val="both"/>
      </w:pPr>
      <w:r>
        <w:rPr>
          <w:rFonts w:ascii="Times New Roman"/>
          <w:b w:val="false"/>
          <w:i w:val="false"/>
          <w:color w:val="000000"/>
          <w:sz w:val="28"/>
        </w:rPr>
        <w:t>
      13. 10-бөлімнің 1-жолында домна пешінде домна газын өндіру көлемі көрсетіледі.</w:t>
      </w:r>
    </w:p>
    <w:p>
      <w:pPr>
        <w:spacing w:after="0"/>
        <w:ind w:left="0"/>
        <w:jc w:val="both"/>
      </w:pPr>
      <w:r>
        <w:rPr>
          <w:rFonts w:ascii="Times New Roman"/>
          <w:b w:val="false"/>
          <w:i w:val="false"/>
          <w:color w:val="000000"/>
          <w:sz w:val="28"/>
        </w:rPr>
        <w:t>
      10-бөлімнің 2.1-жолында домна пешінде домна газын тұтыну көлемі көрсетіледі.</w:t>
      </w:r>
    </w:p>
    <w:p>
      <w:pPr>
        <w:spacing w:after="0"/>
        <w:ind w:left="0"/>
        <w:jc w:val="both"/>
      </w:pPr>
      <w:r>
        <w:rPr>
          <w:rFonts w:ascii="Times New Roman"/>
          <w:b w:val="false"/>
          <w:i w:val="false"/>
          <w:color w:val="000000"/>
          <w:sz w:val="28"/>
        </w:rPr>
        <w:t>
      10-бөлімнің 2.2-жолында өзге де мақсаттары мен, басқа мақсаттарға пайдаланылған домна газының көлемі көрсетіледі.</w:t>
      </w:r>
    </w:p>
    <w:p>
      <w:pPr>
        <w:spacing w:after="0"/>
        <w:ind w:left="0"/>
        <w:jc w:val="both"/>
      </w:pPr>
      <w:r>
        <w:rPr>
          <w:rFonts w:ascii="Times New Roman"/>
          <w:b w:val="false"/>
          <w:i w:val="false"/>
          <w:color w:val="000000"/>
          <w:sz w:val="28"/>
        </w:rPr>
        <w:t>
      14. 11-бөлімнің 1-бағанында отын мен энергияны әрбір түрі бойынша домна пешіндегі тұтыну көлемі жеке көрсетіледі.</w:t>
      </w:r>
    </w:p>
    <w:p>
      <w:pPr>
        <w:spacing w:after="0"/>
        <w:ind w:left="0"/>
        <w:jc w:val="both"/>
      </w:pPr>
      <w:r>
        <w:rPr>
          <w:rFonts w:ascii="Times New Roman"/>
          <w:b w:val="false"/>
          <w:i w:val="false"/>
          <w:color w:val="000000"/>
          <w:sz w:val="28"/>
        </w:rPr>
        <w:t>
      11-бөлімнің 2-бағанында домна пешінде тұтынылатын отын мен энергияның жылу шығару қабілеті көрсетіледі.</w:t>
      </w:r>
    </w:p>
    <w:p>
      <w:pPr>
        <w:spacing w:after="0"/>
        <w:ind w:left="0"/>
        <w:jc w:val="both"/>
      </w:pPr>
      <w:r>
        <w:rPr>
          <w:rFonts w:ascii="Times New Roman"/>
          <w:b w:val="false"/>
          <w:i w:val="false"/>
          <w:color w:val="000000"/>
          <w:sz w:val="28"/>
        </w:rPr>
        <w:t xml:space="preserve">
      15. Есепті кезеңде қызметі болмаған кезінде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16.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17. Ескерту: х – осы позиция толтыруға жатпайды.</w:t>
      </w:r>
    </w:p>
    <w:p>
      <w:pPr>
        <w:spacing w:after="0"/>
        <w:ind w:left="0"/>
        <w:jc w:val="both"/>
      </w:pPr>
      <w:r>
        <w:rPr>
          <w:rFonts w:ascii="Times New Roman"/>
          <w:b w:val="false"/>
          <w:i w:val="false"/>
          <w:color w:val="000000"/>
          <w:sz w:val="28"/>
        </w:rPr>
        <w:t>
      18.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10-жол =1-жол + 3-жол + 8-жол – 5-жол – 6-жол – 7-жол – 9-жол – 11-жол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6-жол = 6.1-жол + 6.2-жол+ 6.3-жол;</w:t>
      </w:r>
    </w:p>
    <w:p>
      <w:pPr>
        <w:spacing w:after="0"/>
        <w:ind w:left="0"/>
        <w:jc w:val="both"/>
      </w:pPr>
      <w:r>
        <w:rPr>
          <w:rFonts w:ascii="Times New Roman"/>
          <w:b w:val="false"/>
          <w:i w:val="false"/>
          <w:color w:val="000000"/>
          <w:sz w:val="28"/>
        </w:rPr>
        <w:t>
      10-жол = 10.1-10.7-жолдардың ∑;</w:t>
      </w:r>
    </w:p>
    <w:p>
      <w:pPr>
        <w:spacing w:after="0"/>
        <w:ind w:left="0"/>
        <w:jc w:val="both"/>
      </w:pPr>
      <w:r>
        <w:rPr>
          <w:rFonts w:ascii="Times New Roman"/>
          <w:b w:val="false"/>
          <w:i w:val="false"/>
          <w:color w:val="000000"/>
          <w:sz w:val="28"/>
        </w:rPr>
        <w:t>
      10.1-жол = 10.1.1-жол + 10.1.2-жол.</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4-жол = 1-жол + 2.1-жол – 2.2-жол – 3-жол;</w:t>
      </w:r>
    </w:p>
    <w:p>
      <w:pPr>
        <w:spacing w:after="0"/>
        <w:ind w:left="0"/>
        <w:jc w:val="both"/>
      </w:pPr>
      <w:r>
        <w:rPr>
          <w:rFonts w:ascii="Times New Roman"/>
          <w:b w:val="false"/>
          <w:i w:val="false"/>
          <w:color w:val="000000"/>
          <w:sz w:val="28"/>
        </w:rPr>
        <w:t>
      3) 5.1-кіші бөлім:</w:t>
      </w:r>
    </w:p>
    <w:p>
      <w:pPr>
        <w:spacing w:after="0"/>
        <w:ind w:left="0"/>
        <w:jc w:val="both"/>
      </w:pPr>
      <w:r>
        <w:rPr>
          <w:rFonts w:ascii="Times New Roman"/>
          <w:b w:val="false"/>
          <w:i w:val="false"/>
          <w:color w:val="000000"/>
          <w:sz w:val="28"/>
        </w:rPr>
        <w:t>
      2-жол =1-жол – 1.1-жол;</w:t>
      </w:r>
    </w:p>
    <w:p>
      <w:pPr>
        <w:spacing w:after="0"/>
        <w:ind w:left="0"/>
        <w:jc w:val="both"/>
      </w:pPr>
      <w:r>
        <w:rPr>
          <w:rFonts w:ascii="Times New Roman"/>
          <w:b w:val="false"/>
          <w:i w:val="false"/>
          <w:color w:val="000000"/>
          <w:sz w:val="28"/>
        </w:rPr>
        <w:t>
      2-жол = 2.1-жол + 2.2-жол + 2.3-жол + 2.4-жол;</w:t>
      </w:r>
    </w:p>
    <w:p>
      <w:pPr>
        <w:spacing w:after="0"/>
        <w:ind w:left="0"/>
        <w:jc w:val="both"/>
      </w:pPr>
      <w:r>
        <w:rPr>
          <w:rFonts w:ascii="Times New Roman"/>
          <w:b w:val="false"/>
          <w:i w:val="false"/>
          <w:color w:val="000000"/>
          <w:sz w:val="28"/>
        </w:rPr>
        <w:t>
      2.2-жол = 2.2.1 – 2.2.3-жолдардың ∑.</w:t>
      </w:r>
    </w:p>
    <w:p>
      <w:pPr>
        <w:spacing w:after="0"/>
        <w:ind w:left="0"/>
        <w:jc w:val="both"/>
      </w:pPr>
      <w:r>
        <w:rPr>
          <w:rFonts w:ascii="Times New Roman"/>
          <w:b w:val="false"/>
          <w:i w:val="false"/>
          <w:color w:val="000000"/>
          <w:sz w:val="28"/>
        </w:rPr>
        <w:t>
      4) 5.2-кіші бөлім:</w:t>
      </w:r>
    </w:p>
    <w:p>
      <w:pPr>
        <w:spacing w:after="0"/>
        <w:ind w:left="0"/>
        <w:jc w:val="both"/>
      </w:pPr>
      <w:r>
        <w:rPr>
          <w:rFonts w:ascii="Times New Roman"/>
          <w:b w:val="false"/>
          <w:i w:val="false"/>
          <w:color w:val="000000"/>
          <w:sz w:val="28"/>
        </w:rPr>
        <w:t>
      2-жол =1-жол – 1.1-жол;</w:t>
      </w:r>
    </w:p>
    <w:p>
      <w:pPr>
        <w:spacing w:after="0"/>
        <w:ind w:left="0"/>
        <w:jc w:val="both"/>
      </w:pPr>
      <w:r>
        <w:rPr>
          <w:rFonts w:ascii="Times New Roman"/>
          <w:b w:val="false"/>
          <w:i w:val="false"/>
          <w:color w:val="000000"/>
          <w:sz w:val="28"/>
        </w:rPr>
        <w:t>
      2-жол = 2.1-жол + 2.2-жол + 2.3-жол + 2.4-жол + 2.5-жол;</w:t>
      </w:r>
    </w:p>
    <w:p>
      <w:pPr>
        <w:spacing w:after="0"/>
        <w:ind w:left="0"/>
        <w:jc w:val="both"/>
      </w:pPr>
      <w:r>
        <w:rPr>
          <w:rFonts w:ascii="Times New Roman"/>
          <w:b w:val="false"/>
          <w:i w:val="false"/>
          <w:color w:val="000000"/>
          <w:sz w:val="28"/>
        </w:rPr>
        <w:t>
      2.2-жол = 2.2.1 – 2.2.3 жолдардың ∑.</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1-жол + 2-жол– 6-жол = 3-жол – 4-жол – 5-жол;</w:t>
      </w:r>
    </w:p>
    <w:p>
      <w:pPr>
        <w:spacing w:after="0"/>
        <w:ind w:left="0"/>
        <w:jc w:val="both"/>
      </w:pPr>
      <w:r>
        <w:rPr>
          <w:rFonts w:ascii="Times New Roman"/>
          <w:b w:val="false"/>
          <w:i w:val="false"/>
          <w:color w:val="000000"/>
          <w:sz w:val="28"/>
        </w:rPr>
        <w:t>
      2-жол = 2.1-жол + 2.2-жол + 2.3-жол.</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4-жол = 1-жол + 2-жол – 3-жол – 5-жол – 6-жол ;</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7) 9-бөлім:</w:t>
      </w:r>
    </w:p>
    <w:p>
      <w:pPr>
        <w:spacing w:after="0"/>
        <w:ind w:left="0"/>
        <w:jc w:val="both"/>
      </w:pPr>
      <w:r>
        <w:rPr>
          <w:rFonts w:ascii="Times New Roman"/>
          <w:b w:val="false"/>
          <w:i w:val="false"/>
          <w:color w:val="000000"/>
          <w:sz w:val="28"/>
        </w:rPr>
        <w:t>
      1-жол + 2-жол + 3-жол = 4-жол – 5-жол – 6-жол – 7-жол;</w:t>
      </w:r>
    </w:p>
    <w:p>
      <w:pPr>
        <w:spacing w:after="0"/>
        <w:ind w:left="0"/>
        <w:jc w:val="both"/>
      </w:pPr>
      <w:r>
        <w:rPr>
          <w:rFonts w:ascii="Times New Roman"/>
          <w:b w:val="false"/>
          <w:i w:val="false"/>
          <w:color w:val="000000"/>
          <w:sz w:val="28"/>
        </w:rPr>
        <w:t>
      3-жол = 2.1-жол + 2.2-жол.</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1-жол = 2-жол;</w:t>
      </w:r>
    </w:p>
    <w:p>
      <w:pPr>
        <w:spacing w:after="0"/>
        <w:ind w:left="0"/>
        <w:jc w:val="both"/>
      </w:pPr>
      <w:r>
        <w:rPr>
          <w:rFonts w:ascii="Times New Roman"/>
          <w:b w:val="false"/>
          <w:i w:val="false"/>
          <w:color w:val="000000"/>
          <w:sz w:val="28"/>
        </w:rPr>
        <w:t>
      2-жол = 2.1-2.2-жолдардың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Бұйрық 11-қосымшамен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732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энергиясынөндіру, беру, таратужәнесатутуралыесеп</w:t>
            </w:r>
          </w:p>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Общего классификатора видов экономической деятельности – 35.1 и осуществляющие производство электроэнергии для собственных нужд - по списку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
Срок представления – до 18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1562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687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10"/>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44900" cy="876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Сіздің кәсіпорыныңыздың типін көрсетіңіз</w:t>
      </w:r>
    </w:p>
    <w:p>
      <w:pPr>
        <w:spacing w:after="0"/>
        <w:ind w:left="0"/>
        <w:jc w:val="both"/>
      </w:pPr>
      <w:r>
        <w:rPr>
          <w:rFonts w:ascii="Times New Roman"/>
          <w:b w:val="false"/>
          <w:i w:val="false"/>
          <w:color w:val="000000"/>
          <w:sz w:val="28"/>
        </w:rPr>
        <w:t>
      Укажите тип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тарататын және жабдықтауөндіруші кәсіпорын</w:t>
            </w:r>
          </w:p>
          <w:p>
            <w:pPr>
              <w:spacing w:after="20"/>
              <w:ind w:left="20"/>
              <w:jc w:val="both"/>
            </w:pPr>
            <w:r>
              <w:rPr>
                <w:rFonts w:ascii="Times New Roman"/>
                <w:b w:val="false"/>
                <w:i w:val="false"/>
                <w:color w:val="000000"/>
                <w:sz w:val="20"/>
              </w:rPr>
              <w:t>
Предприятие-производитель,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кәсіпорын</w:t>
            </w:r>
          </w:p>
          <w:p>
            <w:pPr>
              <w:spacing w:after="20"/>
              <w:ind w:left="20"/>
              <w:jc w:val="both"/>
            </w:pPr>
            <w:r>
              <w:rPr>
                <w:rFonts w:ascii="Times New Roman"/>
                <w:b w:val="false"/>
                <w:i w:val="false"/>
                <w:color w:val="000000"/>
                <w:sz w:val="20"/>
              </w:rPr>
              <w:t>
Предприятие передающее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тарататын кәсіпорын</w:t>
            </w:r>
          </w:p>
          <w:p>
            <w:pPr>
              <w:spacing w:after="20"/>
              <w:ind w:left="20"/>
              <w:jc w:val="both"/>
            </w:pPr>
            <w:r>
              <w:rPr>
                <w:rFonts w:ascii="Times New Roman"/>
                <w:b w:val="false"/>
                <w:i w:val="false"/>
                <w:color w:val="000000"/>
                <w:sz w:val="20"/>
              </w:rPr>
              <w:t>
Предприятие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және тарататын кәсіпорын</w:t>
            </w:r>
          </w:p>
          <w:p>
            <w:pPr>
              <w:spacing w:after="20"/>
              <w:ind w:left="20"/>
              <w:jc w:val="both"/>
            </w:pPr>
            <w:r>
              <w:rPr>
                <w:rFonts w:ascii="Times New Roman"/>
                <w:b w:val="false"/>
                <w:i w:val="false"/>
                <w:color w:val="000000"/>
                <w:sz w:val="20"/>
              </w:rPr>
              <w:t>
Предприятие, передающее и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жабдықтайтын кәсіпорын</w:t>
            </w:r>
          </w:p>
          <w:p>
            <w:pPr>
              <w:spacing w:after="20"/>
              <w:ind w:left="20"/>
              <w:jc w:val="both"/>
            </w:pPr>
            <w:r>
              <w:rPr>
                <w:rFonts w:ascii="Times New Roman"/>
                <w:b w:val="false"/>
                <w:i w:val="false"/>
                <w:color w:val="000000"/>
                <w:sz w:val="20"/>
              </w:rPr>
              <w:t>
Предприятие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тарататын және жабдықтау кәсіпорын</w:t>
            </w:r>
          </w:p>
          <w:p>
            <w:pPr>
              <w:spacing w:after="20"/>
              <w:ind w:left="20"/>
              <w:jc w:val="both"/>
            </w:pPr>
            <w:r>
              <w:rPr>
                <w:rFonts w:ascii="Times New Roman"/>
                <w:b w:val="false"/>
                <w:i w:val="false"/>
                <w:color w:val="000000"/>
                <w:sz w:val="20"/>
              </w:rPr>
              <w:t>
Предприятие,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w:t>
            </w:r>
          </w:p>
          <w:p>
            <w:pPr>
              <w:spacing w:after="20"/>
              <w:ind w:left="20"/>
              <w:jc w:val="both"/>
            </w:pPr>
            <w:r>
              <w:rPr>
                <w:rFonts w:ascii="Times New Roman"/>
                <w:b w:val="false"/>
                <w:i w:val="false"/>
                <w:color w:val="000000"/>
                <w:sz w:val="20"/>
              </w:rPr>
              <w:t>
Энергоснабжающее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Электр энергиясын өндіру туралы ақпаратты көрсетіңіз</w:t>
      </w:r>
    </w:p>
    <w:p>
      <w:pPr>
        <w:spacing w:after="0"/>
        <w:ind w:left="0"/>
        <w:jc w:val="both"/>
      </w:pPr>
      <w:r>
        <w:rPr>
          <w:rFonts w:ascii="Times New Roman"/>
          <w:b w:val="false"/>
          <w:i w:val="false"/>
          <w:color w:val="000000"/>
          <w:sz w:val="28"/>
        </w:rPr>
        <w:t>
      Укажите информацию о выработке и отпуске электроэнергии</w:t>
      </w:r>
    </w:p>
    <w:p>
      <w:pPr>
        <w:spacing w:after="0"/>
        <w:ind w:left="0"/>
        <w:jc w:val="both"/>
      </w:pPr>
      <w:r>
        <w:rPr>
          <w:rFonts w:ascii="Times New Roman"/>
          <w:b w:val="false"/>
          <w:i w:val="false"/>
          <w:color w:val="000000"/>
          <w:sz w:val="28"/>
        </w:rPr>
        <w:t>
      Электр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мың кВт сағ</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Валовое производство, тыс. кВт ч</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мың кВт сағ</w:t>
            </w:r>
          </w:p>
          <w:p>
            <w:pPr>
              <w:spacing w:after="20"/>
              <w:ind w:left="20"/>
              <w:jc w:val="both"/>
            </w:pPr>
            <w:r>
              <w:rPr>
                <w:rFonts w:ascii="Times New Roman"/>
                <w:b w:val="false"/>
                <w:i w:val="false"/>
                <w:color w:val="000000"/>
                <w:sz w:val="20"/>
              </w:rPr>
              <w:t>
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турбиналық электр станциялары өндіретін электр энергиясы (БТЭС)</w:t>
            </w:r>
          </w:p>
          <w:p>
            <w:pPr>
              <w:spacing w:after="20"/>
              <w:ind w:left="20"/>
              <w:jc w:val="both"/>
            </w:pPr>
            <w:r>
              <w:rPr>
                <w:rFonts w:ascii="Times New Roman"/>
                <w:b w:val="false"/>
                <w:i w:val="false"/>
                <w:color w:val="000000"/>
                <w:sz w:val="20"/>
              </w:rPr>
              <w:t>
Электроэнергия, произведенная паротурбинными электростанциями (ПТЭС)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 (ГТЭС) өндірген электр энергиясы</w:t>
            </w:r>
          </w:p>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(КЭС) өндірген электр энергиясы</w:t>
            </w:r>
          </w:p>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Жылуэлектрорталықтары (ЖЭО) өндіргенэлектрэнергиясы</w:t>
            </w:r>
          </w:p>
          <w:p>
            <w:pPr>
              <w:spacing w:after="20"/>
              <w:ind w:left="20"/>
              <w:jc w:val="both"/>
            </w:pPr>
            <w:r>
              <w:rPr>
                <w:rFonts w:ascii="Times New Roman"/>
                <w:b w:val="false"/>
                <w:i w:val="false"/>
                <w:color w:val="000000"/>
                <w:sz w:val="20"/>
              </w:rPr>
              <w:t>
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қондырғылары өндіретін электр энергиясы</w:t>
            </w:r>
          </w:p>
          <w:p>
            <w:pPr>
              <w:spacing w:after="20"/>
              <w:ind w:left="20"/>
              <w:jc w:val="both"/>
            </w:pPr>
            <w:r>
              <w:rPr>
                <w:rFonts w:ascii="Times New Roman"/>
                <w:b w:val="false"/>
                <w:i w:val="false"/>
                <w:color w:val="000000"/>
                <w:sz w:val="20"/>
              </w:rPr>
              <w:t>
Электроэнергия, произведенная дизельными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жылу электр станциялары өндіретін электр энергиясы </w:t>
            </w:r>
          </w:p>
          <w:p>
            <w:pPr>
              <w:spacing w:after="20"/>
              <w:ind w:left="20"/>
              <w:jc w:val="both"/>
            </w:pPr>
            <w:r>
              <w:rPr>
                <w:rFonts w:ascii="Times New Roman"/>
                <w:b w:val="false"/>
                <w:i w:val="false"/>
                <w:color w:val="000000"/>
                <w:sz w:val="20"/>
              </w:rPr>
              <w:t>
Электроэнергия, произведенная прочими тепловыми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 өндіретін электр энергиясы (СЭС)</w:t>
            </w:r>
          </w:p>
          <w:p>
            <w:pPr>
              <w:spacing w:after="20"/>
              <w:ind w:left="20"/>
              <w:jc w:val="both"/>
            </w:pPr>
            <w:r>
              <w:rPr>
                <w:rFonts w:ascii="Times New Roman"/>
                <w:b w:val="false"/>
                <w:i w:val="false"/>
                <w:color w:val="000000"/>
                <w:sz w:val="20"/>
              </w:rPr>
              <w:t>
Электроэнергия, произведенная гидроэлектростанциями (ГЭС)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электрстанцияларыөндіргенэлектрэнергиясы</w:t>
            </w:r>
          </w:p>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қондырғыларыөндірген, биогазданалынатынэлектрэнергиясы</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биомассасының отынын пайдалану арқылы өндірілген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топлива древесной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органических отходов и сельскохозяйственной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3.1 Электр станцияларының электр энергиясын жеке тұтынуы туралы мәліметтерді көрсетіңіз</w:t>
      </w:r>
    </w:p>
    <w:p>
      <w:pPr>
        <w:spacing w:after="0"/>
        <w:ind w:left="0"/>
        <w:jc w:val="both"/>
      </w:pPr>
      <w:r>
        <w:rPr>
          <w:rFonts w:ascii="Times New Roman"/>
          <w:b w:val="false"/>
          <w:i w:val="false"/>
          <w:color w:val="000000"/>
          <w:sz w:val="28"/>
        </w:rPr>
        <w:t>
      Укажите сведения о собственном потреблении электроэнергии электростанциями</w:t>
      </w:r>
    </w:p>
    <w:p>
      <w:pPr>
        <w:spacing w:after="0"/>
        <w:ind w:left="0"/>
        <w:jc w:val="both"/>
      </w:pPr>
      <w:r>
        <w:rPr>
          <w:rFonts w:ascii="Times New Roman"/>
          <w:b w:val="false"/>
          <w:i w:val="false"/>
          <w:color w:val="000000"/>
          <w:sz w:val="28"/>
        </w:rPr>
        <w:t>
      Электр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ішінде тұтынылған көлемі</w:t>
            </w:r>
          </w:p>
          <w:p>
            <w:pPr>
              <w:spacing w:after="20"/>
              <w:ind w:left="20"/>
              <w:jc w:val="both"/>
            </w:pPr>
            <w:r>
              <w:rPr>
                <w:rFonts w:ascii="Times New Roman"/>
                <w:b w:val="false"/>
                <w:i w:val="false"/>
                <w:color w:val="000000"/>
                <w:sz w:val="20"/>
              </w:rPr>
              <w:t>
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жеке өндірістік қажеттіліктеріне </w:t>
            </w:r>
          </w:p>
          <w:p>
            <w:pPr>
              <w:spacing w:after="20"/>
              <w:ind w:left="20"/>
              <w:jc w:val="both"/>
            </w:pPr>
            <w:r>
              <w:rPr>
                <w:rFonts w:ascii="Times New Roman"/>
                <w:b w:val="false"/>
                <w:i w:val="false"/>
                <w:color w:val="000000"/>
                <w:sz w:val="20"/>
              </w:rPr>
              <w:t>
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қажеттіліктерге</w:t>
            </w:r>
          </w:p>
          <w:p>
            <w:pPr>
              <w:spacing w:after="20"/>
              <w:ind w:left="20"/>
              <w:jc w:val="both"/>
            </w:pPr>
            <w:r>
              <w:rPr>
                <w:rFonts w:ascii="Times New Roman"/>
                <w:b w:val="false"/>
                <w:i w:val="false"/>
                <w:color w:val="000000"/>
                <w:sz w:val="20"/>
              </w:rPr>
              <w:t>
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желілеріндегі, трансформаторлық қосалқы станциялардағы және түрлендіргіштердегі шығындар</w:t>
            </w:r>
          </w:p>
          <w:p>
            <w:pPr>
              <w:spacing w:after="20"/>
              <w:ind w:left="20"/>
              <w:jc w:val="both"/>
            </w:pPr>
            <w:r>
              <w:rPr>
                <w:rFonts w:ascii="Times New Roman"/>
                <w:b w:val="false"/>
                <w:i w:val="false"/>
                <w:color w:val="000000"/>
                <w:sz w:val="20"/>
              </w:rPr>
              <w:t>
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Өндіруші кәсіпорындар тікелей жіберген электр энергиясын түсімі мен көлемі туралы мәліметтерді көрсетіңіз</w:t>
      </w:r>
    </w:p>
    <w:p>
      <w:pPr>
        <w:spacing w:after="0"/>
        <w:ind w:left="0"/>
        <w:jc w:val="both"/>
      </w:pPr>
      <w:r>
        <w:rPr>
          <w:rFonts w:ascii="Times New Roman"/>
          <w:b w:val="false"/>
          <w:i w:val="false"/>
          <w:color w:val="000000"/>
          <w:sz w:val="28"/>
        </w:rPr>
        <w:t>
      Укажите сведения о поступлении и объеме электроэнергии, отпущенной напрямую предприятиями-производителями</w:t>
      </w:r>
    </w:p>
    <w:p>
      <w:pPr>
        <w:spacing w:after="0"/>
        <w:ind w:left="0"/>
        <w:jc w:val="both"/>
      </w:pPr>
      <w:r>
        <w:rPr>
          <w:rFonts w:ascii="Times New Roman"/>
          <w:b w:val="false"/>
          <w:i w:val="false"/>
          <w:color w:val="000000"/>
          <w:sz w:val="28"/>
        </w:rPr>
        <w:t>
      Электр энергиясын беретін, тарататын, жабдықтау және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передающие, распределяющие электроэнергию и (или)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босату көлемі</w:t>
            </w:r>
          </w:p>
          <w:p>
            <w:pPr>
              <w:spacing w:after="20"/>
              <w:ind w:left="20"/>
              <w:jc w:val="both"/>
            </w:pPr>
            <w:r>
              <w:rPr>
                <w:rFonts w:ascii="Times New Roman"/>
                <w:b w:val="false"/>
                <w:i w:val="false"/>
                <w:color w:val="000000"/>
                <w:sz w:val="20"/>
              </w:rPr>
              <w:t>
Объем отпуска собственного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желісіне түсім көлемі</w:t>
            </w:r>
          </w:p>
          <w:p>
            <w:pPr>
              <w:spacing w:after="20"/>
              <w:ind w:left="20"/>
              <w:jc w:val="both"/>
            </w:pPr>
            <w:r>
              <w:rPr>
                <w:rFonts w:ascii="Times New Roman"/>
                <w:b w:val="false"/>
                <w:i w:val="false"/>
                <w:color w:val="000000"/>
                <w:sz w:val="20"/>
              </w:rPr>
              <w:t>
Объем поступления в сеть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r>
              <w:rPr>
                <w:rFonts w:ascii="Times New Roman"/>
                <w:b w:val="false"/>
                <w:i w:val="false"/>
                <w:color w:val="000000"/>
                <w:vertAlign w:val="superscript"/>
              </w:rPr>
              <w:t>2</w:t>
            </w:r>
            <w:r>
              <w:rPr>
                <w:rFonts w:ascii="Times New Roman"/>
                <w:b w:val="false"/>
                <w:i w:val="false"/>
                <w:color w:val="000000"/>
                <w:sz w:val="20"/>
              </w:rPr>
              <w:t xml:space="preserve"> қолдау жөніндегі қаржы-есеп айырысу орталығы" ЖШС-нен</w:t>
            </w:r>
          </w:p>
          <w:p>
            <w:pPr>
              <w:spacing w:after="20"/>
              <w:ind w:left="20"/>
              <w:jc w:val="both"/>
            </w:pPr>
            <w:r>
              <w:rPr>
                <w:rFonts w:ascii="Times New Roman"/>
                <w:b w:val="false"/>
                <w:i w:val="false"/>
                <w:color w:val="000000"/>
                <w:sz w:val="20"/>
              </w:rPr>
              <w:t>
от ТОО "Расчетно-финансовый центр по поддержке ВИЭ</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жүйесінен (KEGOC</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национальной системы передачи электроэнергии (KEGOC</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жүйелерінен (ЭҮК</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из распределительных систем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кезіндегі шығындар</w:t>
            </w:r>
          </w:p>
          <w:p>
            <w:pPr>
              <w:spacing w:after="20"/>
              <w:ind w:left="20"/>
              <w:jc w:val="both"/>
            </w:pPr>
            <w:r>
              <w:rPr>
                <w:rFonts w:ascii="Times New Roman"/>
                <w:b w:val="false"/>
                <w:i w:val="false"/>
                <w:color w:val="000000"/>
                <w:sz w:val="20"/>
              </w:rPr>
              <w:t>
Потери при отпуске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көлемі</w:t>
            </w:r>
          </w:p>
          <w:p>
            <w:pPr>
              <w:spacing w:after="20"/>
              <w:ind w:left="20"/>
              <w:jc w:val="both"/>
            </w:pPr>
            <w:r>
              <w:rPr>
                <w:rFonts w:ascii="Times New Roman"/>
                <w:b w:val="false"/>
                <w:i w:val="false"/>
                <w:color w:val="000000"/>
                <w:sz w:val="20"/>
              </w:rPr>
              <w:t>
Объем отпускапроизводителями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кәсіпорындарына</w:t>
            </w:r>
          </w:p>
          <w:p>
            <w:pPr>
              <w:spacing w:after="20"/>
              <w:ind w:left="20"/>
              <w:jc w:val="both"/>
            </w:pPr>
            <w:r>
              <w:rPr>
                <w:rFonts w:ascii="Times New Roman"/>
                <w:b w:val="false"/>
                <w:i w:val="false"/>
                <w:color w:val="000000"/>
                <w:sz w:val="20"/>
              </w:rPr>
              <w:t>
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(мұнай-химия) өнеркәсібі</w:t>
            </w:r>
          </w:p>
          <w:p>
            <w:pPr>
              <w:spacing w:after="20"/>
              <w:ind w:left="20"/>
              <w:jc w:val="both"/>
            </w:pPr>
            <w:r>
              <w:rPr>
                <w:rFonts w:ascii="Times New Roman"/>
                <w:b w:val="false"/>
                <w:i w:val="false"/>
                <w:color w:val="000000"/>
                <w:sz w:val="20"/>
              </w:rPr>
              <w:t>
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сусындар өндіру</w:t>
            </w:r>
          </w:p>
          <w:p>
            <w:pPr>
              <w:spacing w:after="20"/>
              <w:ind w:left="20"/>
              <w:jc w:val="both"/>
            </w:pPr>
            <w:r>
              <w:rPr>
                <w:rFonts w:ascii="Times New Roman"/>
                <w:b w:val="false"/>
                <w:i w:val="false"/>
                <w:color w:val="000000"/>
                <w:sz w:val="20"/>
              </w:rPr>
              <w:t>
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тұрлері</w:t>
            </w:r>
          </w:p>
          <w:p>
            <w:pPr>
              <w:spacing w:after="20"/>
              <w:ind w:left="20"/>
              <w:jc w:val="both"/>
            </w:pPr>
            <w:r>
              <w:rPr>
                <w:rFonts w:ascii="Times New Roman"/>
                <w:b w:val="false"/>
                <w:i w:val="false"/>
                <w:color w:val="000000"/>
                <w:sz w:val="20"/>
              </w:rPr>
              <w:t>
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кәсіпорындарға</w:t>
            </w:r>
          </w:p>
          <w:p>
            <w:pPr>
              <w:spacing w:after="20"/>
              <w:ind w:left="20"/>
              <w:jc w:val="both"/>
            </w:pPr>
            <w:r>
              <w:rPr>
                <w:rFonts w:ascii="Times New Roman"/>
                <w:b w:val="false"/>
                <w:i w:val="false"/>
                <w:color w:val="000000"/>
                <w:sz w:val="20"/>
              </w:rPr>
              <w:t>
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ЖЭК – мұнда Жаңартылатын энергия көздері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ВИЭ – здесь Возобновляемые источники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ЭҮК–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5. Электр энергиясын республиканың шегінен тыс жерлерден алу туралы мәліметтерді көрсетіңіз</w:t>
      </w:r>
    </w:p>
    <w:p>
      <w:pPr>
        <w:spacing w:after="0"/>
        <w:ind w:left="0"/>
        <w:jc w:val="both"/>
      </w:pPr>
      <w:r>
        <w:rPr>
          <w:rFonts w:ascii="Times New Roman"/>
          <w:b w:val="false"/>
          <w:i w:val="false"/>
          <w:color w:val="000000"/>
          <w:sz w:val="28"/>
        </w:rPr>
        <w:t>
       Укажите сведения о получении электроэнергии из-за пределов республики</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энергиясыалынған елдер атауы</w:t>
            </w:r>
          </w:p>
          <w:p>
            <w:pPr>
              <w:spacing w:after="20"/>
              <w:ind w:left="20"/>
              <w:jc w:val="both"/>
            </w:pPr>
            <w:r>
              <w:rPr>
                <w:rFonts w:ascii="Times New Roman"/>
                <w:b w:val="false"/>
                <w:i w:val="false"/>
                <w:color w:val="000000"/>
                <w:sz w:val="20"/>
              </w:rPr>
              <w:t>
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 </w:t>
            </w:r>
            <w:r>
              <w:rPr>
                <w:rFonts w:ascii="Times New Roman"/>
                <w:b w:val="false"/>
                <w:i w:val="false"/>
                <w:color w:val="000000"/>
                <w:vertAlign w:val="superscript"/>
              </w:rPr>
              <w:t>5</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КС</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 энергиясының алынған көлемі, мың кВт сағ</w:t>
            </w:r>
          </w:p>
          <w:p>
            <w:pPr>
              <w:spacing w:after="20"/>
              <w:ind w:left="20"/>
              <w:jc w:val="both"/>
            </w:pPr>
            <w:r>
              <w:rPr>
                <w:rFonts w:ascii="Times New Roman"/>
                <w:b w:val="false"/>
                <w:i w:val="false"/>
                <w:color w:val="000000"/>
                <w:sz w:val="20"/>
              </w:rPr>
              <w:t>
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ЕЖ – "Елдер жіктеуіші", елдердің атауларын және олардың әкімшілік-аумақтық бөлімшелерінің бірліктерін ұсынуға арналған кодтарын респондент статистикалық нысанды қағаз жеткізгіште ұсынған кезінде аумақтық статистика органының тиісті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КС – "Классификатор стран", коды для представления названий стран и едениц их административно-территориальных подразделений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6. Электр энергиясын республиканың шегінен тыс жерлерге босату туралы мәліметтерді көрсетіңіз</w:t>
      </w:r>
    </w:p>
    <w:p>
      <w:pPr>
        <w:spacing w:after="0"/>
        <w:ind w:left="0"/>
        <w:jc w:val="both"/>
      </w:pPr>
      <w:r>
        <w:rPr>
          <w:rFonts w:ascii="Times New Roman"/>
          <w:b w:val="false"/>
          <w:i w:val="false"/>
          <w:color w:val="000000"/>
          <w:sz w:val="28"/>
        </w:rPr>
        <w:t>
      Укажите сведения об отпуске электроэнергии за пределы республики</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босатылған елдер атауы</w:t>
            </w:r>
          </w:p>
          <w:p>
            <w:pPr>
              <w:spacing w:after="20"/>
              <w:ind w:left="20"/>
              <w:jc w:val="both"/>
            </w:pPr>
            <w:r>
              <w:rPr>
                <w:rFonts w:ascii="Times New Roman"/>
                <w:b w:val="false"/>
                <w:i w:val="false"/>
                <w:color w:val="000000"/>
                <w:sz w:val="20"/>
              </w:rPr>
              <w:t>
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бойынша коды</w:t>
            </w:r>
          </w:p>
          <w:p>
            <w:pPr>
              <w:spacing w:after="20"/>
              <w:ind w:left="20"/>
              <w:jc w:val="both"/>
            </w:pPr>
            <w:r>
              <w:rPr>
                <w:rFonts w:ascii="Times New Roman"/>
                <w:b w:val="false"/>
                <w:i w:val="false"/>
                <w:color w:val="000000"/>
                <w:sz w:val="20"/>
              </w:rPr>
              <w:t>
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электр энергиясының көлемі, мың кВт сағ</w:t>
            </w:r>
          </w:p>
          <w:p>
            <w:pPr>
              <w:spacing w:after="20"/>
              <w:ind w:left="20"/>
              <w:jc w:val="both"/>
            </w:pPr>
            <w:r>
              <w:rPr>
                <w:rFonts w:ascii="Times New Roman"/>
                <w:b w:val="false"/>
                <w:i w:val="false"/>
                <w:color w:val="000000"/>
                <w:sz w:val="20"/>
              </w:rPr>
              <w:t>
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Электр энергиясының түсуі, берілуі және жеке пайдаланылуы туралы мәліметтерді көрсетіңіз</w:t>
      </w:r>
    </w:p>
    <w:p>
      <w:pPr>
        <w:spacing w:after="0"/>
        <w:ind w:left="0"/>
        <w:jc w:val="both"/>
      </w:pPr>
      <w:r>
        <w:rPr>
          <w:rFonts w:ascii="Times New Roman"/>
          <w:b w:val="false"/>
          <w:i w:val="false"/>
          <w:color w:val="000000"/>
          <w:sz w:val="28"/>
        </w:rPr>
        <w:t xml:space="preserve">
      Укажите сведения о поступлении, передаче и собственном использовании электроэнергии </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бырыңғай электр энергетикалықжүйесіне түсу көлемі:</w:t>
            </w:r>
          </w:p>
          <w:p>
            <w:pPr>
              <w:spacing w:after="20"/>
              <w:ind w:left="20"/>
              <w:jc w:val="both"/>
            </w:pPr>
            <w:r>
              <w:rPr>
                <w:rFonts w:ascii="Times New Roman"/>
                <w:b w:val="false"/>
                <w:i w:val="false"/>
                <w:color w:val="000000"/>
                <w:sz w:val="20"/>
              </w:rPr>
              <w:t>
Объем поступления в единую электроэнергетическуюсистему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аумағындағы өндірісі</w:t>
            </w:r>
          </w:p>
          <w:p>
            <w:pPr>
              <w:spacing w:after="20"/>
              <w:ind w:left="20"/>
              <w:jc w:val="both"/>
            </w:pPr>
            <w:r>
              <w:rPr>
                <w:rFonts w:ascii="Times New Roman"/>
                <w:b w:val="false"/>
                <w:i w:val="false"/>
                <w:color w:val="000000"/>
                <w:sz w:val="20"/>
              </w:rPr>
              <w:t>
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көлемі:</w:t>
            </w:r>
          </w:p>
          <w:p>
            <w:pPr>
              <w:spacing w:after="20"/>
              <w:ind w:left="20"/>
              <w:jc w:val="both"/>
            </w:pPr>
            <w:r>
              <w:rPr>
                <w:rFonts w:ascii="Times New Roman"/>
                <w:b w:val="false"/>
                <w:i w:val="false"/>
                <w:color w:val="000000"/>
                <w:sz w:val="20"/>
              </w:rPr>
              <w:t>
Объем переданной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компанияларына (ЭҮК4)</w:t>
            </w:r>
          </w:p>
          <w:p>
            <w:pPr>
              <w:spacing w:after="20"/>
              <w:ind w:left="20"/>
              <w:jc w:val="both"/>
            </w:pPr>
            <w:r>
              <w:rPr>
                <w:rFonts w:ascii="Times New Roman"/>
                <w:b w:val="false"/>
                <w:i w:val="false"/>
                <w:color w:val="000000"/>
                <w:sz w:val="20"/>
              </w:rPr>
              <w:t>
распределительным компаниям (РЭК4)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кәсіпорындарға</w:t>
            </w:r>
          </w:p>
          <w:p>
            <w:pPr>
              <w:spacing w:after="20"/>
              <w:ind w:left="20"/>
              <w:jc w:val="both"/>
            </w:pPr>
            <w:r>
              <w:rPr>
                <w:rFonts w:ascii="Times New Roman"/>
                <w:b w:val="false"/>
                <w:i w:val="false"/>
                <w:color w:val="000000"/>
                <w:sz w:val="20"/>
              </w:rPr>
              <w:t>
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жүйеге тікелей қосылған өзге де ірі тұтынушыларға </w:t>
            </w:r>
          </w:p>
          <w:p>
            <w:pPr>
              <w:spacing w:after="20"/>
              <w:ind w:left="20"/>
              <w:jc w:val="both"/>
            </w:pPr>
            <w:r>
              <w:rPr>
                <w:rFonts w:ascii="Times New Roman"/>
                <w:b w:val="false"/>
                <w:i w:val="false"/>
                <w:color w:val="000000"/>
                <w:sz w:val="20"/>
              </w:rPr>
              <w:t>
прочим крупным потребителям, напрямую подключенным к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арқылы беру кезіндегі шығындар</w:t>
            </w:r>
          </w:p>
          <w:p>
            <w:pPr>
              <w:spacing w:after="20"/>
              <w:ind w:left="20"/>
              <w:jc w:val="both"/>
            </w:pPr>
            <w:r>
              <w:rPr>
                <w:rFonts w:ascii="Times New Roman"/>
                <w:b w:val="false"/>
                <w:i w:val="false"/>
                <w:color w:val="000000"/>
                <w:sz w:val="20"/>
              </w:rPr>
              <w:t>
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желісіндегі жеке пайдалану</w:t>
            </w:r>
          </w:p>
          <w:p>
            <w:pPr>
              <w:spacing w:after="20"/>
              <w:ind w:left="20"/>
              <w:jc w:val="both"/>
            </w:pPr>
            <w:r>
              <w:rPr>
                <w:rFonts w:ascii="Times New Roman"/>
                <w:b w:val="false"/>
                <w:i w:val="false"/>
                <w:color w:val="000000"/>
                <w:sz w:val="20"/>
              </w:rPr>
              <w:t>
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 энергиясының түсуі, тұтынылуы және жеткізілуі туралы мәліметтерді көрсетіңіз</w:t>
      </w:r>
    </w:p>
    <w:p>
      <w:pPr>
        <w:spacing w:after="0"/>
        <w:ind w:left="0"/>
        <w:jc w:val="both"/>
      </w:pPr>
      <w:r>
        <w:rPr>
          <w:rFonts w:ascii="Times New Roman"/>
          <w:b w:val="false"/>
          <w:i w:val="false"/>
          <w:color w:val="000000"/>
          <w:sz w:val="28"/>
        </w:rPr>
        <w:t>
      Укажите сведения о поступлении, потреблении и поставке электроэнергии</w:t>
      </w:r>
    </w:p>
    <w:p>
      <w:pPr>
        <w:spacing w:after="0"/>
        <w:ind w:left="0"/>
        <w:jc w:val="both"/>
      </w:pPr>
      <w:r>
        <w:rPr>
          <w:rFonts w:ascii="Times New Roman"/>
          <w:b w:val="false"/>
          <w:i w:val="false"/>
          <w:color w:val="000000"/>
          <w:sz w:val="28"/>
        </w:rPr>
        <w:t>
      Электр энергиясын берумен және таратумен айналысатын көсіпорындар толтырады</w:t>
      </w:r>
    </w:p>
    <w:p>
      <w:pPr>
        <w:spacing w:after="0"/>
        <w:ind w:left="0"/>
        <w:jc w:val="both"/>
      </w:pPr>
      <w:r>
        <w:rPr>
          <w:rFonts w:ascii="Times New Roman"/>
          <w:b w:val="false"/>
          <w:i w:val="false"/>
          <w:color w:val="000000"/>
          <w:sz w:val="28"/>
        </w:rPr>
        <w:t>
      Заполняют предприятия, передающие и распределяющиеэлектроэнергию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және тарату желісінен (KEGOC)</w:t>
            </w:r>
          </w:p>
          <w:p>
            <w:pPr>
              <w:spacing w:after="20"/>
              <w:ind w:left="20"/>
              <w:jc w:val="both"/>
            </w:pPr>
            <w:r>
              <w:rPr>
                <w:rFonts w:ascii="Times New Roman"/>
                <w:b w:val="false"/>
                <w:i w:val="false"/>
                <w:color w:val="000000"/>
                <w:sz w:val="20"/>
              </w:rPr>
              <w:t>
из национальной сети передачи и распределения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Басқатаратужүйелерінен</w:t>
            </w:r>
          </w:p>
          <w:p>
            <w:pPr>
              <w:spacing w:after="20"/>
              <w:ind w:left="20"/>
              <w:jc w:val="both"/>
            </w:pPr>
            <w:r>
              <w:rPr>
                <w:rFonts w:ascii="Times New Roman"/>
                <w:b w:val="false"/>
                <w:i w:val="false"/>
                <w:color w:val="000000"/>
                <w:sz w:val="20"/>
              </w:rPr>
              <w:t>
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желісіне қосылған өндірушілерден </w:t>
            </w:r>
          </w:p>
          <w:p>
            <w:pPr>
              <w:spacing w:after="20"/>
              <w:ind w:left="20"/>
              <w:jc w:val="both"/>
            </w:pPr>
            <w:r>
              <w:rPr>
                <w:rFonts w:ascii="Times New Roman"/>
                <w:b w:val="false"/>
                <w:i w:val="false"/>
                <w:color w:val="000000"/>
                <w:sz w:val="20"/>
              </w:rPr>
              <w:t>
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Таратужүйесіндегішығындар</w:t>
            </w:r>
          </w:p>
          <w:p>
            <w:pPr>
              <w:spacing w:after="20"/>
              <w:ind w:left="20"/>
              <w:jc w:val="both"/>
            </w:pPr>
            <w:r>
              <w:rPr>
                <w:rFonts w:ascii="Times New Roman"/>
                <w:b w:val="false"/>
                <w:i w:val="false"/>
                <w:color w:val="000000"/>
                <w:sz w:val="20"/>
              </w:rPr>
              <w:t>
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қажеттіліктері үшін тұтыну</w:t>
            </w:r>
          </w:p>
          <w:p>
            <w:pPr>
              <w:spacing w:after="20"/>
              <w:ind w:left="20"/>
              <w:jc w:val="both"/>
            </w:pPr>
            <w:r>
              <w:rPr>
                <w:rFonts w:ascii="Times New Roman"/>
                <w:b w:val="false"/>
                <w:i w:val="false"/>
                <w:color w:val="000000"/>
                <w:sz w:val="20"/>
              </w:rPr>
              <w:t>
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 және тұтынушыларға босату көлемі:</w:t>
            </w:r>
          </w:p>
          <w:p>
            <w:pPr>
              <w:spacing w:after="20"/>
              <w:ind w:left="20"/>
              <w:jc w:val="both"/>
            </w:pPr>
            <w:r>
              <w:rPr>
                <w:rFonts w:ascii="Times New Roman"/>
                <w:b w:val="false"/>
                <w:i w:val="false"/>
                <w:color w:val="000000"/>
                <w:sz w:val="20"/>
              </w:rPr>
              <w:t>
Объем передачиэнергоснабжающим предприятиями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 тікелей беру көлемі</w:t>
            </w:r>
          </w:p>
          <w:p>
            <w:pPr>
              <w:spacing w:after="20"/>
              <w:ind w:left="20"/>
              <w:jc w:val="both"/>
            </w:pPr>
            <w:r>
              <w:rPr>
                <w:rFonts w:ascii="Times New Roman"/>
                <w:b w:val="false"/>
                <w:i w:val="false"/>
                <w:color w:val="000000"/>
                <w:sz w:val="20"/>
              </w:rPr>
              <w:t>
Объем передачи напрямую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Экономикалық қызмет түрлері бойынша кәсіпорындарға электр энергиясының түсуі және босату туралы мәліметтерді көрсетіңіз</w:t>
      </w:r>
    </w:p>
    <w:p>
      <w:pPr>
        <w:spacing w:after="0"/>
        <w:ind w:left="0"/>
        <w:jc w:val="both"/>
      </w:pPr>
      <w:r>
        <w:rPr>
          <w:rFonts w:ascii="Times New Roman"/>
          <w:b w:val="false"/>
          <w:i w:val="false"/>
          <w:color w:val="000000"/>
          <w:sz w:val="28"/>
        </w:rPr>
        <w:t xml:space="preserve">
      Укажите сведения о поступлении и отпуске электроэнергии предприятиям по видам экономической деятельности </w:t>
      </w:r>
    </w:p>
    <w:p>
      <w:pPr>
        <w:spacing w:after="0"/>
        <w:ind w:left="0"/>
        <w:jc w:val="both"/>
      </w:pPr>
      <w:r>
        <w:rPr>
          <w:rFonts w:ascii="Times New Roman"/>
          <w:b w:val="false"/>
          <w:i w:val="false"/>
          <w:color w:val="000000"/>
          <w:sz w:val="28"/>
        </w:rPr>
        <w:t>
      Энергиямен жабдықтайтын кәсіпорындар толтырады</w:t>
      </w:r>
    </w:p>
    <w:p>
      <w:pPr>
        <w:spacing w:after="0"/>
        <w:ind w:left="0"/>
        <w:jc w:val="both"/>
      </w:pPr>
      <w:r>
        <w:rPr>
          <w:rFonts w:ascii="Times New Roman"/>
          <w:b w:val="false"/>
          <w:i w:val="false"/>
          <w:color w:val="000000"/>
          <w:sz w:val="28"/>
        </w:rPr>
        <w:t>
      Заполняют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көлемі</w:t>
            </w:r>
          </w:p>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өндірушілерден</w:t>
            </w:r>
          </w:p>
          <w:p>
            <w:pPr>
              <w:spacing w:after="20"/>
              <w:ind w:left="20"/>
              <w:jc w:val="both"/>
            </w:pPr>
            <w:r>
              <w:rPr>
                <w:rFonts w:ascii="Times New Roman"/>
                <w:b w:val="false"/>
                <w:i w:val="false"/>
                <w:color w:val="000000"/>
                <w:sz w:val="20"/>
              </w:rPr>
              <w:t>
от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жүйесінен (KEGOC)</w:t>
            </w:r>
          </w:p>
          <w:p>
            <w:pPr>
              <w:spacing w:after="20"/>
              <w:ind w:left="20"/>
              <w:jc w:val="both"/>
            </w:pPr>
            <w:r>
              <w:rPr>
                <w:rFonts w:ascii="Times New Roman"/>
                <w:b w:val="false"/>
                <w:i w:val="false"/>
                <w:color w:val="000000"/>
                <w:sz w:val="20"/>
              </w:rPr>
              <w:t>
из национальной системы передачи электроэнергии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жүйелерінен (ЭҮК)</w:t>
            </w:r>
          </w:p>
          <w:p>
            <w:pPr>
              <w:spacing w:after="20"/>
              <w:ind w:left="20"/>
              <w:jc w:val="both"/>
            </w:pPr>
            <w:r>
              <w:rPr>
                <w:rFonts w:ascii="Times New Roman"/>
                <w:b w:val="false"/>
                <w:i w:val="false"/>
                <w:color w:val="000000"/>
                <w:sz w:val="20"/>
              </w:rPr>
              <w:t>
из распределительных систем (РЭК)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қолдау жөніндегі қаржы-есеп айырысу орталығы" ЖШС-нен</w:t>
            </w:r>
          </w:p>
          <w:p>
            <w:pPr>
              <w:spacing w:after="20"/>
              <w:ind w:left="20"/>
              <w:jc w:val="both"/>
            </w:pPr>
            <w:r>
              <w:rPr>
                <w:rFonts w:ascii="Times New Roman"/>
                <w:b w:val="false"/>
                <w:i w:val="false"/>
                <w:color w:val="000000"/>
                <w:sz w:val="20"/>
              </w:rPr>
              <w:t>
от ТОО "Расчетно-финансовый центр по поддержке ВИЭ"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энергиямен жабдықтаушы кәсіпорындардан</w:t>
            </w:r>
          </w:p>
          <w:p>
            <w:pPr>
              <w:spacing w:after="20"/>
              <w:ind w:left="20"/>
              <w:jc w:val="both"/>
            </w:pPr>
            <w:r>
              <w:rPr>
                <w:rFonts w:ascii="Times New Roman"/>
                <w:b w:val="false"/>
                <w:i w:val="false"/>
                <w:color w:val="000000"/>
                <w:sz w:val="20"/>
              </w:rPr>
              <w:t>
от сторонних энергопередающихпредприятий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энергиямен жабдықтаушы кәсіпорындарға</w:t>
            </w:r>
          </w:p>
          <w:p>
            <w:pPr>
              <w:spacing w:after="20"/>
              <w:ind w:left="20"/>
              <w:jc w:val="both"/>
            </w:pPr>
            <w:r>
              <w:rPr>
                <w:rFonts w:ascii="Times New Roman"/>
                <w:b w:val="false"/>
                <w:i w:val="false"/>
                <w:color w:val="000000"/>
                <w:sz w:val="20"/>
              </w:rPr>
              <w:t>
от сторонних энергоснабжающих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передаче и распределении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көлемі</w:t>
            </w:r>
          </w:p>
          <w:p>
            <w:pPr>
              <w:spacing w:after="20"/>
              <w:ind w:left="20"/>
              <w:jc w:val="both"/>
            </w:pPr>
            <w:r>
              <w:rPr>
                <w:rFonts w:ascii="Times New Roman"/>
                <w:b w:val="false"/>
                <w:i w:val="false"/>
                <w:color w:val="000000"/>
                <w:sz w:val="20"/>
              </w:rPr>
              <w:t>
Объем отпуска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кәсіпорындарына</w:t>
            </w:r>
          </w:p>
          <w:p>
            <w:pPr>
              <w:spacing w:after="20"/>
              <w:ind w:left="20"/>
              <w:jc w:val="both"/>
            </w:pPr>
            <w:r>
              <w:rPr>
                <w:rFonts w:ascii="Times New Roman"/>
                <w:b w:val="false"/>
                <w:i w:val="false"/>
                <w:color w:val="000000"/>
                <w:sz w:val="20"/>
              </w:rPr>
              <w:t>
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(мұнай-химия) өнеркәсібі</w:t>
            </w:r>
          </w:p>
          <w:p>
            <w:pPr>
              <w:spacing w:after="20"/>
              <w:ind w:left="20"/>
              <w:jc w:val="both"/>
            </w:pPr>
            <w:r>
              <w:rPr>
                <w:rFonts w:ascii="Times New Roman"/>
                <w:b w:val="false"/>
                <w:i w:val="false"/>
                <w:color w:val="000000"/>
                <w:sz w:val="20"/>
              </w:rPr>
              <w:t>
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сусындар өндіру</w:t>
            </w:r>
          </w:p>
          <w:p>
            <w:pPr>
              <w:spacing w:after="20"/>
              <w:ind w:left="20"/>
              <w:jc w:val="both"/>
            </w:pPr>
            <w:r>
              <w:rPr>
                <w:rFonts w:ascii="Times New Roman"/>
                <w:b w:val="false"/>
                <w:i w:val="false"/>
                <w:color w:val="000000"/>
                <w:sz w:val="20"/>
              </w:rPr>
              <w:t>
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тұрлері</w:t>
            </w:r>
          </w:p>
          <w:p>
            <w:pPr>
              <w:spacing w:after="20"/>
              <w:ind w:left="20"/>
              <w:jc w:val="both"/>
            </w:pPr>
            <w:r>
              <w:rPr>
                <w:rFonts w:ascii="Times New Roman"/>
                <w:b w:val="false"/>
                <w:i w:val="false"/>
                <w:color w:val="000000"/>
                <w:sz w:val="20"/>
              </w:rPr>
              <w:t>
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w:t>
            </w:r>
          </w:p>
          <w:p>
            <w:pPr>
              <w:spacing w:after="20"/>
              <w:ind w:left="20"/>
              <w:jc w:val="both"/>
            </w:pPr>
            <w:r>
              <w:rPr>
                <w:rFonts w:ascii="Times New Roman"/>
                <w:b w:val="false"/>
                <w:i w:val="false"/>
                <w:color w:val="000000"/>
                <w:sz w:val="20"/>
              </w:rPr>
              <w:t>
за пределы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Электр энергиясын өндіру үшін (ЖЭО-дан басқа) электр станцияларында отынның түсу және тұтыну қорлары туралы мәліметтерді көрсетіңіз</w:t>
      </w:r>
    </w:p>
    <w:p>
      <w:pPr>
        <w:spacing w:after="0"/>
        <w:ind w:left="0"/>
        <w:jc w:val="both"/>
      </w:pPr>
      <w:r>
        <w:rPr>
          <w:rFonts w:ascii="Times New Roman"/>
          <w:b w:val="false"/>
          <w:i w:val="false"/>
          <w:color w:val="000000"/>
          <w:sz w:val="28"/>
        </w:rPr>
        <w:t>
      Укажите сведения об остатках, поступлении и потреблении топлива на электростанциях (кроме ТЭЦ) для выработки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м6</w:t>
            </w:r>
          </w:p>
          <w:p>
            <w:pPr>
              <w:spacing w:after="20"/>
              <w:ind w:left="20"/>
              <w:jc w:val="both"/>
            </w:pPr>
            <w:r>
              <w:rPr>
                <w:rFonts w:ascii="Times New Roman"/>
                <w:b w:val="false"/>
                <w:i w:val="false"/>
                <w:color w:val="000000"/>
                <w:sz w:val="20"/>
              </w:rPr>
              <w:t>
тыс. куб. м6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ілеспе мұнай газы</w:t>
            </w:r>
          </w:p>
          <w:p>
            <w:pPr>
              <w:spacing w:after="20"/>
              <w:ind w:left="20"/>
              <w:jc w:val="both"/>
            </w:pPr>
            <w:r>
              <w:rPr>
                <w:rFonts w:ascii="Times New Roman"/>
                <w:b w:val="false"/>
                <w:i w:val="false"/>
                <w:color w:val="000000"/>
                <w:sz w:val="20"/>
              </w:rPr>
              <w:t>
Газ нефтяной попутный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текше м</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тыс. куб. м– здесь и далее тысяча кубических метров</w:t>
      </w:r>
    </w:p>
    <w:p>
      <w:pPr>
        <w:spacing w:after="0"/>
        <w:ind w:left="0"/>
        <w:jc w:val="both"/>
      </w:pPr>
      <w:r>
        <w:rPr>
          <w:rFonts w:ascii="Times New Roman"/>
          <w:b w:val="false"/>
          <w:i w:val="false"/>
          <w:color w:val="000000"/>
          <w:sz w:val="28"/>
        </w:rPr>
        <w:t>
      11. Жылу және электр энергиясын өндіру үшін жылу электр орталықтарының (ЖЭО) қорлары, отынның түсуі және тұтынылуы туралы мәліметтерді көрсетіңіз</w:t>
      </w:r>
    </w:p>
    <w:p>
      <w:pPr>
        <w:spacing w:after="0"/>
        <w:ind w:left="0"/>
        <w:jc w:val="both"/>
      </w:pPr>
      <w:r>
        <w:rPr>
          <w:rFonts w:ascii="Times New Roman"/>
          <w:b w:val="false"/>
          <w:i w:val="false"/>
          <w:color w:val="000000"/>
          <w:sz w:val="28"/>
        </w:rPr>
        <w:t>
       Укажите сведения об остатках, поступлении и потреблении топлива теплоэлектроцентралями (ТЭЦ) для выработки тепловой 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күл қалатын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ілеспе мұнай газы</w:t>
            </w:r>
          </w:p>
          <w:p>
            <w:pPr>
              <w:spacing w:after="20"/>
              <w:ind w:left="20"/>
              <w:jc w:val="both"/>
            </w:pPr>
            <w:r>
              <w:rPr>
                <w:rFonts w:ascii="Times New Roman"/>
                <w:b w:val="false"/>
                <w:i w:val="false"/>
                <w:color w:val="000000"/>
                <w:sz w:val="20"/>
              </w:rPr>
              <w:t>
Газ нефтяной попутный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текше м</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куб. м</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18 бұйрығына </w:t>
            </w:r>
            <w:r>
              <w:br/>
            </w:r>
            <w:r>
              <w:rPr>
                <w:rFonts w:ascii="Times New Roman"/>
                <w:b w:val="false"/>
                <w:i w:val="false"/>
                <w:color w:val="000000"/>
                <w:sz w:val="20"/>
              </w:rPr>
              <w:t>12-қосымша</w:t>
            </w:r>
          </w:p>
        </w:tc>
      </w:tr>
    </w:tbl>
    <w:bookmarkStart w:name="z145" w:id="14"/>
    <w:p>
      <w:pPr>
        <w:spacing w:after="0"/>
        <w:ind w:left="0"/>
        <w:jc w:val="left"/>
      </w:pPr>
      <w:r>
        <w:rPr>
          <w:rFonts w:ascii="Times New Roman"/>
          <w:b/>
          <w:i w:val="false"/>
          <w:color w:val="000000"/>
        </w:rPr>
        <w:t xml:space="preserve">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w:t>
      </w:r>
    </w:p>
    <w:bookmarkEnd w:id="14"/>
    <w:p>
      <w:pPr>
        <w:spacing w:after="0"/>
        <w:ind w:left="0"/>
        <w:jc w:val="both"/>
      </w:pPr>
      <w:r>
        <w:rPr>
          <w:rFonts w:ascii="Times New Roman"/>
          <w:b w:val="false"/>
          <w:i w:val="false"/>
          <w:color w:val="ff0000"/>
          <w:sz w:val="28"/>
        </w:rPr>
        <w:t xml:space="preserve">
      Ескерту. Бұйрық 12-қосымшамен толықтырылды - ҚР Стратегиялық жоспарлау және реформалар агенттігі Ұлттық статистика бюросы Басшысының 27.12.2021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10.08.2023 </w:t>
      </w:r>
      <w:r>
        <w:rPr>
          <w:rFonts w:ascii="Times New Roman"/>
          <w:b w:val="false"/>
          <w:i w:val="false"/>
          <w:color w:val="ff0000"/>
          <w:sz w:val="28"/>
        </w:rPr>
        <w:t>№ 17</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1. Осы нұсқаулық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2-бөлімде негізгі немесе қосалқы қызмет түрі бойынша кәсіпорын түрі көрсетіледі,Экономикалық қызмет түрлерінің жалпы жіктеушінің (ЭҚЖЖ)кодтарына сәйкес бір нұсқа таңдалады: өндіруші кәсіпорын, электр энергиясын беретін, тарататын және босататын кәсіпорын</w:t>
      </w:r>
    </w:p>
    <w:p>
      <w:pPr>
        <w:spacing w:after="0"/>
        <w:ind w:left="0"/>
        <w:jc w:val="both"/>
      </w:pPr>
      <w:r>
        <w:rPr>
          <w:rFonts w:ascii="Times New Roman"/>
          <w:b w:val="false"/>
          <w:i w:val="false"/>
          <w:color w:val="000000"/>
          <w:sz w:val="28"/>
        </w:rPr>
        <w:t>
      3. 3-бөлімді"электр энергиясын өндіру" 35.11 негізгі және қосалқы қызмет түрлерімен электр энергиясын өндіретін кәсіпорындар толтырады.</w:t>
      </w:r>
    </w:p>
    <w:p>
      <w:pPr>
        <w:spacing w:after="0"/>
        <w:ind w:left="0"/>
        <w:jc w:val="both"/>
      </w:pPr>
      <w:r>
        <w:rPr>
          <w:rFonts w:ascii="Times New Roman"/>
          <w:b w:val="false"/>
          <w:i w:val="false"/>
          <w:color w:val="000000"/>
          <w:sz w:val="28"/>
        </w:rPr>
        <w:t>
      3-бөлімнің 1-бағанында негізгі генератордың шығыс терминалдарында өлшенетін тиісті генерациялайтынқондырғылардың барлық түрлерімен есепті кезеңде электр энергиясының жалпы өндірілу көлемі көрсетіледі.</w:t>
      </w:r>
    </w:p>
    <w:p>
      <w:pPr>
        <w:spacing w:after="0"/>
        <w:ind w:left="0"/>
        <w:jc w:val="both"/>
      </w:pPr>
      <w:r>
        <w:rPr>
          <w:rFonts w:ascii="Times New Roman"/>
          <w:b w:val="false"/>
          <w:i w:val="false"/>
          <w:color w:val="000000"/>
          <w:sz w:val="28"/>
        </w:rPr>
        <w:t>
      3-бөлімнің 2-бағанында қосалқы генераторлар сіңіретін электр энергиясын және бас генератордың трансформаторларындағы ысыраптарды шегергендегі электр энергиясын босату көрсетіледі.</w:t>
      </w:r>
    </w:p>
    <w:p>
      <w:pPr>
        <w:spacing w:after="0"/>
        <w:ind w:left="0"/>
        <w:jc w:val="both"/>
      </w:pPr>
      <w:r>
        <w:rPr>
          <w:rFonts w:ascii="Times New Roman"/>
          <w:b w:val="false"/>
          <w:i w:val="false"/>
          <w:color w:val="000000"/>
          <w:sz w:val="28"/>
        </w:rPr>
        <w:t>
      4. 3.1-бөлімнің 1.1-жолында электр станциясының жеке өндірістік қажеттіліктеріне тұтынылған электр энергиясының саны көрсетіледі.</w:t>
      </w:r>
    </w:p>
    <w:p>
      <w:pPr>
        <w:spacing w:after="0"/>
        <w:ind w:left="0"/>
        <w:jc w:val="both"/>
      </w:pPr>
      <w:r>
        <w:rPr>
          <w:rFonts w:ascii="Times New Roman"/>
          <w:b w:val="false"/>
          <w:i w:val="false"/>
          <w:color w:val="000000"/>
          <w:sz w:val="28"/>
        </w:rPr>
        <w:t>
      3.1-бөлімнің 1.2-жолында энергия өндіретін және энергия тұтынатын ұйымдардың өндірістік емес үй-жайларын жарықтандыруға тұтынылған электр энергиясының саны, сондай-ақ электр энергиясын және жылу энергиясын өндірумен байланысты емес техникалық мақсаттарға электр энергиясын тұтыну көрсетіледі.</w:t>
      </w:r>
    </w:p>
    <w:p>
      <w:pPr>
        <w:spacing w:after="0"/>
        <w:ind w:left="0"/>
        <w:jc w:val="both"/>
      </w:pPr>
      <w:r>
        <w:rPr>
          <w:rFonts w:ascii="Times New Roman"/>
          <w:b w:val="false"/>
          <w:i w:val="false"/>
          <w:color w:val="000000"/>
          <w:sz w:val="28"/>
        </w:rPr>
        <w:t>
      5. 3.1-бөлімнің 1.3-жолында желілердегі, трансформаторлардағы, түзеткіштердегі, мотор-генераторлардағы және басқа да түрлендіргіш құрылғылардағы электр энергиясының шығындары көрсетіледі.</w:t>
      </w:r>
    </w:p>
    <w:p>
      <w:pPr>
        <w:spacing w:after="0"/>
        <w:ind w:left="0"/>
        <w:jc w:val="both"/>
      </w:pPr>
      <w:r>
        <w:rPr>
          <w:rFonts w:ascii="Times New Roman"/>
          <w:b w:val="false"/>
          <w:i w:val="false"/>
          <w:color w:val="000000"/>
          <w:sz w:val="28"/>
        </w:rPr>
        <w:t>
      6. 4 бөлімді электр энергиясын өндіретін, тарату желісіне қосылған және электр энергиясын тұтынушыларға – халыққа және кәсіпорындарға, оның ішінде меншікті кәсіпорындарға тікелей жіберетін кәсіпорындар толтырады.</w:t>
      </w:r>
    </w:p>
    <w:p>
      <w:pPr>
        <w:spacing w:after="0"/>
        <w:ind w:left="0"/>
        <w:jc w:val="both"/>
      </w:pPr>
      <w:r>
        <w:rPr>
          <w:rFonts w:ascii="Times New Roman"/>
          <w:b w:val="false"/>
          <w:i w:val="false"/>
          <w:color w:val="000000"/>
          <w:sz w:val="28"/>
        </w:rPr>
        <w:t xml:space="preserve">
      4-бөлімнің 1.1-жолында өз өндірісінің электр энергиясының көлемі көрсетіледі. 4 – бөлімнің 1.2-1.4-жолдарында электр энергиясын беру жүйелерінен (KEGOC), басқа тарату жүйелерінен, тарату желісіне қосылған электр энергиясын өндірушілерден электр энергиясының түсу көлемі көрсетіледі. 4-бөлімнің 2-жолында тарату жүйесінде электр энергиясын тасымалдау кезінде туындаған электр энергиясының шығыны көрсетіледі. </w:t>
      </w:r>
    </w:p>
    <w:p>
      <w:pPr>
        <w:spacing w:after="0"/>
        <w:ind w:left="0"/>
        <w:jc w:val="both"/>
      </w:pPr>
      <w:r>
        <w:rPr>
          <w:rFonts w:ascii="Times New Roman"/>
          <w:b w:val="false"/>
          <w:i w:val="false"/>
          <w:color w:val="000000"/>
          <w:sz w:val="28"/>
        </w:rPr>
        <w:t>
      4 – бөлімнің 3.1-3.8-жолдарында халыққа, кәсіпорындарға қызмет түрлері бойынша (өз кәсіпорындарын қоса алғанда) және өзге де тұтынушыларға электр энергиясын босату көлемі көрсетіледі.</w:t>
      </w:r>
    </w:p>
    <w:p>
      <w:pPr>
        <w:spacing w:after="0"/>
        <w:ind w:left="0"/>
        <w:jc w:val="both"/>
      </w:pPr>
      <w:r>
        <w:rPr>
          <w:rFonts w:ascii="Times New Roman"/>
          <w:b w:val="false"/>
          <w:i w:val="false"/>
          <w:color w:val="000000"/>
          <w:sz w:val="28"/>
        </w:rPr>
        <w:t xml:space="preserve">
      7. 5, 6, 7-бөлімдерді ұлттық электр желісі арқылы электр энергиясын беретін жүйелік оператор толтырады. </w:t>
      </w:r>
    </w:p>
    <w:p>
      <w:pPr>
        <w:spacing w:after="0"/>
        <w:ind w:left="0"/>
        <w:jc w:val="both"/>
      </w:pPr>
      <w:r>
        <w:rPr>
          <w:rFonts w:ascii="Times New Roman"/>
          <w:b w:val="false"/>
          <w:i w:val="false"/>
          <w:color w:val="000000"/>
          <w:sz w:val="28"/>
        </w:rPr>
        <w:t xml:space="preserve">
      5-бөлімде есепті кезеңде республикадан тыс жерлерден импортталған электр энергиясының көлемі көрсетіледі. </w:t>
      </w:r>
    </w:p>
    <w:p>
      <w:pPr>
        <w:spacing w:after="0"/>
        <w:ind w:left="0"/>
        <w:jc w:val="both"/>
      </w:pPr>
      <w:r>
        <w:rPr>
          <w:rFonts w:ascii="Times New Roman"/>
          <w:b w:val="false"/>
          <w:i w:val="false"/>
          <w:color w:val="000000"/>
          <w:sz w:val="28"/>
        </w:rPr>
        <w:t xml:space="preserve">
      6-бөлімде есепті кезеңде республикадан тыс жерлерге экспортталған электр энергиясының көлемі көрсетіледі. Егер олар елдің мемлекеттік шекарасын кесіп өтсе, тауардың кедендік рәсімдерден өткен-өтпегеніне қарамастан, электр энергиясының көлемі импортталған немесе экспортталған болып саналады. </w:t>
      </w:r>
    </w:p>
    <w:p>
      <w:pPr>
        <w:spacing w:after="0"/>
        <w:ind w:left="0"/>
        <w:jc w:val="both"/>
      </w:pPr>
      <w:r>
        <w:rPr>
          <w:rFonts w:ascii="Times New Roman"/>
          <w:b w:val="false"/>
          <w:i w:val="false"/>
          <w:color w:val="000000"/>
          <w:sz w:val="28"/>
        </w:rPr>
        <w:t>
      8. 7-бөлімнің 1-жолында бырыңғай электр энергетикалық жүйеге энергиясының түсу көлемі көрсетіледі.</w:t>
      </w:r>
    </w:p>
    <w:p>
      <w:pPr>
        <w:spacing w:after="0"/>
        <w:ind w:left="0"/>
        <w:jc w:val="both"/>
      </w:pPr>
      <w:r>
        <w:rPr>
          <w:rFonts w:ascii="Times New Roman"/>
          <w:b w:val="false"/>
          <w:i w:val="false"/>
          <w:color w:val="000000"/>
          <w:sz w:val="28"/>
        </w:rPr>
        <w:t>
      7-бөлімнің 3-жолында электр энергиясын тасымалдау және тарату кезінде туындаған электр энергиясының шығындары көрсетіледі. Көрсетілген жолда трансформаторлардағы шығындарды да қосу керек.</w:t>
      </w:r>
    </w:p>
    <w:p>
      <w:pPr>
        <w:spacing w:after="0"/>
        <w:ind w:left="0"/>
        <w:jc w:val="both"/>
      </w:pPr>
      <w:r>
        <w:rPr>
          <w:rFonts w:ascii="Times New Roman"/>
          <w:b w:val="false"/>
          <w:i w:val="false"/>
          <w:color w:val="000000"/>
          <w:sz w:val="28"/>
        </w:rPr>
        <w:t>
      7-бөлімнің 4-жолында ұлттық тарату желісінде электр энергиясының жеке пайдаланылуы көрсетіледі.</w:t>
      </w:r>
    </w:p>
    <w:p>
      <w:pPr>
        <w:spacing w:after="0"/>
        <w:ind w:left="0"/>
        <w:jc w:val="both"/>
      </w:pPr>
      <w:r>
        <w:rPr>
          <w:rFonts w:ascii="Times New Roman"/>
          <w:b w:val="false"/>
          <w:i w:val="false"/>
          <w:color w:val="000000"/>
          <w:sz w:val="28"/>
        </w:rPr>
        <w:t>
      9. 8-бөлімнің 1.1-1.3-жолдарында электр энергиясын беру жүйелерінен (KEGOC), басқа тарату жүйелерінен, тарату желісіне қосылған электр энергиясын өндірушілерден электр энергиясының түсу көлемі көрсетіледі.</w:t>
      </w:r>
    </w:p>
    <w:p>
      <w:pPr>
        <w:spacing w:after="0"/>
        <w:ind w:left="0"/>
        <w:jc w:val="both"/>
      </w:pPr>
      <w:r>
        <w:rPr>
          <w:rFonts w:ascii="Times New Roman"/>
          <w:b w:val="false"/>
          <w:i w:val="false"/>
          <w:color w:val="000000"/>
          <w:sz w:val="28"/>
        </w:rPr>
        <w:t>
      8-бөлімнің 2-жолында тарату жүйесінде электр энергиясын тасымалдау кезінде туындаған электр энергиясының шығындары көрсетіледі.</w:t>
      </w:r>
    </w:p>
    <w:p>
      <w:pPr>
        <w:spacing w:after="0"/>
        <w:ind w:left="0"/>
        <w:jc w:val="both"/>
      </w:pPr>
      <w:r>
        <w:rPr>
          <w:rFonts w:ascii="Times New Roman"/>
          <w:b w:val="false"/>
          <w:i w:val="false"/>
          <w:color w:val="000000"/>
          <w:sz w:val="28"/>
        </w:rPr>
        <w:t>
      8-бөлімнің 3-жолында шаруашылық қажеттіліктеріне пайдаланылатын электр энергиясының саны көрсетіледі.</w:t>
      </w:r>
    </w:p>
    <w:p>
      <w:pPr>
        <w:spacing w:after="0"/>
        <w:ind w:left="0"/>
        <w:jc w:val="both"/>
      </w:pPr>
      <w:r>
        <w:rPr>
          <w:rFonts w:ascii="Times New Roman"/>
          <w:b w:val="false"/>
          <w:i w:val="false"/>
          <w:color w:val="000000"/>
          <w:sz w:val="28"/>
        </w:rPr>
        <w:t>
      8-бөлімінің 4-жолында энергиямен жабдықтаушы кәсіпорындар мен тұтынушыларға беру көлемі көрсетіледі.</w:t>
      </w:r>
    </w:p>
    <w:p>
      <w:pPr>
        <w:spacing w:after="0"/>
        <w:ind w:left="0"/>
        <w:jc w:val="both"/>
      </w:pPr>
      <w:r>
        <w:rPr>
          <w:rFonts w:ascii="Times New Roman"/>
          <w:b w:val="false"/>
          <w:i w:val="false"/>
          <w:color w:val="000000"/>
          <w:sz w:val="28"/>
        </w:rPr>
        <w:t>
      8-бөлімнің 5-жолында электр энергиясын тікелей ірі кәсіпорындарға беру көлемі көрсетіледі.</w:t>
      </w:r>
    </w:p>
    <w:p>
      <w:pPr>
        <w:spacing w:after="0"/>
        <w:ind w:left="0"/>
        <w:jc w:val="both"/>
      </w:pPr>
      <w:r>
        <w:rPr>
          <w:rFonts w:ascii="Times New Roman"/>
          <w:b w:val="false"/>
          <w:i w:val="false"/>
          <w:color w:val="000000"/>
          <w:sz w:val="28"/>
        </w:rPr>
        <w:t>
      10. 9-бөлімді соңғы тұтынушыларға электр энергиясын беретін энергиямен жабдықтаушы кәсіпорындар, сондай-ақ өз қажеттіліктері үшін электр энергиясын өндіретін кәсіпорындар толтырады.</w:t>
      </w:r>
    </w:p>
    <w:p>
      <w:pPr>
        <w:spacing w:after="0"/>
        <w:ind w:left="0"/>
        <w:jc w:val="both"/>
      </w:pPr>
      <w:r>
        <w:rPr>
          <w:rFonts w:ascii="Times New Roman"/>
          <w:b w:val="false"/>
          <w:i w:val="false"/>
          <w:color w:val="000000"/>
          <w:sz w:val="28"/>
        </w:rPr>
        <w:t>
      9-бөлімнің 1-жолы бойынша барлық көздерден алынатын электр энергиясының жалпы көлемі туралы деректер көрсетіледі.</w:t>
      </w:r>
    </w:p>
    <w:p>
      <w:pPr>
        <w:spacing w:after="0"/>
        <w:ind w:left="0"/>
        <w:jc w:val="both"/>
      </w:pPr>
      <w:r>
        <w:rPr>
          <w:rFonts w:ascii="Times New Roman"/>
          <w:b w:val="false"/>
          <w:i w:val="false"/>
          <w:color w:val="000000"/>
          <w:sz w:val="28"/>
        </w:rPr>
        <w:t>
      9-бөлімнің 1.1-1.6-жолдарында электр энергиясын берудің ұлттық жүйесінен, тарату жүйелерінен, энергиямен жабдықтаушы кәсіпорындардан түсетін түсімдер көлемі және электр энергиясын өзіндік өндіру көлемі көрсетіледі.</w:t>
      </w:r>
    </w:p>
    <w:p>
      <w:pPr>
        <w:spacing w:after="0"/>
        <w:ind w:left="0"/>
        <w:jc w:val="both"/>
      </w:pPr>
      <w:r>
        <w:rPr>
          <w:rFonts w:ascii="Times New Roman"/>
          <w:b w:val="false"/>
          <w:i w:val="false"/>
          <w:color w:val="000000"/>
          <w:sz w:val="28"/>
        </w:rPr>
        <w:t>
      9-бөлімнің 2-жолында электр беру желілері бойынша бөлу кезінде электр энергиясы шығынының көлемі көрсетіледі.</w:t>
      </w:r>
    </w:p>
    <w:p>
      <w:pPr>
        <w:spacing w:after="0"/>
        <w:ind w:left="0"/>
        <w:jc w:val="both"/>
      </w:pPr>
      <w:r>
        <w:rPr>
          <w:rFonts w:ascii="Times New Roman"/>
          <w:b w:val="false"/>
          <w:i w:val="false"/>
          <w:color w:val="000000"/>
          <w:sz w:val="28"/>
        </w:rPr>
        <w:t>
      9-бөлімнің 3.1 – 3.9-жолдарында халыққа, кәсіпорындарға қызмет түрлері бойынша өзге де тұтынушыларға электр энергиясын босату көлемі көрсетіледі</w:t>
      </w:r>
    </w:p>
    <w:p>
      <w:pPr>
        <w:spacing w:after="0"/>
        <w:ind w:left="0"/>
        <w:jc w:val="both"/>
      </w:pPr>
      <w:r>
        <w:rPr>
          <w:rFonts w:ascii="Times New Roman"/>
          <w:b w:val="false"/>
          <w:i w:val="false"/>
          <w:color w:val="000000"/>
          <w:sz w:val="28"/>
        </w:rPr>
        <w:t>
      11. 10-бөлімде тек электр энергиясын өндіретін электр станцияларындағы (ЖЭО-дан басқа) өндірістік және шаруашылық қажеттіліктерге отынның қоры, түсуі және пайдаланылуы туралы мәліметтер көрсетіледі.</w:t>
      </w:r>
    </w:p>
    <w:p>
      <w:pPr>
        <w:spacing w:after="0"/>
        <w:ind w:left="0"/>
        <w:jc w:val="both"/>
      </w:pPr>
      <w:r>
        <w:rPr>
          <w:rFonts w:ascii="Times New Roman"/>
          <w:b w:val="false"/>
          <w:i w:val="false"/>
          <w:color w:val="000000"/>
          <w:sz w:val="28"/>
        </w:rPr>
        <w:t>
      10-бөлімнің 1 және 4-бағандарында жыл басына және соңына электр станцияларындағы (ЖЭО-дан басқа) отын қорлары көрсетіледі.</w:t>
      </w:r>
    </w:p>
    <w:p>
      <w:pPr>
        <w:spacing w:after="0"/>
        <w:ind w:left="0"/>
        <w:jc w:val="both"/>
      </w:pPr>
      <w:r>
        <w:rPr>
          <w:rFonts w:ascii="Times New Roman"/>
          <w:b w:val="false"/>
          <w:i w:val="false"/>
          <w:color w:val="000000"/>
          <w:sz w:val="28"/>
        </w:rPr>
        <w:t>
      10-бөлімнің 2-бағанында электр станцияларындағы (ЖЭО-дан басқа) отынның түсу көлемі көрсетіледі.</w:t>
      </w:r>
    </w:p>
    <w:p>
      <w:pPr>
        <w:spacing w:after="0"/>
        <w:ind w:left="0"/>
        <w:jc w:val="both"/>
      </w:pPr>
      <w:r>
        <w:rPr>
          <w:rFonts w:ascii="Times New Roman"/>
          <w:b w:val="false"/>
          <w:i w:val="false"/>
          <w:color w:val="000000"/>
          <w:sz w:val="28"/>
        </w:rPr>
        <w:t>
      10-бөлімнің 3-бағанында электр станцияларының (ЖЭО-дан басқа) отынды тұтыну көлемі көрсетіледі.</w:t>
      </w:r>
    </w:p>
    <w:p>
      <w:pPr>
        <w:spacing w:after="0"/>
        <w:ind w:left="0"/>
        <w:jc w:val="both"/>
      </w:pPr>
      <w:r>
        <w:rPr>
          <w:rFonts w:ascii="Times New Roman"/>
          <w:b w:val="false"/>
          <w:i w:val="false"/>
          <w:color w:val="000000"/>
          <w:sz w:val="28"/>
        </w:rPr>
        <w:t xml:space="preserve">
      12. 11-бөлімде жылу және электр энергиясын өндіретін жылу электр станцияларындағы өндірістік және шаруашылық қажеттіліктерге отынның қоры, түсуі және пайдаланылуы туралы мәліметтер көрсетіледі </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14.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15. Ескерту: х – осы позиция толтыруға жатпайды.</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3.1-бөлімнің 1-бағанының 1-жолы=3-бөлімнің 1-бағанының 1-12-жолдарының ∑– 3-бөлімнің 2-бағанының 1-12-жолдарының ∑;</w:t>
      </w:r>
    </w:p>
    <w:p>
      <w:pPr>
        <w:spacing w:after="0"/>
        <w:ind w:left="0"/>
        <w:jc w:val="both"/>
      </w:pPr>
      <w:r>
        <w:rPr>
          <w:rFonts w:ascii="Times New Roman"/>
          <w:b w:val="false"/>
          <w:i w:val="false"/>
          <w:color w:val="000000"/>
          <w:sz w:val="28"/>
        </w:rPr>
        <w:t>
      2) 3.1 бөлім:</w:t>
      </w:r>
    </w:p>
    <w:p>
      <w:pPr>
        <w:spacing w:after="0"/>
        <w:ind w:left="0"/>
        <w:jc w:val="both"/>
      </w:pPr>
      <w:r>
        <w:rPr>
          <w:rFonts w:ascii="Times New Roman"/>
          <w:b w:val="false"/>
          <w:i w:val="false"/>
          <w:color w:val="000000"/>
          <w:sz w:val="28"/>
        </w:rPr>
        <w:t>
      1-жол = 1.1 – 1.3-жолдардың ∑;</w:t>
      </w:r>
    </w:p>
    <w:p>
      <w:pPr>
        <w:spacing w:after="0"/>
        <w:ind w:left="0"/>
        <w:jc w:val="both"/>
      </w:pPr>
      <w:r>
        <w:rPr>
          <w:rFonts w:ascii="Times New Roman"/>
          <w:b w:val="false"/>
          <w:i w:val="false"/>
          <w:color w:val="000000"/>
          <w:sz w:val="28"/>
        </w:rPr>
        <w:t>
      3) 7 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1-жол = 1.1-1.3-жолдардың ∑;</w:t>
      </w:r>
    </w:p>
    <w:p>
      <w:pPr>
        <w:spacing w:after="0"/>
        <w:ind w:left="0"/>
        <w:jc w:val="both"/>
      </w:pPr>
      <w:r>
        <w:rPr>
          <w:rFonts w:ascii="Times New Roman"/>
          <w:b w:val="false"/>
          <w:i w:val="false"/>
          <w:color w:val="000000"/>
          <w:sz w:val="28"/>
        </w:rPr>
        <w:t>
      2-жол=2.1-2.4-жолдардың ∑.</w:t>
      </w:r>
    </w:p>
    <w:p>
      <w:pPr>
        <w:spacing w:after="0"/>
        <w:ind w:left="0"/>
        <w:jc w:val="both"/>
      </w:pPr>
      <w:r>
        <w:rPr>
          <w:rFonts w:ascii="Times New Roman"/>
          <w:b w:val="false"/>
          <w:i w:val="false"/>
          <w:color w:val="000000"/>
          <w:sz w:val="28"/>
        </w:rPr>
        <w:t>
      4) 8 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1-жол = 1.1-1.3-жолдардың ∑.</w:t>
      </w:r>
    </w:p>
    <w:p>
      <w:pPr>
        <w:spacing w:after="0"/>
        <w:ind w:left="0"/>
        <w:jc w:val="both"/>
      </w:pPr>
      <w:r>
        <w:rPr>
          <w:rFonts w:ascii="Times New Roman"/>
          <w:b w:val="false"/>
          <w:i w:val="false"/>
          <w:color w:val="000000"/>
          <w:sz w:val="28"/>
        </w:rPr>
        <w:t>
      5) 9 бөлім:</w:t>
      </w:r>
    </w:p>
    <w:p>
      <w:pPr>
        <w:spacing w:after="0"/>
        <w:ind w:left="0"/>
        <w:jc w:val="both"/>
      </w:pPr>
      <w:r>
        <w:rPr>
          <w:rFonts w:ascii="Times New Roman"/>
          <w:b w:val="false"/>
          <w:i w:val="false"/>
          <w:color w:val="000000"/>
          <w:sz w:val="28"/>
        </w:rPr>
        <w:t>
      1-жол =1.1-1.6-жолдардың ∑;</w:t>
      </w:r>
    </w:p>
    <w:p>
      <w:pPr>
        <w:spacing w:after="0"/>
        <w:ind w:left="0"/>
        <w:jc w:val="both"/>
      </w:pPr>
      <w:r>
        <w:rPr>
          <w:rFonts w:ascii="Times New Roman"/>
          <w:b w:val="false"/>
          <w:i w:val="false"/>
          <w:color w:val="000000"/>
          <w:sz w:val="28"/>
        </w:rPr>
        <w:t>
      1-жол =2-жол + 3-жол;</w:t>
      </w:r>
    </w:p>
    <w:p>
      <w:pPr>
        <w:spacing w:after="0"/>
        <w:ind w:left="0"/>
        <w:jc w:val="both"/>
      </w:pPr>
      <w:r>
        <w:rPr>
          <w:rFonts w:ascii="Times New Roman"/>
          <w:b w:val="false"/>
          <w:i w:val="false"/>
          <w:color w:val="000000"/>
          <w:sz w:val="28"/>
        </w:rPr>
        <w:t>
      3-жол =3.1-3.9-жолдардың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