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f288" w14:textId="1b3f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төлеуші және (немесе) үшінші тұлға кепілге қойған мүлікті, сондай-ақ салық төлеушінің (салық агентінің) билік ету шектелген мүлкін – салық берешегі есебіне, төлеушінің - кедендік төлемдер, салықтар, арнайы, демпингке қарсы, өтемақы баждары, өсімпұлдар, пайыздар бойынша берешегі есебіне өткізу қағидаларын бекіту туралы" Қазақстан Республикасы Қаржы министрінің 2018 жылғы 1 ақпандағы № 111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7 ақпандағы № 121 бұйрығы. Қазақстан Республикасының Әділет министрлігінде 2020 жылғы 11 ақпанда № 20026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төлеуші және (немесе) үшінші тұлға кепілге қойған мүлікті, сондай-ақ салық төлеушінің (салық агентінің) билік ету шектелген мүлкін – салық берешегі есебіне, төлеушінің – кедендік төлемдер, салықтар, арнайы, демпингке қарсы, өтемақы баждары, өсімпұлдар, пайыздар бойынша берешегі есебіне өткізу қағидаларын бекіту туралы" Қазақстан Республикасы Қаржы министрінің 2018 жылғы 1 ақпандағы № 111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16387 болып тіркелген, 2018 жылғы 3 наурызда Қазақстан Республикасының нормативтік құқықтық актілердің эталондық бақылау банкінде жарияланған)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Салық төлеуші және (немесе) үшінші тұлға кепілге қойған мүлікті, сондай-ақ салық төлеушінің (салық агентінің) билік ету шектелген мүлкін – салық берешегі есебіне, төлеушінің – кедендік төлемдер, салықтар, арнайы, демпингке қарсы, өтемақы баждары, өсімпұлдар, пайыздар бойынша берешегі есебіне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Электрондық аукцион Нұр-Сұлтан қаласының уақытымен сағат 10.00-ден 17.00-ге дейінгі уақыт аралығында өткізіледі, бұл ретте электрондық аукцион Нұр-Сұлтан қаласының уақытымен сағат 15.00-ден кешіктірмей басталады.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аукцион қатысушылары аукцион басталғанға дейін бір сағат ішінде ЭЦҚ қолдана отырып, аукцион залында тіркеледі. Аукцион сауда-саттық өткізу туралы хабарламада көрсетілген Нұр-Сұлтан қаласының уақытымен аукцион залында лоттың бастапқы бағасын автоматты түрде орналастыру арқылы басталады.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аукцион басталған уақытта аукцион залында лот бойынша аукционға екеуден аз қатысушы тіркелген және болған жағдайда, бұл лот бойынша аукцион өткізілген жоқ деп танылады.".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 -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Орынбасары 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