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838d" w14:textId="b018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4 ақпандағы № 16 бұйрығы. Қазақстан Республикасының Әділет министрлігінде 2020 жылғы 7 ақпанда № 19994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12.07.2023 </w:t>
      </w:r>
      <w:r>
        <w:rPr>
          <w:rFonts w:ascii="Times New Roman"/>
          <w:b w:val="false"/>
          <w:i w:val="false"/>
          <w:color w:val="000000"/>
          <w:sz w:val="28"/>
        </w:rPr>
        <w:t>№ 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"Негізгі капиталға салынған инвестициялар туралы есеп" (индексі 1-инвест,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"Негізгі капиталға салынған инвестициялар туралы есеп" (индексі 1-инвест,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"Инвестициялық қызмет туралы есеп" (индексі 1-инвест,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"Инвестициялық қызмет туралы есеп" (индексі 1-инвест,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"Шаруа немесе фермер қожалықтарының негізгі капиталына салынған инвестициялар туралы есеп" (индексі 1-КФХ инвест,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"Шаруа немесе фермер қожалықтарының негізгі капиталына салынған инвестициялар туралы есеп" (индексі 1-КФХ инвест,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"Жеке құрылыс салушылардың объектілерді пайдалануға беруі туралы есеп" (индексі 1-ИС,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"Жеке құрылыс салушылардың объектілерді пайдалануға беруі туралы есеп" (индексі 1-ИС,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"Жеке құрылыс салушылардың объектілерді пайдалануға беруі туралы есеп" (индексі 1-ИС,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"Жеке құрылыс салушылардың объектілерді пайдалануға беруі туралы есеп" (индексі 1-ИС,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"Орындалған құрылыс жұмыстары (көрсетілетін қызметтер) туралы есеп" (индексі 1-КС (шағын),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"Орындалған құрылыс жұмыстары (көрсетілетін қызметтер) туралы есеп" (индексі 1-КС (шағын),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13) "Орындалған құрылыс жұмыстары (көрсетілетін қызметтер) туралы есеп" (индексі 1-КС,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"Орындалған құрылыс жұмыстары (көрсетілетін қызметтер) туралы есеп" (индексі 1-КС,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17" w:id="16"/>
    <w:p>
      <w:pPr>
        <w:spacing w:after="0"/>
        <w:ind w:left="0"/>
        <w:jc w:val="both"/>
      </w:pPr>
      <w:r>
        <w:rPr>
          <w:rFonts w:ascii="Times New Roman"/>
          <w:b w:val="false"/>
          <w:i w:val="false"/>
          <w:color w:val="000000"/>
          <w:sz w:val="28"/>
        </w:rPr>
        <w:t xml:space="preserve">
      15) "Орындалған құрылыс жұмыстары (көрсетілетін қызметтер) туралы есеп" (индексі 1-КС,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18" w:id="17"/>
    <w:p>
      <w:pPr>
        <w:spacing w:after="0"/>
        <w:ind w:left="0"/>
        <w:jc w:val="both"/>
      </w:pPr>
      <w:r>
        <w:rPr>
          <w:rFonts w:ascii="Times New Roman"/>
          <w:b w:val="false"/>
          <w:i w:val="false"/>
          <w:color w:val="000000"/>
          <w:sz w:val="28"/>
        </w:rPr>
        <w:t xml:space="preserve">
      16) "Орындалған құрылыс жұмыстары (көрсетілетін қызметтер) туралы есеп" (индексі 1-КС,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7"/>
    <w:bookmarkStart w:name="z19" w:id="18"/>
    <w:p>
      <w:pPr>
        <w:spacing w:after="0"/>
        <w:ind w:left="0"/>
        <w:jc w:val="both"/>
      </w:pPr>
      <w:r>
        <w:rPr>
          <w:rFonts w:ascii="Times New Roman"/>
          <w:b w:val="false"/>
          <w:i w:val="false"/>
          <w:color w:val="000000"/>
          <w:sz w:val="28"/>
        </w:rPr>
        <w:t xml:space="preserve">
      17) "Объектілерді пайдалануға беру туралы есеп" (индексі 2-КС,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18"/>
    <w:bookmarkStart w:name="z20" w:id="19"/>
    <w:p>
      <w:pPr>
        <w:spacing w:after="0"/>
        <w:ind w:left="0"/>
        <w:jc w:val="both"/>
      </w:pPr>
      <w:r>
        <w:rPr>
          <w:rFonts w:ascii="Times New Roman"/>
          <w:b w:val="false"/>
          <w:i w:val="false"/>
          <w:color w:val="000000"/>
          <w:sz w:val="28"/>
        </w:rPr>
        <w:t xml:space="preserve">
      18) "Объектілерді пайдалануға беру туралы есеп" (индексі 2-КС,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19"/>
    <w:bookmarkStart w:name="z21" w:id="20"/>
    <w:p>
      <w:pPr>
        <w:spacing w:after="0"/>
        <w:ind w:left="0"/>
        <w:jc w:val="both"/>
      </w:pPr>
      <w:r>
        <w:rPr>
          <w:rFonts w:ascii="Times New Roman"/>
          <w:b w:val="false"/>
          <w:i w:val="false"/>
          <w:color w:val="000000"/>
          <w:sz w:val="28"/>
        </w:rPr>
        <w:t xml:space="preserve">
      19) "Объектілерді пайдалануға беру туралы есеп" (индексі 2-КС,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20"/>
    <w:bookmarkStart w:name="z22" w:id="21"/>
    <w:p>
      <w:pPr>
        <w:spacing w:after="0"/>
        <w:ind w:left="0"/>
        <w:jc w:val="both"/>
      </w:pPr>
      <w:r>
        <w:rPr>
          <w:rFonts w:ascii="Times New Roman"/>
          <w:b w:val="false"/>
          <w:i w:val="false"/>
          <w:color w:val="000000"/>
          <w:sz w:val="28"/>
        </w:rPr>
        <w:t xml:space="preserve">
      20) "Объектілерді пайдалануға беру туралы есеп" (индексі 2-КС,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Стратегиялық жоспарлау және реформалар агенттігі Ұлттық статистика бюросы Басшысының 13.01.2021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Стратегиялық жоспарлау және реформалар агенттігі Ұлттық статистика бюросы Басшысының 13.01.2021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Стратегиялық жоспарлау және реформалар агенттігі Ұлттық статистика бюросы Басшысының 13.01.2021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Стратегиялық жоспарлау және реформалар агенттігі Ұлттық статистика бюросы Басшысының 13.01.2021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Стратегиялық жоспарлау және реформалар агенттігі Ұлттық статистика бюросы Басшысының 13.01.2021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2. Мыналардың:</w:t>
      </w:r>
    </w:p>
    <w:bookmarkEnd w:id="22"/>
    <w:bookmarkStart w:name="z28" w:id="23"/>
    <w:p>
      <w:pPr>
        <w:spacing w:after="0"/>
        <w:ind w:left="0"/>
        <w:jc w:val="both"/>
      </w:pPr>
      <w:r>
        <w:rPr>
          <w:rFonts w:ascii="Times New Roman"/>
          <w:b w:val="false"/>
          <w:i w:val="false"/>
          <w:color w:val="000000"/>
          <w:sz w:val="28"/>
        </w:rPr>
        <w:t xml:space="preserve">
      1)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13 қарашадағы № 168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16051 болып тіркелген, Қазақстан Республикасының нормативтік құқықтық актілерінің эталондық бақылау банкінде 2017 жылғы 21 желтоқсанда жарияланған);</w:t>
      </w:r>
    </w:p>
    <w:bookmarkEnd w:id="23"/>
    <w:bookmarkStart w:name="z29" w:id="24"/>
    <w:p>
      <w:pPr>
        <w:spacing w:after="0"/>
        <w:ind w:left="0"/>
        <w:jc w:val="both"/>
      </w:pPr>
      <w:r>
        <w:rPr>
          <w:rFonts w:ascii="Times New Roman"/>
          <w:b w:val="false"/>
          <w:i w:val="false"/>
          <w:color w:val="000000"/>
          <w:sz w:val="28"/>
        </w:rPr>
        <w:t xml:space="preserve">
      2)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13 қарашадағы № 168 бұйрығына өзгерістер енгізу туралы" Қазақстан Республикасы Ұлттық экономика министрлігі Статистика комитеті төрағасының міндетін атқарушының 2018 жылғы 19 желтоқсандағы № 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18026 болып тіркелген, Қазақстан Республикасының нормативтік құқықтық актілерінің эталондық бақылау банкінде 2019 жылғы 4 қаңтарда жарияланған) күші жойылды деп танылсын.</w:t>
      </w:r>
    </w:p>
    <w:bookmarkEnd w:id="24"/>
    <w:bookmarkStart w:name="z30" w:id="2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5"/>
    <w:bookmarkStart w:name="z31" w:id="2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6"/>
    <w:bookmarkStart w:name="z32" w:id="2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27"/>
    <w:bookmarkStart w:name="z33" w:id="28"/>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28"/>
    <w:bookmarkStart w:name="z34" w:id="29"/>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9"/>
    <w:bookmarkStart w:name="z35" w:id="3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16</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
Отчет об инвестициях в основной капитал</w:t>
            </w: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16000" cy="647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68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68500" cy="635000"/>
                          </a:xfrm>
                          <a:prstGeom prst="rect">
                            <a:avLst/>
                          </a:prstGeom>
                        </pic:spPr>
                      </pic:pic>
                    </a:graphicData>
                  </a:graphic>
                </wp:inline>
              </w:drawing>
            </w:r>
          </w:p>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 сатып алуды жүзеге асыратын занды тұлғалар және (немесе) олардың құрылымдық және оқшауланған бәлімшелері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салынған өңірді көрсетіңіз (кәсіпорынның тіркелген жеріне қарамастан) -облыс, қала, аудан, елді мекен</w:t>
            </w:r>
          </w:p>
          <w:p>
            <w:pPr>
              <w:spacing w:after="20"/>
              <w:ind w:left="20"/>
              <w:jc w:val="both"/>
            </w:pPr>
            <w:r>
              <w:rPr>
                <w:rFonts w:ascii="Times New Roman"/>
                <w:b w:val="false"/>
                <w:i w:val="false"/>
                <w:color w:val="000000"/>
                <w:sz w:val="20"/>
              </w:rPr>
              <w:t>
Укажите регион вложения инвестиций (независимо от места регистрации предприятия) - область, город, район, населенный пункт</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41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419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546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54600" cy="1447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Пайдалану бағыттары бойынша негізгі капиталға салынған инвестициялар көлемін көрсетіңіз, мың теңгеде</w:t>
      </w:r>
    </w:p>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 бойынша негізгі капиталға салынған инвестициялар</w:t>
            </w:r>
          </w:p>
          <w:p>
            <w:pPr>
              <w:spacing w:after="20"/>
              <w:ind w:left="20"/>
              <w:jc w:val="both"/>
            </w:pPr>
            <w:r>
              <w:rPr>
                <w:rFonts w:ascii="Times New Roman"/>
                <w:b w:val="false"/>
                <w:i w:val="false"/>
                <w:color w:val="000000"/>
                <w:sz w:val="20"/>
              </w:rPr>
              <w:t>
Инвестиции в основной капитал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w:t>
            </w:r>
          </w:p>
          <w:p>
            <w:pPr>
              <w:spacing w:after="20"/>
              <w:ind w:left="20"/>
              <w:jc w:val="both"/>
            </w:pPr>
            <w:r>
              <w:rPr>
                <w:rFonts w:ascii="Times New Roman"/>
                <w:b w:val="false"/>
                <w:i w:val="false"/>
                <w:color w:val="000000"/>
                <w:sz w:val="20"/>
              </w:rPr>
              <w:t>
в том числе затраты:</w:t>
            </w:r>
            <w:r>
              <w:rPr>
                <w:rFonts w:ascii="Times New Roman"/>
                <w:b w:val="false"/>
                <w:i w:val="false"/>
                <w:color w:val="000000"/>
                <w:vertAlign w:val="super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p>
          <w:p>
            <w:pPr>
              <w:spacing w:after="20"/>
              <w:ind w:left="20"/>
              <w:jc w:val="both"/>
            </w:pPr>
            <w:r>
              <w:rPr>
                <w:rFonts w:ascii="Times New Roman"/>
                <w:b w:val="false"/>
                <w:i w:val="false"/>
                <w:color w:val="000000"/>
                <w:sz w:val="20"/>
              </w:rPr>
              <w:t>
Из строки 1 инвестиции в жилищное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
Из строки 1 инвестиции в основной капитал, направленные на охрану окружающей среды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орналасқан Экономикалық қызмет түрлерінің жалпы жіктеуіші </w:t>
      </w:r>
    </w:p>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Мұнда және бұдан әрі 2-бөлімнің Б бағаны осы статистикалық нысанға қосымшаға сәйкес толтырылады </w:t>
      </w:r>
    </w:p>
    <w:p>
      <w:pPr>
        <w:spacing w:after="0"/>
        <w:ind w:left="0"/>
        <w:jc w:val="both"/>
      </w:pPr>
      <w:r>
        <w:rPr>
          <w:rFonts w:ascii="Times New Roman"/>
          <w:b w:val="false"/>
          <w:i w:val="false"/>
          <w:color w:val="000000"/>
          <w:sz w:val="28"/>
        </w:rPr>
        <w:t>
      Здесь и далее графа Б раздела 2 заполняется согласно приложению к настоящей статистической форме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Жаңа негізгі кұралдардың пайдалануға берілуін көрсетіңіз, мың теңгеде</w:t>
      </w:r>
    </w:p>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 пайдалануға беру</w:t>
            </w:r>
          </w:p>
          <w:p>
            <w:pPr>
              <w:spacing w:after="20"/>
              <w:ind w:left="20"/>
              <w:jc w:val="both"/>
            </w:pPr>
            <w:r>
              <w:rPr>
                <w:rFonts w:ascii="Times New Roman"/>
                <w:b w:val="false"/>
                <w:i w:val="false"/>
                <w:color w:val="000000"/>
                <w:sz w:val="20"/>
              </w:rPr>
              <w:t>
Ввод в эксплуатацию</w:t>
            </w:r>
          </w:p>
          <w:p>
            <w:pPr>
              <w:spacing w:after="20"/>
              <w:ind w:left="20"/>
              <w:jc w:val="both"/>
            </w:pPr>
            <w:r>
              <w:rPr>
                <w:rFonts w:ascii="Times New Roman"/>
                <w:b w:val="false"/>
                <w:i w:val="false"/>
                <w:color w:val="000000"/>
                <w:sz w:val="20"/>
              </w:rPr>
              <w:t>
новых основных средств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
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
в том числе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 Адрес (респондента) __________________</w:t>
      </w:r>
    </w:p>
    <w:p>
      <w:pPr>
        <w:spacing w:after="0"/>
        <w:ind w:left="0"/>
        <w:jc w:val="both"/>
      </w:pPr>
      <w:r>
        <w:rPr>
          <w:rFonts w:ascii="Times New Roman"/>
          <w:b w:val="false"/>
          <w:i w:val="false"/>
          <w:color w:val="000000"/>
          <w:sz w:val="28"/>
        </w:rPr>
        <w:t xml:space="preserve">
      Телефоны (респонденттің) ____________________________________ ______________ </w:t>
      </w:r>
    </w:p>
    <w:p>
      <w:pPr>
        <w:spacing w:after="0"/>
        <w:ind w:left="0"/>
        <w:jc w:val="both"/>
      </w:pPr>
      <w:r>
        <w:rPr>
          <w:rFonts w:ascii="Times New Roman"/>
          <w:b w:val="false"/>
          <w:i w:val="false"/>
          <w:color w:val="000000"/>
          <w:sz w:val="28"/>
        </w:rPr>
        <w:t>
      Телефон (респондента)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почта мекенжайы (респонденттің) ________________________________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 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 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капиталға салынған</w:t>
            </w:r>
            <w:r>
              <w:br/>
            </w:r>
            <w:r>
              <w:rPr>
                <w:rFonts w:ascii="Times New Roman"/>
                <w:b w:val="false"/>
                <w:i w:val="false"/>
                <w:color w:val="000000"/>
                <w:sz w:val="20"/>
              </w:rPr>
              <w:t>инвестициялар туралы есеп"</w:t>
            </w:r>
            <w:r>
              <w:br/>
            </w:r>
            <w:r>
              <w:rPr>
                <w:rFonts w:ascii="Times New Roman"/>
                <w:b w:val="false"/>
                <w:i w:val="false"/>
                <w:color w:val="000000"/>
                <w:sz w:val="20"/>
              </w:rPr>
              <w:t xml:space="preserve">(индексі 1-инвест, кезеңділігі </w:t>
            </w:r>
            <w:r>
              <w:br/>
            </w:r>
            <w:r>
              <w:rPr>
                <w:rFonts w:ascii="Times New Roman"/>
                <w:b w:val="false"/>
                <w:i w:val="false"/>
                <w:color w:val="000000"/>
                <w:sz w:val="20"/>
              </w:rPr>
              <w:t xml:space="preserve">айлық)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Негізгі капиталға салынған инвестициялардың көлеміндегі шығындар түрлері Виды затрат в объеме инвестиций в основной капитал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коды</w:t>
            </w:r>
          </w:p>
          <w:p>
            <w:pPr>
              <w:spacing w:after="20"/>
              <w:ind w:left="20"/>
              <w:jc w:val="both"/>
            </w:pPr>
            <w:r>
              <w:rPr>
                <w:rFonts w:ascii="Times New Roman"/>
                <w:b w:val="false"/>
                <w:i w:val="false"/>
                <w:color w:val="000000"/>
                <w:sz w:val="20"/>
              </w:rPr>
              <w:t>
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w:t>
            </w:r>
          </w:p>
          <w:p>
            <w:pPr>
              <w:spacing w:after="20"/>
              <w:ind w:left="20"/>
              <w:jc w:val="both"/>
            </w:pPr>
            <w:r>
              <w:rPr>
                <w:rFonts w:ascii="Times New Roman"/>
                <w:b w:val="false"/>
                <w:i w:val="false"/>
                <w:color w:val="000000"/>
                <w:sz w:val="20"/>
              </w:rPr>
              <w:t>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и капитальному ремонту зданий и</w:t>
            </w:r>
          </w:p>
          <w:p>
            <w:pPr>
              <w:spacing w:after="20"/>
              <w:ind w:left="20"/>
              <w:jc w:val="both"/>
            </w:pPr>
            <w:r>
              <w:rPr>
                <w:rFonts w:ascii="Times New Roman"/>
                <w:b w:val="false"/>
                <w:i w:val="false"/>
                <w:color w:val="000000"/>
                <w:sz w:val="20"/>
              </w:rPr>
              <w:t>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күрделі жөндеу жұмыстарына</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w:t>
            </w:r>
          </w:p>
          <w:p>
            <w:pPr>
              <w:spacing w:after="20"/>
              <w:ind w:left="20"/>
              <w:jc w:val="both"/>
            </w:pPr>
            <w:r>
              <w:rPr>
                <w:rFonts w:ascii="Times New Roman"/>
                <w:b w:val="false"/>
                <w:i w:val="false"/>
                <w:color w:val="000000"/>
                <w:sz w:val="20"/>
              </w:rPr>
              <w:t>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w:t>
            </w:r>
          </w:p>
          <w:p>
            <w:pPr>
              <w:spacing w:after="20"/>
              <w:ind w:left="20"/>
              <w:jc w:val="both"/>
            </w:pPr>
            <w:r>
              <w:rPr>
                <w:rFonts w:ascii="Times New Roman"/>
                <w:b w:val="false"/>
                <w:i w:val="false"/>
                <w:color w:val="000000"/>
                <w:sz w:val="20"/>
              </w:rPr>
              <w:t>
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w:t>
            </w:r>
          </w:p>
          <w:p>
            <w:pPr>
              <w:spacing w:after="20"/>
              <w:ind w:left="20"/>
              <w:jc w:val="both"/>
            </w:pPr>
            <w:r>
              <w:rPr>
                <w:rFonts w:ascii="Times New Roman"/>
                <w:b w:val="false"/>
                <w:i w:val="false"/>
                <w:color w:val="000000"/>
                <w:sz w:val="20"/>
              </w:rPr>
              <w:t>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w:t>
            </w:r>
          </w:p>
          <w:p>
            <w:pPr>
              <w:spacing w:after="20"/>
              <w:ind w:left="20"/>
              <w:jc w:val="both"/>
            </w:pPr>
            <w:r>
              <w:rPr>
                <w:rFonts w:ascii="Times New Roman"/>
                <w:b w:val="false"/>
                <w:i w:val="false"/>
                <w:color w:val="000000"/>
                <w:sz w:val="20"/>
              </w:rPr>
              <w:t>
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w:t>
            </w:r>
          </w:p>
          <w:p>
            <w:pPr>
              <w:spacing w:after="20"/>
              <w:ind w:left="20"/>
              <w:jc w:val="both"/>
            </w:pPr>
            <w:r>
              <w:rPr>
                <w:rFonts w:ascii="Times New Roman"/>
                <w:b w:val="false"/>
                <w:i w:val="false"/>
                <w:color w:val="000000"/>
                <w:sz w:val="20"/>
              </w:rPr>
              <w:t>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және жабдықтарды сатып алуға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w:t>
            </w:r>
          </w:p>
          <w:p>
            <w:pPr>
              <w:spacing w:after="20"/>
              <w:ind w:left="20"/>
              <w:jc w:val="both"/>
            </w:pPr>
            <w:r>
              <w:rPr>
                <w:rFonts w:ascii="Times New Roman"/>
                <w:b w:val="false"/>
                <w:i w:val="false"/>
                <w:color w:val="000000"/>
                <w:sz w:val="20"/>
              </w:rPr>
              <w:t>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көпайлық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қажегілетін, өнім беретін және асыл тұқымды</w:t>
            </w:r>
          </w:p>
          <w:p>
            <w:pPr>
              <w:spacing w:after="20"/>
              <w:ind w:left="20"/>
              <w:jc w:val="both"/>
            </w:pPr>
            <w:r>
              <w:rPr>
                <w:rFonts w:ascii="Times New Roman"/>
                <w:b w:val="false"/>
                <w:i w:val="false"/>
                <w:color w:val="000000"/>
                <w:sz w:val="20"/>
              </w:rPr>
              <w:t>
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p>
            <w:pPr>
              <w:spacing w:after="20"/>
              <w:ind w:left="20"/>
              <w:jc w:val="both"/>
            </w:pPr>
            <w:r>
              <w:rPr>
                <w:rFonts w:ascii="Times New Roman"/>
                <w:b w:val="false"/>
                <w:i w:val="false"/>
                <w:color w:val="000000"/>
                <w:sz w:val="20"/>
              </w:rPr>
              <w:t>
көлемін 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w:t>
            </w:r>
          </w:p>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w:t>
            </w:r>
          </w:p>
          <w:p>
            <w:pPr>
              <w:spacing w:after="20"/>
              <w:ind w:left="20"/>
              <w:jc w:val="both"/>
            </w:pPr>
            <w:r>
              <w:rPr>
                <w:rFonts w:ascii="Times New Roman"/>
                <w:b w:val="false"/>
                <w:i w:val="false"/>
                <w:color w:val="000000"/>
                <w:sz w:val="20"/>
              </w:rPr>
              <w:t>
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w:t>
            </w:r>
          </w:p>
          <w:p>
            <w:pPr>
              <w:spacing w:after="20"/>
              <w:ind w:left="20"/>
              <w:jc w:val="both"/>
            </w:pPr>
            <w:r>
              <w:rPr>
                <w:rFonts w:ascii="Times New Roman"/>
                <w:b w:val="false"/>
                <w:i w:val="false"/>
                <w:color w:val="000000"/>
                <w:sz w:val="20"/>
              </w:rPr>
              <w:t>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етуді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w:t>
            </w:r>
          </w:p>
          <w:p>
            <w:pPr>
              <w:spacing w:after="20"/>
              <w:ind w:left="20"/>
              <w:jc w:val="both"/>
            </w:pPr>
            <w:r>
              <w:rPr>
                <w:rFonts w:ascii="Times New Roman"/>
                <w:b w:val="false"/>
                <w:i w:val="false"/>
                <w:color w:val="000000"/>
                <w:sz w:val="20"/>
              </w:rPr>
              <w:t>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базаларын құруға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p>
            <w:pPr>
              <w:spacing w:after="20"/>
              <w:ind w:left="20"/>
              <w:jc w:val="both"/>
            </w:pPr>
            <w:r>
              <w:rPr>
                <w:rFonts w:ascii="Times New Roman"/>
                <w:b w:val="false"/>
                <w:i w:val="false"/>
                <w:color w:val="000000"/>
                <w:sz w:val="20"/>
              </w:rPr>
              <w:t>
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нематериальный основной</w:t>
            </w:r>
          </w:p>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2-қосымша</w:t>
            </w:r>
          </w:p>
        </w:tc>
      </w:tr>
    </w:tbl>
    <w:bookmarkStart w:name="z42" w:id="31"/>
    <w:p>
      <w:pPr>
        <w:spacing w:after="0"/>
        <w:ind w:left="0"/>
        <w:jc w:val="left"/>
      </w:pPr>
      <w:r>
        <w:rPr>
          <w:rFonts w:ascii="Times New Roman"/>
          <w:b/>
          <w:i w:val="false"/>
          <w:color w:val="000000"/>
        </w:rPr>
        <w:t xml:space="preserve"> "Негізгі капиталға салынған нвестициялар туралы есеп" (индексі 1-инвест, кезеңділігі айлық) жалпымемлекеттік статистикалық байқаудың статистикалық нысанын толтыру жөніндегі нұсқаулық</w:t>
      </w:r>
    </w:p>
    <w:bookmarkEnd w:id="31"/>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16</w:t>
      </w:r>
      <w:r>
        <w:rPr>
          <w:rFonts w:ascii="Times New Roman"/>
          <w:b w:val="false"/>
          <w:i w:val="false"/>
          <w:color w:val="ff0000"/>
          <w:sz w:val="28"/>
        </w:rPr>
        <w:t xml:space="preserve"> (01.01.2026 бастап қолданысқа енгізіледі) бұйрығымен.</w:t>
      </w:r>
    </w:p>
    <w:bookmarkStart w:name="z796" w:id="32"/>
    <w:p>
      <w:pPr>
        <w:spacing w:after="0"/>
        <w:ind w:left="0"/>
        <w:jc w:val="both"/>
      </w:pPr>
      <w:r>
        <w:rPr>
          <w:rFonts w:ascii="Times New Roman"/>
          <w:b w:val="false"/>
          <w:i w:val="false"/>
          <w:color w:val="000000"/>
          <w:sz w:val="28"/>
        </w:rPr>
        <w:t>
      1. Осы "Негізгі капиталға салынган инвестициялар туралы есеп" (индексі 1-инвест, кезеңділігі айлық) жалпымемлекеттік статистикалық байқаудың статистикалық нысанын (бұдан әрі – статистикадық нысан) толтыруды нақтылайды.</w:t>
      </w:r>
    </w:p>
    <w:bookmarkEnd w:id="32"/>
    <w:bookmarkStart w:name="z797" w:id="33"/>
    <w:p>
      <w:pPr>
        <w:spacing w:after="0"/>
        <w:ind w:left="0"/>
        <w:jc w:val="both"/>
      </w:pPr>
      <w:r>
        <w:rPr>
          <w:rFonts w:ascii="Times New Roman"/>
          <w:b w:val="false"/>
          <w:i w:val="false"/>
          <w:color w:val="000000"/>
          <w:sz w:val="28"/>
        </w:rPr>
        <w:t>
      2. Осы Нұсқаулықта мынадай анықтамалар пайдаланылады:</w:t>
      </w:r>
    </w:p>
    <w:bookmarkEnd w:id="33"/>
    <w:bookmarkStart w:name="z798" w:id="34"/>
    <w:p>
      <w:pPr>
        <w:spacing w:after="0"/>
        <w:ind w:left="0"/>
        <w:jc w:val="both"/>
      </w:pPr>
      <w:r>
        <w:rPr>
          <w:rFonts w:ascii="Times New Roman"/>
          <w:b w:val="false"/>
          <w:i w:val="false"/>
          <w:color w:val="000000"/>
          <w:sz w:val="28"/>
        </w:rPr>
        <w:t>
      1) банктердің кредиттері – бұл қарыз алушының қаржы қаражатына деген қажеттілігін қанағаттандыру үшін банк беретін ақшалай қаражаттар;</w:t>
      </w:r>
    </w:p>
    <w:bookmarkEnd w:id="34"/>
    <w:bookmarkStart w:name="z799" w:id="35"/>
    <w:p>
      <w:pPr>
        <w:spacing w:after="0"/>
        <w:ind w:left="0"/>
        <w:jc w:val="both"/>
      </w:pPr>
      <w:r>
        <w:rPr>
          <w:rFonts w:ascii="Times New Roman"/>
          <w:b w:val="false"/>
          <w:i w:val="false"/>
          <w:color w:val="000000"/>
          <w:sz w:val="28"/>
        </w:rPr>
        <w:t>
      2) басқа қарыз қаражаты – шаруашылық жүргізуші субъектіге тиесілі емес, бірақ оның иелігінде уақытша болатын және оның өзінікімен бірдей пайдаланылатын ақша қаражаттары, оларға (банк кредиттерінен басқа) басқа заңды және жеке тұлғалардың қарыздары, отандық және шетелдік банктік емес мекемелер (микрокредиттік ұйымдар), резидент емес заңды және жеке тұлғалар беретін қарыздар мен гранттар жатады;</w:t>
      </w:r>
    </w:p>
    <w:bookmarkEnd w:id="35"/>
    <w:bookmarkStart w:name="z800" w:id="36"/>
    <w:p>
      <w:pPr>
        <w:spacing w:after="0"/>
        <w:ind w:left="0"/>
        <w:jc w:val="both"/>
      </w:pPr>
      <w:r>
        <w:rPr>
          <w:rFonts w:ascii="Times New Roman"/>
          <w:b w:val="false"/>
          <w:i w:val="false"/>
          <w:color w:val="000000"/>
          <w:sz w:val="28"/>
        </w:rPr>
        <w:t>
      3) бюджеттік инвестициялық жоба – жаңа объектілерді құру (салу) не қолда барларын реконструкциялау, сондай-ақ Қазақстан Республикасы Президентінің қызметін камтамасыз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 және дамыту үшін бағытталған, бюджет қаражаты есебінен тікелей бюджеттік бағдарлама әкімшісі белгілі бір уақыт кезеңі ішінде іске асыратын және аяқталған сипаты бар, білім беру саласындағы пилоттық ұлттык жобаны іске асыру женіндегі дирекция белгілі бір уақыт кезені ішінде іске асыратын және аяқталған сипаты бар іс-шаралар жиынтығы;</w:t>
      </w:r>
    </w:p>
    <w:bookmarkEnd w:id="36"/>
    <w:bookmarkStart w:name="z801" w:id="37"/>
    <w:p>
      <w:pPr>
        <w:spacing w:after="0"/>
        <w:ind w:left="0"/>
        <w:jc w:val="both"/>
      </w:pPr>
      <w:r>
        <w:rPr>
          <w:rFonts w:ascii="Times New Roman"/>
          <w:b w:val="false"/>
          <w:i w:val="false"/>
          <w:color w:val="000000"/>
          <w:sz w:val="28"/>
        </w:rPr>
        <w:t>
      4) ғимараттар мен имараттарға күрделі жөндеу – ғимараттар мен имараттардың ресурстарын қажет болған жағдайда инженерлік жабдықтың құраушы элементтері және жүйлерімен ауыстыра отырып қалпына келтіру, сондай-ақ пайдалану көрсеткіштерін жақсарту мақсатында оларды жөндеуге жұмсалған шығындар;</w:t>
      </w:r>
    </w:p>
    <w:bookmarkEnd w:id="37"/>
    <w:bookmarkStart w:name="z802" w:id="38"/>
    <w:p>
      <w:pPr>
        <w:spacing w:after="0"/>
        <w:ind w:left="0"/>
        <w:jc w:val="both"/>
      </w:pPr>
      <w:r>
        <w:rPr>
          <w:rFonts w:ascii="Times New Roman"/>
          <w:b w:val="false"/>
          <w:i w:val="false"/>
          <w:color w:val="000000"/>
          <w:sz w:val="28"/>
        </w:rPr>
        <w:t>
      5) жаңа негізгі құралдарды пайдалануға беру мақсаты бойынша пайдалануға дайын және белгіленген тәртіпте құжатпен ресімделген дайын өнімнің құнын қамтиды;</w:t>
      </w:r>
    </w:p>
    <w:bookmarkEnd w:id="38"/>
    <w:bookmarkStart w:name="z803" w:id="39"/>
    <w:p>
      <w:pPr>
        <w:spacing w:after="0"/>
        <w:ind w:left="0"/>
        <w:jc w:val="both"/>
      </w:pPr>
      <w:r>
        <w:rPr>
          <w:rFonts w:ascii="Times New Roman"/>
          <w:b w:val="false"/>
          <w:i w:val="false"/>
          <w:color w:val="000000"/>
          <w:sz w:val="28"/>
        </w:rPr>
        <w:t>
      6) жергілікті бюджет қаражаты – бюджеттік бағдарламаларды іске асыруға жергілікті бюджеттен бөлінетін ақша қаражаттары;</w:t>
      </w:r>
    </w:p>
    <w:bookmarkEnd w:id="39"/>
    <w:bookmarkStart w:name="z804" w:id="40"/>
    <w:p>
      <w:pPr>
        <w:spacing w:after="0"/>
        <w:ind w:left="0"/>
        <w:jc w:val="both"/>
      </w:pPr>
      <w:r>
        <w:rPr>
          <w:rFonts w:ascii="Times New Roman"/>
          <w:b w:val="false"/>
          <w:i w:val="false"/>
          <w:color w:val="000000"/>
          <w:sz w:val="28"/>
        </w:rPr>
        <w:t>
      7) жұмысқа жегілетін, өнім беретін және асыл тұқымды табынды қалыптастыруға шығындар – жұмысқа жегілетін, өнім беретін және асыл тұқымды ересек малды шетелден жеткізу шығыстарын қоса алғанда сатып алуға кеткен шығындар, сондай-ақ өнім беретін және жұмысқа жегілетін мал негізгі табынға қосылатын төлдерін шаруашылықта өсіру бойынша шығындар. Жануарлар, бордақылап союға, үй құстарын қосқанда, негізгі қорға жатпайды;</w:t>
      </w:r>
    </w:p>
    <w:bookmarkEnd w:id="40"/>
    <w:bookmarkStart w:name="z805" w:id="41"/>
    <w:p>
      <w:pPr>
        <w:spacing w:after="0"/>
        <w:ind w:left="0"/>
        <w:jc w:val="both"/>
      </w:pPr>
      <w:r>
        <w:rPr>
          <w:rFonts w:ascii="Times New Roman"/>
          <w:b w:val="false"/>
          <w:i w:val="false"/>
          <w:color w:val="000000"/>
          <w:sz w:val="28"/>
        </w:rPr>
        <w:t>
      8) компьютерлік бағдарламалық қамтамасыз етуді және деректер базасын құруға және сатып алуға шығындар жеке пайдалану үшін бағдарламалық қамтамасыз етуді және деректер базасын әзірлеу, өрістету және конфигурациялаумен байланысты шығындары, сонымен қоса лицензиат (лицензияны алушы) меншіктен туындайтын барлық тәуекелдер мен пайданы қабылдайтын өндірісте бір жылдан аса уақытқа (ұзақ мерзімді пайдалану) пайдалану лицензиясы негізінде ұсынылған бағдарламалық қамтамасыз ету көшірмелерін сатып алу;</w:t>
      </w:r>
    </w:p>
    <w:bookmarkEnd w:id="41"/>
    <w:bookmarkStart w:name="z806" w:id="42"/>
    <w:p>
      <w:pPr>
        <w:spacing w:after="0"/>
        <w:ind w:left="0"/>
        <w:jc w:val="both"/>
      </w:pPr>
      <w:r>
        <w:rPr>
          <w:rFonts w:ascii="Times New Roman"/>
          <w:b w:val="false"/>
          <w:i w:val="false"/>
          <w:color w:val="000000"/>
          <w:sz w:val="28"/>
        </w:rPr>
        <w:t>
      9) көпайлық дақылдарды отырғызу және өсіру бойынша шығындар – тұрақты негізде өнім беретін, табиғи өсуі мен көбеюі шаруашылық жүргізуші субъектілердің тікелей бақылауындағы, жауапкершілігі мен басқаруындағы жеміс-жидек екпелерін өсіруге жұмсалған шығындар;</w:t>
      </w:r>
    </w:p>
    <w:bookmarkEnd w:id="42"/>
    <w:bookmarkStart w:name="z807" w:id="43"/>
    <w:p>
      <w:pPr>
        <w:spacing w:after="0"/>
        <w:ind w:left="0"/>
        <w:jc w:val="both"/>
      </w:pPr>
      <w:r>
        <w:rPr>
          <w:rFonts w:ascii="Times New Roman"/>
          <w:b w:val="false"/>
          <w:i w:val="false"/>
          <w:color w:val="000000"/>
          <w:sz w:val="28"/>
        </w:rPr>
        <w:t>
      10) негізгі капиталға салынған, қоршаған ортаны қорғауға бағытталған инвестициялар – қоршаған ортаны сақтауға және қалпына келтіруге, шаруашылық қызметтің қоршаған ортаға кері әсерін болдырмауға бағытталған негізгі құралдарды сатып алуға қаржы шығындары;</w:t>
      </w:r>
    </w:p>
    <w:bookmarkEnd w:id="43"/>
    <w:bookmarkStart w:name="z808" w:id="44"/>
    <w:p>
      <w:pPr>
        <w:spacing w:after="0"/>
        <w:ind w:left="0"/>
        <w:jc w:val="both"/>
      </w:pPr>
      <w:r>
        <w:rPr>
          <w:rFonts w:ascii="Times New Roman"/>
          <w:b w:val="false"/>
          <w:i w:val="false"/>
          <w:color w:val="000000"/>
          <w:sz w:val="28"/>
        </w:rPr>
        <w:t>
      11) құрылыс-монтаж жұмыстарына шығындар – тұрғын және тұрғын емес ғимараттар мен имараттарды салу, кеңейту, объектілерді реконструкциялау, технологиялық жабдықтарды монтаждау жұмыстарына кеткен шығындар;</w:t>
      </w:r>
    </w:p>
    <w:bookmarkEnd w:id="44"/>
    <w:bookmarkStart w:name="z809" w:id="45"/>
    <w:p>
      <w:pPr>
        <w:spacing w:after="0"/>
        <w:ind w:left="0"/>
        <w:jc w:val="both"/>
      </w:pPr>
      <w:r>
        <w:rPr>
          <w:rFonts w:ascii="Times New Roman"/>
          <w:b w:val="false"/>
          <w:i w:val="false"/>
          <w:color w:val="000000"/>
          <w:sz w:val="28"/>
        </w:rPr>
        <w:t>
      12) машиналарды, жабдықтарды, көлік құралдарын, құрал-саймандарды сатып алуға кеткен шығындар – көлік құралдары,жабдықтар, компьютер, жиһаздар, құрал- саймандарды сатып алу шығындары (соның ішінде қаржылық лизинг және импорт);</w:t>
      </w:r>
    </w:p>
    <w:bookmarkEnd w:id="45"/>
    <w:bookmarkStart w:name="z810" w:id="46"/>
    <w:p>
      <w:pPr>
        <w:spacing w:after="0"/>
        <w:ind w:left="0"/>
        <w:jc w:val="both"/>
      </w:pPr>
      <w:r>
        <w:rPr>
          <w:rFonts w:ascii="Times New Roman"/>
          <w:b w:val="false"/>
          <w:i w:val="false"/>
          <w:color w:val="000000"/>
          <w:sz w:val="28"/>
        </w:rPr>
        <w:t>
      13) меншікті қаражат – кәсіпорындар, ұйымдар, халықтың қаражаты, соның ішінде негізгі капиталға инвестициялауға бағытталған ұйымның жарғылық капиталына құрылтайшылардың шығындары;</w:t>
      </w:r>
    </w:p>
    <w:bookmarkEnd w:id="46"/>
    <w:bookmarkStart w:name="z811" w:id="47"/>
    <w:p>
      <w:pPr>
        <w:spacing w:after="0"/>
        <w:ind w:left="0"/>
        <w:jc w:val="both"/>
      </w:pPr>
      <w:r>
        <w:rPr>
          <w:rFonts w:ascii="Times New Roman"/>
          <w:b w:val="false"/>
          <w:i w:val="false"/>
          <w:color w:val="000000"/>
          <w:sz w:val="28"/>
        </w:rPr>
        <w:t>
      14) негізгі капиталға салынған инвестициялар – инвесторлардың жаңа құрылысқа, реконструкциялауға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көпайлық екпелерді қалыптастыруға бағытталған экономикалық, әлеуметтік және экологиялық әсерді алу мақсатында қаражаттарды салуы;</w:t>
      </w:r>
    </w:p>
    <w:bookmarkEnd w:id="47"/>
    <w:bookmarkStart w:name="z812" w:id="48"/>
    <w:p>
      <w:pPr>
        <w:spacing w:after="0"/>
        <w:ind w:left="0"/>
        <w:jc w:val="both"/>
      </w:pPr>
      <w:r>
        <w:rPr>
          <w:rFonts w:ascii="Times New Roman"/>
          <w:b w:val="false"/>
          <w:i w:val="false"/>
          <w:color w:val="000000"/>
          <w:sz w:val="28"/>
        </w:rPr>
        <w:t>
      15) объект құрылысымен байланысты машиналар, жабдықтар, құрал- саймандарды сатып алу шығындары – объектінің құрылысымен байланысты құрылыстың сметаларында көзделген машиналарды, жабдықтарды, құралдарды сатып алу шығындары;</w:t>
      </w:r>
    </w:p>
    <w:bookmarkEnd w:id="48"/>
    <w:bookmarkStart w:name="z813" w:id="49"/>
    <w:p>
      <w:pPr>
        <w:spacing w:after="0"/>
        <w:ind w:left="0"/>
        <w:jc w:val="both"/>
      </w:pPr>
      <w:r>
        <w:rPr>
          <w:rFonts w:ascii="Times New Roman"/>
          <w:b w:val="false"/>
          <w:i w:val="false"/>
          <w:color w:val="000000"/>
          <w:sz w:val="28"/>
        </w:rPr>
        <w:t>
      16) материалдық емес негізгі капиталға салынған инвестициялар көлеміндегі өзге де шығындар жобалау – іздестіру жұмыстарының шығындары, құрылыс үшін жер учаскелерін бөлу шығындары, авторлық қадағалау, салынып жатқан объектілер дирекцияларын ұстау және объектіні пайдалануға беру кезінде ғимараттың (құрылыстың) түгендеу құнына енгізілетін соған ұқсас шығындар, сондай-ақ шаруашылық қызметте бір жылдан аса пайдаланылатын, материалдық-заттай нысандары жоқ, иеліктен шығару қабілеті бар және кіріс әкелетін, ақшалай қаражаты бар, құрылған және сатып алынған объектілерге шығындар жатады;</w:t>
      </w:r>
    </w:p>
    <w:bookmarkEnd w:id="49"/>
    <w:bookmarkStart w:name="z814" w:id="50"/>
    <w:p>
      <w:pPr>
        <w:spacing w:after="0"/>
        <w:ind w:left="0"/>
        <w:jc w:val="both"/>
      </w:pPr>
      <w:r>
        <w:rPr>
          <w:rFonts w:ascii="Times New Roman"/>
          <w:b w:val="false"/>
          <w:i w:val="false"/>
          <w:color w:val="000000"/>
          <w:sz w:val="28"/>
        </w:rPr>
        <w:t>
      17) материалдық негізгі капиталға салынған инвестициялар көлеміндегі өзге де шығындар – кітапханалардың, ғылыми-техникалық ақпараттың мамандырылған ұйымдарының, архивтердің және басқа да ұқсас мекемелердің қорларын сатып алуға жұмсалған шығындар және алдыңғы топтарға кірмеген басқа да шығындар;</w:t>
      </w:r>
    </w:p>
    <w:bookmarkEnd w:id="50"/>
    <w:bookmarkStart w:name="z815" w:id="51"/>
    <w:p>
      <w:pPr>
        <w:spacing w:after="0"/>
        <w:ind w:left="0"/>
        <w:jc w:val="both"/>
      </w:pPr>
      <w:r>
        <w:rPr>
          <w:rFonts w:ascii="Times New Roman"/>
          <w:b w:val="false"/>
          <w:i w:val="false"/>
          <w:color w:val="000000"/>
          <w:sz w:val="28"/>
        </w:rPr>
        <w:t>
      18) пайдалы қазбаларды барлау мен бағалауға кеткен шығындар – мұнай қорын және табиғи газды, басқа да пайдалы қазбалардың қорларын барлауға және барланған кен орындарын бұдан әрі бағалау жұмыстарына кеткен шығындардың жиынтығы;</w:t>
      </w:r>
    </w:p>
    <w:bookmarkEnd w:id="51"/>
    <w:bookmarkStart w:name="z816" w:id="52"/>
    <w:p>
      <w:pPr>
        <w:spacing w:after="0"/>
        <w:ind w:left="0"/>
        <w:jc w:val="both"/>
      </w:pPr>
      <w:r>
        <w:rPr>
          <w:rFonts w:ascii="Times New Roman"/>
          <w:b w:val="false"/>
          <w:i w:val="false"/>
          <w:color w:val="000000"/>
          <w:sz w:val="28"/>
        </w:rPr>
        <w:t>
      19) резидент еместердің басқа да қарыз қаражаттары — резидент емес заңды және жеке тұлғалардан, шетелдік банктік емес мекемелерден алатын қарыздар есебінен жүзеге асырылатын инвестициялар;</w:t>
      </w:r>
    </w:p>
    <w:bookmarkEnd w:id="52"/>
    <w:bookmarkStart w:name="z817" w:id="53"/>
    <w:p>
      <w:pPr>
        <w:spacing w:after="0"/>
        <w:ind w:left="0"/>
        <w:jc w:val="both"/>
      </w:pPr>
      <w:r>
        <w:rPr>
          <w:rFonts w:ascii="Times New Roman"/>
          <w:b w:val="false"/>
          <w:i w:val="false"/>
          <w:color w:val="000000"/>
          <w:sz w:val="28"/>
        </w:rPr>
        <w:t>
      20) республикалық бюджет қаражаты – ақшалай қаражат, бюджеттік бағдарламаларды іске асыруға республикалық бюджеттен бөлінетін қаражат;</w:t>
      </w:r>
    </w:p>
    <w:bookmarkEnd w:id="53"/>
    <w:bookmarkStart w:name="z818" w:id="54"/>
    <w:p>
      <w:pPr>
        <w:spacing w:after="0"/>
        <w:ind w:left="0"/>
        <w:jc w:val="both"/>
      </w:pPr>
      <w:r>
        <w:rPr>
          <w:rFonts w:ascii="Times New Roman"/>
          <w:b w:val="false"/>
          <w:i w:val="false"/>
          <w:color w:val="000000"/>
          <w:sz w:val="28"/>
        </w:rPr>
        <w:t>
      21) тұрғын үй құрылысына салынған инвестициялар – жеке және көп-пәтерлі тұрғын үйлер, жатақханалар, әлеуметтік топтарға арналған тұрғын ғимараттар құрылысы шығындары;</w:t>
      </w:r>
    </w:p>
    <w:bookmarkEnd w:id="54"/>
    <w:bookmarkStart w:name="z819" w:id="55"/>
    <w:p>
      <w:pPr>
        <w:spacing w:after="0"/>
        <w:ind w:left="0"/>
        <w:jc w:val="both"/>
      </w:pPr>
      <w:r>
        <w:rPr>
          <w:rFonts w:ascii="Times New Roman"/>
          <w:b w:val="false"/>
          <w:i w:val="false"/>
          <w:color w:val="000000"/>
          <w:sz w:val="28"/>
        </w:rPr>
        <w:t>
      22) шетелдік банктер – шет мемлекеттер заңнамасына сәйкес құрылған және өздері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w:t>
      </w:r>
    </w:p>
    <w:bookmarkEnd w:id="55"/>
    <w:bookmarkStart w:name="z820" w:id="56"/>
    <w:p>
      <w:pPr>
        <w:spacing w:after="0"/>
        <w:ind w:left="0"/>
        <w:jc w:val="both"/>
      </w:pPr>
      <w:r>
        <w:rPr>
          <w:rFonts w:ascii="Times New Roman"/>
          <w:b w:val="false"/>
          <w:i w:val="false"/>
          <w:color w:val="000000"/>
          <w:sz w:val="28"/>
        </w:rPr>
        <w:t>
      23) ақпараттық, компьютерлік және телекоммуникациялық жабдықтарды сатып алу шығындарына, ақпараттық және коммуникациялық инфрақұрылымға жататын ақпараттық жабдықты; компьютерлік жабдықты (есептеуіш техника) және ұйымдық техниканы; телекоммуникациялық жабдықты сатып алу шығындары жатады.</w:t>
      </w:r>
    </w:p>
    <w:bookmarkEnd w:id="56"/>
    <w:bookmarkStart w:name="z821" w:id="57"/>
    <w:p>
      <w:pPr>
        <w:spacing w:after="0"/>
        <w:ind w:left="0"/>
        <w:jc w:val="both"/>
      </w:pPr>
      <w:r>
        <w:rPr>
          <w:rFonts w:ascii="Times New Roman"/>
          <w:b w:val="false"/>
          <w:i w:val="false"/>
          <w:color w:val="000000"/>
          <w:sz w:val="28"/>
        </w:rPr>
        <w:t>
      3. Егер заңды тұлғалар өздерінің құрылымдық және оқшауланған бөлімшелеріне статистикалық нысанды тапсыру бойынша өкілеттіктерді берген болса, олар статистикалық нысанды өзінің орналасқан жері бойынша тапсырады. Егер құрылымдық және оқшауланған бөлімшелерде мұндай өкілеттіктер болмаса, заңды тұлғалар статистикалық нысанды өзінің құрылымдық және оқшауланған бөлімшелері бөлінісінде олардың орналасқан жерін көрсете отырып, сондай-ақ осы бөлімшелерді қоспай заңды тұлға бойынша ұсынады.</w:t>
      </w:r>
    </w:p>
    <w:bookmarkEnd w:id="57"/>
    <w:bookmarkStart w:name="z822" w:id="58"/>
    <w:p>
      <w:pPr>
        <w:spacing w:after="0"/>
        <w:ind w:left="0"/>
        <w:jc w:val="both"/>
      </w:pPr>
      <w:r>
        <w:rPr>
          <w:rFonts w:ascii="Times New Roman"/>
          <w:b w:val="false"/>
          <w:i w:val="false"/>
          <w:color w:val="000000"/>
          <w:sz w:val="28"/>
        </w:rPr>
        <w:t>
      Екі және одан да көп өңір аумағында инвестициялауды жүзеге асыратын заңды тұлғалар және (немесе) құрылымдық және оқшауланған бөлімшелер (тапсырыс берушілер) әрбір аумақ бойынша ақпаратты жеке бланкіде жеке статистикалық нысанда бөлек көрсетумен статистикалық нысанды тапсырады, яғни деректер инвестициялау орны бойынша көрсетіледі.</w:t>
      </w:r>
    </w:p>
    <w:bookmarkEnd w:id="58"/>
    <w:bookmarkStart w:name="z823" w:id="59"/>
    <w:p>
      <w:pPr>
        <w:spacing w:after="0"/>
        <w:ind w:left="0"/>
        <w:jc w:val="both"/>
      </w:pPr>
      <w:r>
        <w:rPr>
          <w:rFonts w:ascii="Times New Roman"/>
          <w:b w:val="false"/>
          <w:i w:val="false"/>
          <w:color w:val="000000"/>
          <w:sz w:val="28"/>
        </w:rPr>
        <w:t xml:space="preserve">
      Егер инвестициялық жобаларды іске асыруды (ғимараттар мен құрылыстар салу, объектілерді реконструкциялауды) инвестор (немесе инвесторлар тобы) осындай құқық берген тапсырыс беруші жүзеге асырса, онда мұндай инвестициялар бойынша деректерді тапсырыс беруші ұсынады. Объектілерді салу бойынша тапсырыс беруші болып табылмайтын инвестор көрсетілген объектілерге инвестициялар бойынша деректерді нысанға енгізбейді. </w:t>
      </w:r>
    </w:p>
    <w:bookmarkEnd w:id="59"/>
    <w:bookmarkStart w:name="z824" w:id="60"/>
    <w:p>
      <w:pPr>
        <w:spacing w:after="0"/>
        <w:ind w:left="0"/>
        <w:jc w:val="both"/>
      </w:pPr>
      <w:r>
        <w:rPr>
          <w:rFonts w:ascii="Times New Roman"/>
          <w:b w:val="false"/>
          <w:i w:val="false"/>
          <w:color w:val="000000"/>
          <w:sz w:val="28"/>
        </w:rPr>
        <w:t>
      Негізгі капиталға салынған инвестицияларға ғимараттар, имараттар, машина, жабдық, көлік құралдарын, сондай-ақ бұрын басқа заңды және жеке тұлғаларда пайдалануда болған объектілер (оның ішінде тұрғын үй қорындағы пәтерлерді сатып алу, құрылыс салушылардан сатып алынған жаңадан салынған негізгі құралдар объектілерін сатып алу), құрылысы аяқталмаған объектілерді, кәсіпорындар мен ұйымдардың ағымдағы шығыстары, мемлекеттік мекемелерді ұстауға мемлекеттік бюджеттен бөлінетін шығыстар жатпайды.</w:t>
      </w:r>
    </w:p>
    <w:bookmarkEnd w:id="60"/>
    <w:bookmarkStart w:name="z825" w:id="61"/>
    <w:p>
      <w:pPr>
        <w:spacing w:after="0"/>
        <w:ind w:left="0"/>
        <w:jc w:val="both"/>
      </w:pPr>
      <w:r>
        <w:rPr>
          <w:rFonts w:ascii="Times New Roman"/>
          <w:b w:val="false"/>
          <w:i w:val="false"/>
          <w:color w:val="000000"/>
          <w:sz w:val="28"/>
        </w:rPr>
        <w:t>
      4. Статистикалық нысанда деректер ондық таңбаларсыз мың теңгемен (оларды жүзеге асыру сәтінде қолданыста болған нақты бағаларда) және қосылған құн салығынсыз көрсетіледі.</w:t>
      </w:r>
    </w:p>
    <w:bookmarkEnd w:id="61"/>
    <w:bookmarkStart w:name="z826" w:id="62"/>
    <w:p>
      <w:pPr>
        <w:spacing w:after="0"/>
        <w:ind w:left="0"/>
        <w:jc w:val="both"/>
      </w:pPr>
      <w:r>
        <w:rPr>
          <w:rFonts w:ascii="Times New Roman"/>
          <w:b w:val="false"/>
          <w:i w:val="false"/>
          <w:color w:val="000000"/>
          <w:sz w:val="28"/>
        </w:rPr>
        <w:t>
      Шетел валютасында жүргізілген инвестициялық салымдар Қазақстан Республикасы Ұлттық Банкінің мәміле жасалған күнгі деректері бойынша валюталардың ресми (нарықтық) бағамы бойынша ұлттық валютаға қайта есептеледі.</w:t>
      </w:r>
    </w:p>
    <w:bookmarkEnd w:id="62"/>
    <w:bookmarkStart w:name="z827" w:id="63"/>
    <w:p>
      <w:pPr>
        <w:spacing w:after="0"/>
        <w:ind w:left="0"/>
        <w:jc w:val="both"/>
      </w:pPr>
      <w:r>
        <w:rPr>
          <w:rFonts w:ascii="Times New Roman"/>
          <w:b w:val="false"/>
          <w:i w:val="false"/>
          <w:color w:val="000000"/>
          <w:sz w:val="28"/>
        </w:rPr>
        <w:t xml:space="preserve">
      Статистикалық нысанды толтыру үшін Қазақстан Республикасы Қаржы министрінің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4771 болып тіркелген) Бухгалтерлік есеп шоттарының типтік жоспарының "Ұзақ мерзімді активтер" бөлімінің деректері пайдаланылады. Бұл ретте, 2910 "Берілген ұзақ мерзімді аванстар", 2920 "Алдағы кезеңдегі шығыстар", 2930 "Аяқталмаған құрылыс" шоттарының деректерін көрсету бухгалтерлік есеп жүргізілетін бастапқы бухгалтерлік құжаттар негізінде заңды тұлғаның есеп саясатына сәйкес жүзеге асырылады, яғни, кәсіпорын өз шығыстарының инвестицияларға қатысы бар-жоғын дербес анықтайды. </w:t>
      </w:r>
    </w:p>
    <w:bookmarkEnd w:id="63"/>
    <w:bookmarkStart w:name="z828" w:id="64"/>
    <w:p>
      <w:pPr>
        <w:spacing w:after="0"/>
        <w:ind w:left="0"/>
        <w:jc w:val="both"/>
      </w:pPr>
      <w:r>
        <w:rPr>
          <w:rFonts w:ascii="Times New Roman"/>
          <w:b w:val="false"/>
          <w:i w:val="false"/>
          <w:color w:val="000000"/>
          <w:sz w:val="28"/>
        </w:rPr>
        <w:t>
      Егер мемлекеттік мекемелер жүргізген шығындар Мемлекеттік мекемелердің бухгалтерлік есеп шоттары жоспарының "негізгі құралдары" шоттары бойынша көрсетілсе, мемлекеттік мекемелер есеп береді.</w:t>
      </w:r>
    </w:p>
    <w:bookmarkEnd w:id="64"/>
    <w:bookmarkStart w:name="z829" w:id="65"/>
    <w:p>
      <w:pPr>
        <w:spacing w:after="0"/>
        <w:ind w:left="0"/>
        <w:jc w:val="both"/>
      </w:pPr>
      <w:r>
        <w:rPr>
          <w:rFonts w:ascii="Times New Roman"/>
          <w:b w:val="false"/>
          <w:i w:val="false"/>
          <w:color w:val="000000"/>
          <w:sz w:val="28"/>
        </w:rPr>
        <w:t>
      Құрылыс және жобалау-іздестіру жұмыстарына жұмсалған шығындар нақты орындалған көлемде (олардың төлену сәтіне қарамастан) тапсырыс беруші мен жұмысты орындаушы ұйым қол қойған орындалған жұмыстардың (шығындардың) құны туралы құжат (анықтама) негізінде қосылады. Құрылыс жұмыстарының шығындарына сондай-ақ есепті кезеңде құрылыс ұйымы жұмыстарды орындау кезінде пайдаланған, бірақ тапсырыс беруші мен мердігер (жұмысты орындаушы) қол қойған орындалған жұмыстардың құны туралы анықтамада көрсетілмеген тапсырыс берушінің материалдарының құны да қосылады. Құрылыс мердігерлігі шарттары бойынша орындалған жұмыстар көлемі туралы деректерді есептілікте көрсету негізі тапсырыс беруші мен мердігер қол қойған орындалған жұмыстар мен шығындардың құны туралы құжат (анықтама) болып табылады.</w:t>
      </w:r>
    </w:p>
    <w:bookmarkEnd w:id="65"/>
    <w:bookmarkStart w:name="z830" w:id="66"/>
    <w:p>
      <w:pPr>
        <w:spacing w:after="0"/>
        <w:ind w:left="0"/>
        <w:jc w:val="both"/>
      </w:pPr>
      <w:r>
        <w:rPr>
          <w:rFonts w:ascii="Times New Roman"/>
          <w:b w:val="false"/>
          <w:i w:val="false"/>
          <w:color w:val="000000"/>
          <w:sz w:val="28"/>
        </w:rPr>
        <w:t>
      Ғимараттар мен имараттарды, машиналарды, жабдықтарды күрделі жөндеуге кеткен шығындар тек шығындар жөндеу объектісінің бастапқы құнын арттырған жағдайда ғана көрсетіледі.</w:t>
      </w:r>
    </w:p>
    <w:bookmarkEnd w:id="66"/>
    <w:bookmarkStart w:name="z831" w:id="67"/>
    <w:p>
      <w:pPr>
        <w:spacing w:after="0"/>
        <w:ind w:left="0"/>
        <w:jc w:val="both"/>
      </w:pPr>
      <w:r>
        <w:rPr>
          <w:rFonts w:ascii="Times New Roman"/>
          <w:b w:val="false"/>
          <w:i w:val="false"/>
          <w:color w:val="000000"/>
          <w:sz w:val="28"/>
        </w:rPr>
        <w:t xml:space="preserve">
      Қаржы лизингі жағдайында лизинг алушының бастапқы статистикалық деректеріне, егер шартта лизинг нысанасын сатып алу шарты көзделген болса, активтің экономикалық меншік иесі ретінде лизинг алушының балансында есепке алынатын лизинг мүліктің құны енгізіледі. </w:t>
      </w:r>
    </w:p>
    <w:bookmarkEnd w:id="67"/>
    <w:bookmarkStart w:name="z832" w:id="68"/>
    <w:p>
      <w:pPr>
        <w:spacing w:after="0"/>
        <w:ind w:left="0"/>
        <w:jc w:val="both"/>
      </w:pPr>
      <w:r>
        <w:rPr>
          <w:rFonts w:ascii="Times New Roman"/>
          <w:b w:val="false"/>
          <w:i w:val="false"/>
          <w:color w:val="000000"/>
          <w:sz w:val="28"/>
        </w:rPr>
        <w:t>
      2-бөлімде:</w:t>
      </w:r>
    </w:p>
    <w:bookmarkEnd w:id="68"/>
    <w:bookmarkStart w:name="z833" w:id="69"/>
    <w:p>
      <w:pPr>
        <w:spacing w:after="0"/>
        <w:ind w:left="0"/>
        <w:jc w:val="both"/>
      </w:pPr>
      <w:r>
        <w:rPr>
          <w:rFonts w:ascii="Times New Roman"/>
          <w:b w:val="false"/>
          <w:i w:val="false"/>
          <w:color w:val="000000"/>
          <w:sz w:val="28"/>
        </w:rPr>
        <w:t>
      1.2.3-жол бойынша жеке пайдаланатын көлік құралдарын қоспағанда (жеңіл, жүк таситын, теміржол, әуедегі және су көлігі) көлік құралдарын сатып алуға шығындар көрсетіледі;</w:t>
      </w:r>
    </w:p>
    <w:bookmarkEnd w:id="69"/>
    <w:bookmarkStart w:name="z834" w:id="70"/>
    <w:p>
      <w:pPr>
        <w:spacing w:after="0"/>
        <w:ind w:left="0"/>
        <w:jc w:val="both"/>
      </w:pPr>
      <w:r>
        <w:rPr>
          <w:rFonts w:ascii="Times New Roman"/>
          <w:b w:val="false"/>
          <w:i w:val="false"/>
          <w:color w:val="000000"/>
          <w:sz w:val="28"/>
        </w:rPr>
        <w:t>
      2.1-жол бойынша компьютерлік бағдарламалық қамтамасыз етуді және деректер базасын құруға және сатып алуға шығындарды көрсеткен кезде жеке пайдалану үшін бағдарламалық қамтамасыз етуді және деректер базасын әзірлеу, өрістету және конфигурациялаумен байланысты шығындары ескеріледі, яғни, егер лицензиат көшірменің экономикалық иесі болып, меншіктен туындайтын барлық тәуекелдер мен пайданы өзіне алса (тиісті келісімшарт жасасумен). Қысқа мерзімді қолдануға лицензиясы бар дайын компьютерлік бағдарламалық қамтамасыз етуді сатып алуға кеткен шығындар, яғни бағдарламаның даналарын тек оны пайдалануға құқығын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p>
    <w:bookmarkEnd w:id="70"/>
    <w:bookmarkStart w:name="z835" w:id="71"/>
    <w:p>
      <w:pPr>
        <w:spacing w:after="0"/>
        <w:ind w:left="0"/>
        <w:jc w:val="both"/>
      </w:pPr>
      <w:r>
        <w:rPr>
          <w:rFonts w:ascii="Times New Roman"/>
          <w:b w:val="false"/>
          <w:i w:val="false"/>
          <w:color w:val="000000"/>
          <w:sz w:val="28"/>
        </w:rPr>
        <w:t>
      2-бөлімде 2-жолдың деректері 1-жолдан бөлініп көрсетіледі.</w:t>
      </w:r>
    </w:p>
    <w:bookmarkEnd w:id="71"/>
    <w:bookmarkStart w:name="z836" w:id="72"/>
    <w:p>
      <w:pPr>
        <w:spacing w:after="0"/>
        <w:ind w:left="0"/>
        <w:jc w:val="both"/>
      </w:pPr>
      <w:r>
        <w:rPr>
          <w:rFonts w:ascii="Times New Roman"/>
          <w:b w:val="false"/>
          <w:i w:val="false"/>
          <w:color w:val="000000"/>
          <w:sz w:val="28"/>
        </w:rPr>
        <w:t>
      2-бөлімде 3-жолдың деректері 1-жолдан бөлініп көрсетіледі.</w:t>
      </w:r>
    </w:p>
    <w:bookmarkEnd w:id="72"/>
    <w:bookmarkStart w:name="z837" w:id="73"/>
    <w:p>
      <w:pPr>
        <w:spacing w:after="0"/>
        <w:ind w:left="0"/>
        <w:jc w:val="both"/>
      </w:pPr>
      <w:r>
        <w:rPr>
          <w:rFonts w:ascii="Times New Roman"/>
          <w:b w:val="false"/>
          <w:i w:val="false"/>
          <w:color w:val="000000"/>
          <w:sz w:val="28"/>
        </w:rPr>
        <w:t>
      2, 3-бөлімдерде негізгі капиталға салынған инвестициялар және негізгі құралдарды пайдалануға беру өздері Экономикалық қызмет түрлерінің жалпы жіктеуішіне сәйкес бағытталған экономикалық қызмет түрлері бойынша бөлінеді. Осы ақпарат бөлімдердің бос жолдарында көрсетіледі.</w:t>
      </w:r>
    </w:p>
    <w:bookmarkEnd w:id="73"/>
    <w:bookmarkStart w:name="z838" w:id="74"/>
    <w:p>
      <w:pPr>
        <w:spacing w:after="0"/>
        <w:ind w:left="0"/>
        <w:jc w:val="both"/>
      </w:pPr>
      <w:r>
        <w:rPr>
          <w:rFonts w:ascii="Times New Roman"/>
          <w:b w:val="false"/>
          <w:i w:val="false"/>
          <w:color w:val="000000"/>
          <w:sz w:val="28"/>
        </w:rPr>
        <w:t>
      2, 3-бөлімдерде 3 және 5-бағандарда бюджеттік инвестициялық жобаларды іске асыру шеңберіндегі шығындар көрсетіледі.</w:t>
      </w:r>
    </w:p>
    <w:bookmarkEnd w:id="74"/>
    <w:bookmarkStart w:name="z839" w:id="75"/>
    <w:p>
      <w:pPr>
        <w:spacing w:after="0"/>
        <w:ind w:left="0"/>
        <w:jc w:val="both"/>
      </w:pPr>
      <w:r>
        <w:rPr>
          <w:rFonts w:ascii="Times New Roman"/>
          <w:b w:val="false"/>
          <w:i w:val="false"/>
          <w:color w:val="000000"/>
          <w:sz w:val="28"/>
        </w:rPr>
        <w:t xml:space="preserve">
      5.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 </w:t>
      </w:r>
    </w:p>
    <w:bookmarkEnd w:id="75"/>
    <w:bookmarkStart w:name="z840" w:id="76"/>
    <w:p>
      <w:pPr>
        <w:spacing w:after="0"/>
        <w:ind w:left="0"/>
        <w:jc w:val="both"/>
      </w:pPr>
      <w:r>
        <w:rPr>
          <w:rFonts w:ascii="Times New Roman"/>
          <w:b w:val="false"/>
          <w:i w:val="false"/>
          <w:color w:val="000000"/>
          <w:sz w:val="28"/>
        </w:rPr>
        <w:t>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76"/>
    <w:bookmarkStart w:name="z841" w:id="77"/>
    <w:p>
      <w:pPr>
        <w:spacing w:after="0"/>
        <w:ind w:left="0"/>
        <w:jc w:val="both"/>
      </w:pPr>
      <w:r>
        <w:rPr>
          <w:rFonts w:ascii="Times New Roman"/>
          <w:b w:val="false"/>
          <w:i w:val="false"/>
          <w:color w:val="000000"/>
          <w:sz w:val="28"/>
        </w:rPr>
        <w:t>
      6. Ескертпе: Х – аталған позиция толтыруға жатпайды.</w:t>
      </w:r>
    </w:p>
    <w:bookmarkEnd w:id="77"/>
    <w:bookmarkStart w:name="z842" w:id="78"/>
    <w:p>
      <w:pPr>
        <w:spacing w:after="0"/>
        <w:ind w:left="0"/>
        <w:jc w:val="both"/>
      </w:pPr>
      <w:r>
        <w:rPr>
          <w:rFonts w:ascii="Times New Roman"/>
          <w:b w:val="false"/>
          <w:i w:val="false"/>
          <w:color w:val="000000"/>
          <w:sz w:val="28"/>
        </w:rPr>
        <w:t>
      7. Арифметикалық-логикалық бақылау:</w:t>
      </w:r>
    </w:p>
    <w:bookmarkEnd w:id="78"/>
    <w:bookmarkStart w:name="z843" w:id="79"/>
    <w:p>
      <w:pPr>
        <w:spacing w:after="0"/>
        <w:ind w:left="0"/>
        <w:jc w:val="both"/>
      </w:pPr>
      <w:r>
        <w:rPr>
          <w:rFonts w:ascii="Times New Roman"/>
          <w:b w:val="false"/>
          <w:i w:val="false"/>
          <w:color w:val="000000"/>
          <w:sz w:val="28"/>
        </w:rPr>
        <w:t>
      1) 2-бөлім:</w:t>
      </w:r>
    </w:p>
    <w:bookmarkEnd w:id="79"/>
    <w:bookmarkStart w:name="z844" w:id="80"/>
    <w:p>
      <w:pPr>
        <w:spacing w:after="0"/>
        <w:ind w:left="0"/>
        <w:jc w:val="both"/>
      </w:pPr>
      <w:r>
        <w:rPr>
          <w:rFonts w:ascii="Times New Roman"/>
          <w:b w:val="false"/>
          <w:i w:val="false"/>
          <w:color w:val="000000"/>
          <w:sz w:val="28"/>
        </w:rPr>
        <w:t xml:space="preserve">
      1-баған = әрбір жол үшін 2, 4, 6, 7, 9-бағандардың </w:t>
      </w:r>
      <w:r>
        <w:rPr>
          <w:rFonts w:ascii="Times New Roman"/>
          <w:b w:val="false"/>
          <w:i w:val="false"/>
          <w:color w:val="000000"/>
          <w:sz w:val="28"/>
        </w:rPr>
        <w:t>S</w:t>
      </w:r>
      <w:r>
        <w:rPr>
          <w:rFonts w:ascii="Times New Roman"/>
          <w:b w:val="false"/>
          <w:i w:val="false"/>
          <w:color w:val="000000"/>
          <w:sz w:val="28"/>
        </w:rPr>
        <w:t>;</w:t>
      </w:r>
    </w:p>
    <w:bookmarkEnd w:id="80"/>
    <w:bookmarkStart w:name="z845" w:id="81"/>
    <w:p>
      <w:pPr>
        <w:spacing w:after="0"/>
        <w:ind w:left="0"/>
        <w:jc w:val="both"/>
      </w:pPr>
      <w:r>
        <w:rPr>
          <w:rFonts w:ascii="Times New Roman"/>
          <w:b w:val="false"/>
          <w:i w:val="false"/>
          <w:color w:val="000000"/>
          <w:sz w:val="28"/>
        </w:rPr>
        <w:t xml:space="preserve">
      1-жол = 1 және 2 кодтармен толтырылған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 пайдалану бағыттары бойынша барлық экономикалық қызмет түріне жатады;</w:t>
      </w:r>
    </w:p>
    <w:bookmarkEnd w:id="81"/>
    <w:bookmarkStart w:name="z846" w:id="82"/>
    <w:p>
      <w:pPr>
        <w:spacing w:after="0"/>
        <w:ind w:left="0"/>
        <w:jc w:val="both"/>
      </w:pPr>
      <w:r>
        <w:rPr>
          <w:rFonts w:ascii="Times New Roman"/>
          <w:b w:val="false"/>
          <w:i w:val="false"/>
          <w:color w:val="000000"/>
          <w:sz w:val="28"/>
        </w:rPr>
        <w:t xml:space="preserve">
      1.1-жол барлық экономикалық қызмет түріне = 1.1.1 және 1.1.2-жолдардың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82"/>
    <w:bookmarkStart w:name="z847" w:id="83"/>
    <w:p>
      <w:pPr>
        <w:spacing w:after="0"/>
        <w:ind w:left="0"/>
        <w:jc w:val="both"/>
      </w:pPr>
      <w:r>
        <w:rPr>
          <w:rFonts w:ascii="Times New Roman"/>
          <w:b w:val="false"/>
          <w:i w:val="false"/>
          <w:color w:val="000000"/>
          <w:sz w:val="28"/>
        </w:rPr>
        <w:t xml:space="preserve">
      1.1.1-жол барлық экономикалық қызмет түріне = 1.1.1.1 - 1.1.1.3-жолдардың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83"/>
    <w:bookmarkStart w:name="z848" w:id="84"/>
    <w:p>
      <w:pPr>
        <w:spacing w:after="0"/>
        <w:ind w:left="0"/>
        <w:jc w:val="both"/>
      </w:pPr>
      <w:r>
        <w:rPr>
          <w:rFonts w:ascii="Times New Roman"/>
          <w:b w:val="false"/>
          <w:i w:val="false"/>
          <w:color w:val="000000"/>
          <w:sz w:val="28"/>
        </w:rPr>
        <w:t xml:space="preserve">
      1.2-жол барлық экономикалық қызмет түріне = 1.2.1 - 1.2.9-жолдардың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84"/>
    <w:bookmarkStart w:name="z849" w:id="85"/>
    <w:p>
      <w:pPr>
        <w:spacing w:after="0"/>
        <w:ind w:left="0"/>
        <w:jc w:val="both"/>
      </w:pPr>
      <w:r>
        <w:rPr>
          <w:rFonts w:ascii="Times New Roman"/>
          <w:b w:val="false"/>
          <w:i w:val="false"/>
          <w:color w:val="000000"/>
          <w:sz w:val="28"/>
        </w:rPr>
        <w:t xml:space="preserve">
      2 коды бар жолы барлық экономикалық қызмет түріне = 2.1 - 2.9-жолдардың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85"/>
    <w:bookmarkStart w:name="z850" w:id="86"/>
    <w:p>
      <w:pPr>
        <w:spacing w:after="0"/>
        <w:ind w:left="0"/>
        <w:jc w:val="both"/>
      </w:pPr>
      <w:r>
        <w:rPr>
          <w:rFonts w:ascii="Times New Roman"/>
          <w:b w:val="false"/>
          <w:i w:val="false"/>
          <w:color w:val="000000"/>
          <w:sz w:val="28"/>
        </w:rPr>
        <w:t xml:space="preserve">
      2.1-жол барлық экономикалық қызмет түріне = 2.1.1 - 2.1.2-жолдардың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86"/>
    <w:bookmarkStart w:name="z851" w:id="87"/>
    <w:p>
      <w:pPr>
        <w:spacing w:after="0"/>
        <w:ind w:left="0"/>
        <w:jc w:val="both"/>
      </w:pPr>
      <w:r>
        <w:rPr>
          <w:rFonts w:ascii="Times New Roman"/>
          <w:b w:val="false"/>
          <w:i w:val="false"/>
          <w:color w:val="000000"/>
          <w:sz w:val="28"/>
        </w:rPr>
        <w:t>
      2.9-жол барлық экономикалық қызмет түріне ≥ 2.9.1-бағанға әр бір жол үшін;</w:t>
      </w:r>
    </w:p>
    <w:bookmarkEnd w:id="87"/>
    <w:bookmarkStart w:name="z852" w:id="88"/>
    <w:p>
      <w:pPr>
        <w:spacing w:after="0"/>
        <w:ind w:left="0"/>
        <w:jc w:val="both"/>
      </w:pPr>
      <w:r>
        <w:rPr>
          <w:rFonts w:ascii="Times New Roman"/>
          <w:b w:val="false"/>
          <w:i w:val="false"/>
          <w:color w:val="000000"/>
          <w:sz w:val="28"/>
        </w:rPr>
        <w:t>
      2.9.1-жол барлық экономикалық қызмет түріне ≥ 2.9.1.1-бағанға әр бір жол үшін;</w:t>
      </w:r>
    </w:p>
    <w:bookmarkEnd w:id="88"/>
    <w:bookmarkStart w:name="z853" w:id="89"/>
    <w:p>
      <w:pPr>
        <w:spacing w:after="0"/>
        <w:ind w:left="0"/>
        <w:jc w:val="both"/>
      </w:pPr>
      <w:r>
        <w:rPr>
          <w:rFonts w:ascii="Times New Roman"/>
          <w:b w:val="false"/>
          <w:i w:val="false"/>
          <w:color w:val="000000"/>
          <w:sz w:val="28"/>
        </w:rPr>
        <w:t xml:space="preserve">
      68.10.1 қызмет түрі бойынша деректер ≥ 2-жолынан; </w:t>
      </w:r>
    </w:p>
    <w:bookmarkEnd w:id="89"/>
    <w:bookmarkStart w:name="z854" w:id="90"/>
    <w:p>
      <w:pPr>
        <w:spacing w:after="0"/>
        <w:ind w:left="0"/>
        <w:jc w:val="both"/>
      </w:pPr>
      <w:r>
        <w:rPr>
          <w:rFonts w:ascii="Times New Roman"/>
          <w:b w:val="false"/>
          <w:i w:val="false"/>
          <w:color w:val="000000"/>
          <w:sz w:val="28"/>
        </w:rPr>
        <w:t>
      1-жол ≥ 2-жолдан әрбір баған үшін.</w:t>
      </w:r>
    </w:p>
    <w:bookmarkEnd w:id="90"/>
    <w:bookmarkStart w:name="z855" w:id="91"/>
    <w:p>
      <w:pPr>
        <w:spacing w:after="0"/>
        <w:ind w:left="0"/>
        <w:jc w:val="both"/>
      </w:pPr>
      <w:r>
        <w:rPr>
          <w:rFonts w:ascii="Times New Roman"/>
          <w:b w:val="false"/>
          <w:i w:val="false"/>
          <w:color w:val="000000"/>
          <w:sz w:val="28"/>
        </w:rPr>
        <w:t>
      2) 3-бөлім:</w:t>
      </w:r>
    </w:p>
    <w:bookmarkEnd w:id="91"/>
    <w:bookmarkStart w:name="z856" w:id="92"/>
    <w:p>
      <w:pPr>
        <w:spacing w:after="0"/>
        <w:ind w:left="0"/>
        <w:jc w:val="both"/>
      </w:pPr>
      <w:r>
        <w:rPr>
          <w:rFonts w:ascii="Times New Roman"/>
          <w:b w:val="false"/>
          <w:i w:val="false"/>
          <w:color w:val="000000"/>
          <w:sz w:val="28"/>
        </w:rPr>
        <w:t xml:space="preserve">
      1-баған = 2, 4, 6, 7, 9-бағандардың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bookmarkEnd w:id="92"/>
    <w:bookmarkStart w:name="z857" w:id="93"/>
    <w:p>
      <w:pPr>
        <w:spacing w:after="0"/>
        <w:ind w:left="0"/>
        <w:jc w:val="both"/>
      </w:pPr>
      <w:r>
        <w:rPr>
          <w:rFonts w:ascii="Times New Roman"/>
          <w:b w:val="false"/>
          <w:i w:val="false"/>
          <w:color w:val="000000"/>
          <w:sz w:val="28"/>
        </w:rPr>
        <w:t xml:space="preserve">
      1-жол = пайдалану бағыттары бойынша толтырылған жолдар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93"/>
    <w:bookmarkStart w:name="z858" w:id="94"/>
    <w:p>
      <w:pPr>
        <w:spacing w:after="0"/>
        <w:ind w:left="0"/>
        <w:jc w:val="both"/>
      </w:pPr>
      <w:r>
        <w:rPr>
          <w:rFonts w:ascii="Times New Roman"/>
          <w:b w:val="false"/>
          <w:i w:val="false"/>
          <w:color w:val="000000"/>
          <w:sz w:val="28"/>
        </w:rPr>
        <w:t>
      3) 2, 3-бөлімдерінде:</w:t>
      </w:r>
    </w:p>
    <w:bookmarkEnd w:id="94"/>
    <w:bookmarkStart w:name="z859" w:id="95"/>
    <w:p>
      <w:pPr>
        <w:spacing w:after="0"/>
        <w:ind w:left="0"/>
        <w:jc w:val="both"/>
      </w:pPr>
      <w:r>
        <w:rPr>
          <w:rFonts w:ascii="Times New Roman"/>
          <w:b w:val="false"/>
          <w:i w:val="false"/>
          <w:color w:val="000000"/>
          <w:sz w:val="28"/>
        </w:rPr>
        <w:t>
      2-баған деректері ≥ 3-бағаннан әрбір жол үшін;</w:t>
      </w:r>
    </w:p>
    <w:bookmarkEnd w:id="95"/>
    <w:bookmarkStart w:name="z860" w:id="96"/>
    <w:p>
      <w:pPr>
        <w:spacing w:after="0"/>
        <w:ind w:left="0"/>
        <w:jc w:val="both"/>
      </w:pPr>
      <w:r>
        <w:rPr>
          <w:rFonts w:ascii="Times New Roman"/>
          <w:b w:val="false"/>
          <w:i w:val="false"/>
          <w:color w:val="000000"/>
          <w:sz w:val="28"/>
        </w:rPr>
        <w:t>
      4-баған деректері ≥ 5-бағаннан әрбір жол үшін;</w:t>
      </w:r>
    </w:p>
    <w:bookmarkEnd w:id="96"/>
    <w:bookmarkStart w:name="z861" w:id="97"/>
    <w:p>
      <w:pPr>
        <w:spacing w:after="0"/>
        <w:ind w:left="0"/>
        <w:jc w:val="both"/>
      </w:pPr>
      <w:r>
        <w:rPr>
          <w:rFonts w:ascii="Times New Roman"/>
          <w:b w:val="false"/>
          <w:i w:val="false"/>
          <w:color w:val="000000"/>
          <w:sz w:val="28"/>
        </w:rPr>
        <w:t>
      7-баған деректері ≥ 8-бағаннан әрбір жол үшін;</w:t>
      </w:r>
    </w:p>
    <w:bookmarkEnd w:id="97"/>
    <w:bookmarkStart w:name="z862" w:id="98"/>
    <w:p>
      <w:pPr>
        <w:spacing w:after="0"/>
        <w:ind w:left="0"/>
        <w:jc w:val="both"/>
      </w:pPr>
      <w:r>
        <w:rPr>
          <w:rFonts w:ascii="Times New Roman"/>
          <w:b w:val="false"/>
          <w:i w:val="false"/>
          <w:color w:val="000000"/>
          <w:sz w:val="28"/>
        </w:rPr>
        <w:t>
      9-баған деректері ≥ 10-бағаннан әрбір жол үшін.</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4 ақпандағы</w:t>
            </w:r>
            <w:r>
              <w:br/>
            </w:r>
            <w:r>
              <w:rPr>
                <w:rFonts w:ascii="Times New Roman"/>
                <w:b w:val="false"/>
                <w:i w:val="false"/>
                <w:color w:val="000000"/>
                <w:sz w:val="20"/>
              </w:rPr>
              <w:t xml:space="preserve">№ 16 бұйрығына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16</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
Отчет об инвестициях в основной капитал</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p>
            <w:pPr>
              <w:spacing w:after="20"/>
              <w:ind w:left="20"/>
              <w:jc w:val="both"/>
            </w:pPr>
            <w:r>
              <w:rPr>
                <w:rFonts w:ascii="Times New Roman"/>
                <w:b w:val="false"/>
                <w:i w:val="false"/>
                <w:color w:val="000000"/>
                <w:sz w:val="20"/>
              </w:rPr>
              <w:t>
Годовая</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939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 сатып алуды жүзеге асыратын занды тұлғалар және (немесе) олардың құрылымдық және оқшауланған бәлімшелері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салынған өңірді көрсетіңіз (кәсіпорынның тіркелген жеріне қарамастан) -облыс, қала, аудан, елді мекен</w:t>
            </w:r>
          </w:p>
          <w:p>
            <w:pPr>
              <w:spacing w:after="20"/>
              <w:ind w:left="20"/>
              <w:jc w:val="both"/>
            </w:pPr>
            <w:r>
              <w:rPr>
                <w:rFonts w:ascii="Times New Roman"/>
                <w:b w:val="false"/>
                <w:i w:val="false"/>
                <w:color w:val="000000"/>
                <w:sz w:val="20"/>
              </w:rPr>
              <w:t>
Укажите регион вложения инвестиций (независимо от места регистрации предприятия) - область, город, район, населенный пункт</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18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181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92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92700" cy="1320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Пайдалану бағыттары бойынша негізгі капиталға салынған инвестициялар көлемін көрсетіңіз, мың теңгеде</w:t>
      </w:r>
    </w:p>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 бойынша негізгі капиталға салынған инвестициялар</w:t>
            </w:r>
          </w:p>
          <w:p>
            <w:pPr>
              <w:spacing w:after="20"/>
              <w:ind w:left="20"/>
              <w:jc w:val="both"/>
            </w:pPr>
            <w:r>
              <w:rPr>
                <w:rFonts w:ascii="Times New Roman"/>
                <w:b w:val="false"/>
                <w:i w:val="false"/>
                <w:color w:val="000000"/>
                <w:sz w:val="20"/>
              </w:rPr>
              <w:t>
Инвестиции в основной капитал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w:t>
            </w:r>
          </w:p>
          <w:p>
            <w:pPr>
              <w:spacing w:after="20"/>
              <w:ind w:left="20"/>
              <w:jc w:val="both"/>
            </w:pPr>
            <w:r>
              <w:rPr>
                <w:rFonts w:ascii="Times New Roman"/>
                <w:b w:val="false"/>
                <w:i w:val="false"/>
                <w:color w:val="000000"/>
                <w:sz w:val="20"/>
              </w:rPr>
              <w:t>
в том числе затраты:</w:t>
            </w:r>
            <w:r>
              <w:rPr>
                <w:rFonts w:ascii="Times New Roman"/>
                <w:b w:val="false"/>
                <w:i w:val="false"/>
                <w:color w:val="000000"/>
                <w:vertAlign w:val="super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инвестиции в жилищное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орналасқан Экономикалық қызмет түрлерінің жалпы жіктеуіші </w:t>
      </w:r>
    </w:p>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Мұнда және бұдан әрі 2-бөлімнің Б бағаны осы статистикалық нысанға қосымшаға сәйкес толтырылады </w:t>
      </w:r>
    </w:p>
    <w:p>
      <w:pPr>
        <w:spacing w:after="0"/>
        <w:ind w:left="0"/>
        <w:jc w:val="both"/>
      </w:pPr>
      <w:r>
        <w:rPr>
          <w:rFonts w:ascii="Times New Roman"/>
          <w:b w:val="false"/>
          <w:i w:val="false"/>
          <w:color w:val="000000"/>
          <w:sz w:val="28"/>
        </w:rPr>
        <w:t>
      Здесь и далее графа Б раздела 2 заполняется согласно приложению к настоящей статистической форме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Жаңа негізгі кұралдардың пайдалануға берілуін көрсетіңіз, мың теңгеде</w:t>
      </w:r>
    </w:p>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 пайдалануға беру</w:t>
            </w:r>
          </w:p>
          <w:p>
            <w:pPr>
              <w:spacing w:after="20"/>
              <w:ind w:left="20"/>
              <w:jc w:val="both"/>
            </w:pPr>
            <w:r>
              <w:rPr>
                <w:rFonts w:ascii="Times New Roman"/>
                <w:b w:val="false"/>
                <w:i w:val="false"/>
                <w:color w:val="000000"/>
                <w:sz w:val="20"/>
              </w:rPr>
              <w:t>
Ввод в эксплуатацию новых основных средств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
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
в том числе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Қоршаған ортаны қорғауға бағытталған негізгі капиталға салынған инвестициялар көлемін көрсетіңіз, мың теңгемен</w:t>
      </w:r>
    </w:p>
    <w:p>
      <w:pPr>
        <w:spacing w:after="0"/>
        <w:ind w:left="0"/>
        <w:jc w:val="both"/>
      </w:pPr>
      <w:r>
        <w:rPr>
          <w:rFonts w:ascii="Times New Roman"/>
          <w:b w:val="false"/>
          <w:i w:val="false"/>
          <w:color w:val="000000"/>
          <w:sz w:val="28"/>
        </w:rPr>
        <w:t>
      Укажите объем инвестиций в основной капитал, направленных на охрану окружающей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1-жолынан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
Из строки 1 раздела 2 инвестиции в основной капитал, направленного на охрану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және климаттың өзгеру проблемалар</w:t>
            </w:r>
          </w:p>
          <w:p>
            <w:pPr>
              <w:spacing w:after="20"/>
              <w:ind w:left="20"/>
              <w:jc w:val="both"/>
            </w:pPr>
            <w:r>
              <w:rPr>
                <w:rFonts w:ascii="Times New Roman"/>
                <w:b w:val="false"/>
                <w:i w:val="false"/>
                <w:color w:val="000000"/>
                <w:sz w:val="20"/>
              </w:rPr>
              <w:t>
охрана атмосферного воздуха и проблемы изменения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газдардың эмиссиясын азайту</w:t>
            </w:r>
          </w:p>
          <w:p>
            <w:pPr>
              <w:spacing w:after="20"/>
              <w:ind w:left="20"/>
              <w:jc w:val="both"/>
            </w:pPr>
            <w:r>
              <w:rPr>
                <w:rFonts w:ascii="Times New Roman"/>
                <w:b w:val="false"/>
                <w:i w:val="false"/>
                <w:color w:val="000000"/>
                <w:sz w:val="20"/>
              </w:rPr>
              <w:t>
снижение эмиссий парниковых газов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тазарту</w:t>
            </w:r>
          </w:p>
          <w:p>
            <w:pPr>
              <w:spacing w:after="20"/>
              <w:ind w:left="20"/>
              <w:jc w:val="both"/>
            </w:pPr>
            <w:r>
              <w:rPr>
                <w:rFonts w:ascii="Times New Roman"/>
                <w:b w:val="false"/>
                <w:i w:val="false"/>
                <w:color w:val="000000"/>
                <w:sz w:val="20"/>
              </w:rPr>
              <w:t>
очистка сточных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жасау</w:t>
            </w:r>
          </w:p>
          <w:p>
            <w:pPr>
              <w:spacing w:after="20"/>
              <w:ind w:left="20"/>
              <w:jc w:val="both"/>
            </w:pPr>
            <w:r>
              <w:rPr>
                <w:rFonts w:ascii="Times New Roman"/>
                <w:b w:val="false"/>
                <w:i w:val="false"/>
                <w:color w:val="000000"/>
                <w:sz w:val="20"/>
              </w:rPr>
              <w:t>
обращение с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және жерүсті суларын қорғау мен оңалту</w:t>
            </w:r>
          </w:p>
          <w:p>
            <w:pPr>
              <w:spacing w:after="20"/>
              <w:ind w:left="20"/>
              <w:jc w:val="both"/>
            </w:pPr>
            <w:r>
              <w:rPr>
                <w:rFonts w:ascii="Times New Roman"/>
                <w:b w:val="false"/>
                <w:i w:val="false"/>
                <w:color w:val="000000"/>
                <w:sz w:val="20"/>
              </w:rPr>
              <w:t>
защита и реабилитация почвы, подземных и поверхностных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вибрациялық әсер етүді азайту (жұмыс орындарында еңбекті қорғау бойынша зауытішілік сипаттағы іс-шараларды қоспағанда)</w:t>
            </w:r>
          </w:p>
          <w:p>
            <w:pPr>
              <w:spacing w:after="20"/>
              <w:ind w:left="20"/>
              <w:jc w:val="both"/>
            </w:pPr>
            <w:r>
              <w:rPr>
                <w:rFonts w:ascii="Times New Roman"/>
                <w:b w:val="false"/>
                <w:i w:val="false"/>
                <w:color w:val="000000"/>
                <w:sz w:val="20"/>
              </w:rPr>
              <w:t>
снижение шумового и вибрационного воздействия (исключая мероприятия внутризаводского характера по охране труда на рабочих местах)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және ландшафттарды сақтау</w:t>
            </w:r>
          </w:p>
          <w:p>
            <w:pPr>
              <w:spacing w:after="20"/>
              <w:ind w:left="20"/>
              <w:jc w:val="both"/>
            </w:pPr>
            <w:r>
              <w:rPr>
                <w:rFonts w:ascii="Times New Roman"/>
                <w:b w:val="false"/>
                <w:i w:val="false"/>
                <w:color w:val="000000"/>
                <w:sz w:val="20"/>
              </w:rPr>
              <w:t>
сохранение биоразнообразия и ландшафта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(сыртқы мемлекеттік қаупсіздік мәселелерін қоспағанда)</w:t>
            </w:r>
          </w:p>
          <w:p>
            <w:pPr>
              <w:spacing w:after="20"/>
              <w:ind w:left="20"/>
              <w:jc w:val="both"/>
            </w:pPr>
            <w:r>
              <w:rPr>
                <w:rFonts w:ascii="Times New Roman"/>
                <w:b w:val="false"/>
                <w:i w:val="false"/>
                <w:color w:val="000000"/>
                <w:sz w:val="20"/>
              </w:rPr>
              <w:t>
радиационная безопасность (исключая вопросы внешней государственной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 мен әзірлемелер</w:t>
            </w:r>
          </w:p>
          <w:p>
            <w:pPr>
              <w:spacing w:after="20"/>
              <w:ind w:left="20"/>
              <w:jc w:val="both"/>
            </w:pPr>
            <w:r>
              <w:rPr>
                <w:rFonts w:ascii="Times New Roman"/>
                <w:b w:val="false"/>
                <w:i w:val="false"/>
                <w:color w:val="000000"/>
                <w:sz w:val="20"/>
              </w:rPr>
              <w:t>
научные исследования и разработки в области охраны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қызметінің басқа бағыттары</w:t>
            </w:r>
          </w:p>
          <w:p>
            <w:pPr>
              <w:spacing w:after="20"/>
              <w:ind w:left="20"/>
              <w:jc w:val="both"/>
            </w:pPr>
            <w:r>
              <w:rPr>
                <w:rFonts w:ascii="Times New Roman"/>
                <w:b w:val="false"/>
                <w:i w:val="false"/>
                <w:color w:val="000000"/>
                <w:sz w:val="20"/>
              </w:rPr>
              <w:t>
другие направления природоохранной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саласындағы қызмет</w:t>
            </w:r>
          </w:p>
          <w:p>
            <w:pPr>
              <w:spacing w:after="20"/>
              <w:ind w:left="20"/>
              <w:jc w:val="both"/>
            </w:pPr>
            <w:r>
              <w:rPr>
                <w:rFonts w:ascii="Times New Roman"/>
                <w:b w:val="false"/>
                <w:i w:val="false"/>
                <w:color w:val="000000"/>
                <w:sz w:val="20"/>
              </w:rPr>
              <w:t>
деятельность в области возобновляемых источников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технологиялары және энергия тиімділігін арттыру саласындағы қызметке</w:t>
            </w:r>
          </w:p>
          <w:p>
            <w:pPr>
              <w:spacing w:after="20"/>
              <w:ind w:left="20"/>
              <w:jc w:val="both"/>
            </w:pPr>
            <w:r>
              <w:rPr>
                <w:rFonts w:ascii="Times New Roman"/>
                <w:b w:val="false"/>
                <w:i w:val="false"/>
                <w:color w:val="000000"/>
                <w:sz w:val="20"/>
              </w:rPr>
              <w:t>
деятельность в области энергосберегающих технологий и повышения энергоэффективности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 Адрес (респондента) ___________________</w:t>
      </w:r>
    </w:p>
    <w:p>
      <w:pPr>
        <w:spacing w:after="0"/>
        <w:ind w:left="0"/>
        <w:jc w:val="both"/>
      </w:pPr>
      <w:r>
        <w:rPr>
          <w:rFonts w:ascii="Times New Roman"/>
          <w:b w:val="false"/>
          <w:i w:val="false"/>
          <w:color w:val="000000"/>
          <w:sz w:val="28"/>
        </w:rPr>
        <w:t xml:space="preserve">
      Телефоны (респонденттің) _____________________________ ____________________ </w:t>
      </w:r>
    </w:p>
    <w:p>
      <w:pPr>
        <w:spacing w:after="0"/>
        <w:ind w:left="0"/>
        <w:jc w:val="both"/>
      </w:pPr>
      <w:r>
        <w:rPr>
          <w:rFonts w:ascii="Times New Roman"/>
          <w:b w:val="false"/>
          <w:i w:val="false"/>
          <w:color w:val="000000"/>
          <w:sz w:val="28"/>
        </w:rPr>
        <w:t>
      Телефон (респондента)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почта мекенжайы (респонденттің) _________________________________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__________________________________________ 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капиталға салынған</w:t>
            </w:r>
            <w:r>
              <w:br/>
            </w:r>
            <w:r>
              <w:rPr>
                <w:rFonts w:ascii="Times New Roman"/>
                <w:b w:val="false"/>
                <w:i w:val="false"/>
                <w:color w:val="000000"/>
                <w:sz w:val="20"/>
              </w:rPr>
              <w:t>инвестициялар туралы есеп"</w:t>
            </w:r>
            <w:r>
              <w:br/>
            </w:r>
            <w:r>
              <w:rPr>
                <w:rFonts w:ascii="Times New Roman"/>
                <w:b w:val="false"/>
                <w:i w:val="false"/>
                <w:color w:val="000000"/>
                <w:sz w:val="20"/>
              </w:rPr>
              <w:t xml:space="preserve">(индексі 1-инвест, кезеңділігі </w:t>
            </w:r>
            <w:r>
              <w:br/>
            </w:r>
            <w:r>
              <w:rPr>
                <w:rFonts w:ascii="Times New Roman"/>
                <w:b w:val="false"/>
                <w:i w:val="false"/>
                <w:color w:val="000000"/>
                <w:sz w:val="20"/>
              </w:rPr>
              <w:t xml:space="preserve">жылдық)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Негізгі капиталға салынған инвестициялардың көлеміндегі шығындар түрлері Виды затрат в объеме инвестиций в основной капитал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коды</w:t>
            </w:r>
          </w:p>
          <w:p>
            <w:pPr>
              <w:spacing w:after="20"/>
              <w:ind w:left="20"/>
              <w:jc w:val="both"/>
            </w:pPr>
            <w:r>
              <w:rPr>
                <w:rFonts w:ascii="Times New Roman"/>
                <w:b w:val="false"/>
                <w:i w:val="false"/>
                <w:color w:val="000000"/>
                <w:sz w:val="20"/>
              </w:rPr>
              <w:t>
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w:t>
            </w:r>
          </w:p>
          <w:p>
            <w:pPr>
              <w:spacing w:after="20"/>
              <w:ind w:left="20"/>
              <w:jc w:val="both"/>
            </w:pPr>
            <w:r>
              <w:rPr>
                <w:rFonts w:ascii="Times New Roman"/>
                <w:b w:val="false"/>
                <w:i w:val="false"/>
                <w:color w:val="000000"/>
                <w:sz w:val="20"/>
              </w:rPr>
              <w:t>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и капитальному ремонту зданий и</w:t>
            </w:r>
          </w:p>
          <w:p>
            <w:pPr>
              <w:spacing w:after="20"/>
              <w:ind w:left="20"/>
              <w:jc w:val="both"/>
            </w:pPr>
            <w:r>
              <w:rPr>
                <w:rFonts w:ascii="Times New Roman"/>
                <w:b w:val="false"/>
                <w:i w:val="false"/>
                <w:color w:val="000000"/>
                <w:sz w:val="20"/>
              </w:rPr>
              <w:t>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имараттарды күрделі жөндеу жұмыстарына </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w:t>
            </w:r>
          </w:p>
          <w:p>
            <w:pPr>
              <w:spacing w:after="20"/>
              <w:ind w:left="20"/>
              <w:jc w:val="both"/>
            </w:pPr>
            <w:r>
              <w:rPr>
                <w:rFonts w:ascii="Times New Roman"/>
                <w:b w:val="false"/>
                <w:i w:val="false"/>
                <w:color w:val="000000"/>
                <w:sz w:val="20"/>
              </w:rPr>
              <w:t xml:space="preserve">
кеткен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w:t>
            </w:r>
          </w:p>
          <w:p>
            <w:pPr>
              <w:spacing w:after="20"/>
              <w:ind w:left="20"/>
              <w:jc w:val="both"/>
            </w:pPr>
            <w:r>
              <w:rPr>
                <w:rFonts w:ascii="Times New Roman"/>
                <w:b w:val="false"/>
                <w:i w:val="false"/>
                <w:color w:val="000000"/>
                <w:sz w:val="20"/>
              </w:rPr>
              <w:t>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w:t>
            </w:r>
          </w:p>
          <w:p>
            <w:pPr>
              <w:spacing w:after="20"/>
              <w:ind w:left="20"/>
              <w:jc w:val="both"/>
            </w:pPr>
            <w:r>
              <w:rPr>
                <w:rFonts w:ascii="Times New Roman"/>
                <w:b w:val="false"/>
                <w:i w:val="false"/>
                <w:color w:val="000000"/>
                <w:sz w:val="20"/>
              </w:rPr>
              <w:t>
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w:t>
            </w:r>
          </w:p>
          <w:p>
            <w:pPr>
              <w:spacing w:after="20"/>
              <w:ind w:left="20"/>
              <w:jc w:val="both"/>
            </w:pPr>
            <w:r>
              <w:rPr>
                <w:rFonts w:ascii="Times New Roman"/>
                <w:b w:val="false"/>
                <w:i w:val="false"/>
                <w:color w:val="000000"/>
                <w:sz w:val="20"/>
              </w:rPr>
              <w:t>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w:t>
            </w:r>
          </w:p>
          <w:p>
            <w:pPr>
              <w:spacing w:after="20"/>
              <w:ind w:left="20"/>
              <w:jc w:val="both"/>
            </w:pPr>
            <w:r>
              <w:rPr>
                <w:rFonts w:ascii="Times New Roman"/>
                <w:b w:val="false"/>
                <w:i w:val="false"/>
                <w:color w:val="000000"/>
                <w:sz w:val="20"/>
              </w:rPr>
              <w:t>
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w:t>
            </w:r>
          </w:p>
          <w:p>
            <w:pPr>
              <w:spacing w:after="20"/>
              <w:ind w:left="20"/>
              <w:jc w:val="both"/>
            </w:pPr>
            <w:r>
              <w:rPr>
                <w:rFonts w:ascii="Times New Roman"/>
                <w:b w:val="false"/>
                <w:i w:val="false"/>
                <w:color w:val="000000"/>
                <w:sz w:val="20"/>
              </w:rPr>
              <w:t>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және жабдықтарды сатып алуға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w:t>
            </w:r>
          </w:p>
          <w:p>
            <w:pPr>
              <w:spacing w:after="20"/>
              <w:ind w:left="20"/>
              <w:jc w:val="both"/>
            </w:pPr>
            <w:r>
              <w:rPr>
                <w:rFonts w:ascii="Times New Roman"/>
                <w:b w:val="false"/>
                <w:i w:val="false"/>
                <w:color w:val="000000"/>
                <w:sz w:val="20"/>
              </w:rPr>
              <w:t>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айлық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қажегілетін, өнім беретін және асыл тұқымды </w:t>
            </w:r>
          </w:p>
          <w:p>
            <w:pPr>
              <w:spacing w:after="20"/>
              <w:ind w:left="20"/>
              <w:jc w:val="both"/>
            </w:pPr>
            <w:r>
              <w:rPr>
                <w:rFonts w:ascii="Times New Roman"/>
                <w:b w:val="false"/>
                <w:i w:val="false"/>
                <w:color w:val="000000"/>
                <w:sz w:val="20"/>
              </w:rPr>
              <w:t>
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p>
            <w:pPr>
              <w:spacing w:after="20"/>
              <w:ind w:left="20"/>
              <w:jc w:val="both"/>
            </w:pPr>
            <w:r>
              <w:rPr>
                <w:rFonts w:ascii="Times New Roman"/>
                <w:b w:val="false"/>
                <w:i w:val="false"/>
                <w:color w:val="000000"/>
                <w:sz w:val="20"/>
              </w:rPr>
              <w:t>
көлемін 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w:t>
            </w:r>
          </w:p>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w:t>
            </w:r>
          </w:p>
          <w:p>
            <w:pPr>
              <w:spacing w:after="20"/>
              <w:ind w:left="20"/>
              <w:jc w:val="both"/>
            </w:pPr>
            <w:r>
              <w:rPr>
                <w:rFonts w:ascii="Times New Roman"/>
                <w:b w:val="false"/>
                <w:i w:val="false"/>
                <w:color w:val="000000"/>
                <w:sz w:val="20"/>
              </w:rPr>
              <w:t>
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w:t>
            </w:r>
          </w:p>
          <w:p>
            <w:pPr>
              <w:spacing w:after="20"/>
              <w:ind w:left="20"/>
              <w:jc w:val="both"/>
            </w:pPr>
            <w:r>
              <w:rPr>
                <w:rFonts w:ascii="Times New Roman"/>
                <w:b w:val="false"/>
                <w:i w:val="false"/>
                <w:color w:val="000000"/>
                <w:sz w:val="20"/>
              </w:rPr>
              <w:t>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w:t>
            </w:r>
          </w:p>
          <w:p>
            <w:pPr>
              <w:spacing w:after="20"/>
              <w:ind w:left="20"/>
              <w:jc w:val="both"/>
            </w:pPr>
            <w:r>
              <w:rPr>
                <w:rFonts w:ascii="Times New Roman"/>
                <w:b w:val="false"/>
                <w:i w:val="false"/>
                <w:color w:val="000000"/>
                <w:sz w:val="20"/>
              </w:rPr>
              <w:t>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базаларын құруға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p>
            <w:pPr>
              <w:spacing w:after="20"/>
              <w:ind w:left="20"/>
              <w:jc w:val="both"/>
            </w:pPr>
            <w:r>
              <w:rPr>
                <w:rFonts w:ascii="Times New Roman"/>
                <w:b w:val="false"/>
                <w:i w:val="false"/>
                <w:color w:val="000000"/>
                <w:sz w:val="20"/>
              </w:rPr>
              <w:t>
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нематериальный основной</w:t>
            </w:r>
          </w:p>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4-қосымша</w:t>
            </w:r>
          </w:p>
        </w:tc>
      </w:tr>
    </w:tbl>
    <w:bookmarkStart w:name="z81" w:id="99"/>
    <w:p>
      <w:pPr>
        <w:spacing w:after="0"/>
        <w:ind w:left="0"/>
        <w:jc w:val="left"/>
      </w:pPr>
      <w:r>
        <w:rPr>
          <w:rFonts w:ascii="Times New Roman"/>
          <w:b/>
          <w:i w:val="false"/>
          <w:color w:val="000000"/>
        </w:rPr>
        <w:t xml:space="preserve"> "Негізгі капиталға салынған нвестициялар туралы есеп" (индексі 1-инвест, кезеңділігі жылдық) жалпымемлекеттік статистикалық байқаудың статистикалық нысанын толтыру жөніндегі нұсқаулық</w:t>
      </w:r>
    </w:p>
    <w:bookmarkEnd w:id="99"/>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16</w:t>
      </w:r>
      <w:r>
        <w:rPr>
          <w:rFonts w:ascii="Times New Roman"/>
          <w:b w:val="false"/>
          <w:i w:val="false"/>
          <w:color w:val="ff0000"/>
          <w:sz w:val="28"/>
        </w:rPr>
        <w:t xml:space="preserve"> (01.01.2026 бастап қолданысқа енгізіледі) бұйрығымен.</w:t>
      </w:r>
    </w:p>
    <w:bookmarkStart w:name="z864" w:id="100"/>
    <w:p>
      <w:pPr>
        <w:spacing w:after="0"/>
        <w:ind w:left="0"/>
        <w:jc w:val="both"/>
      </w:pPr>
      <w:r>
        <w:rPr>
          <w:rFonts w:ascii="Times New Roman"/>
          <w:b w:val="false"/>
          <w:i w:val="false"/>
          <w:color w:val="000000"/>
          <w:sz w:val="28"/>
        </w:rPr>
        <w:t>
      1. Осы "Негізгі капиталға салынган инвестициялар туралы есеп" (индексі 1-инвест, кезеңділігі жылдық) жалпымемлекеттік статистикалық байқаудың статистикалық нысанын (бұдан әрі – статистикадық нысан) толтыруды нақтылайды.</w:t>
      </w:r>
    </w:p>
    <w:bookmarkEnd w:id="100"/>
    <w:bookmarkStart w:name="z865" w:id="101"/>
    <w:p>
      <w:pPr>
        <w:spacing w:after="0"/>
        <w:ind w:left="0"/>
        <w:jc w:val="both"/>
      </w:pPr>
      <w:r>
        <w:rPr>
          <w:rFonts w:ascii="Times New Roman"/>
          <w:b w:val="false"/>
          <w:i w:val="false"/>
          <w:color w:val="000000"/>
          <w:sz w:val="28"/>
        </w:rPr>
        <w:t>
      2. Осы нұсқаулықта мынадай анықтамалар пайдаланылады:</w:t>
      </w:r>
    </w:p>
    <w:bookmarkEnd w:id="101"/>
    <w:bookmarkStart w:name="z866" w:id="102"/>
    <w:p>
      <w:pPr>
        <w:spacing w:after="0"/>
        <w:ind w:left="0"/>
        <w:jc w:val="both"/>
      </w:pPr>
      <w:r>
        <w:rPr>
          <w:rFonts w:ascii="Times New Roman"/>
          <w:b w:val="false"/>
          <w:i w:val="false"/>
          <w:color w:val="000000"/>
          <w:sz w:val="28"/>
        </w:rPr>
        <w:t>
      1) банктердің кредиттері – бұл қарыз алушының қаржы қаражатына деген қажеттілігін қанағаттандыру үшін банк беретін ақшалай қаражаттар;</w:t>
      </w:r>
    </w:p>
    <w:bookmarkEnd w:id="102"/>
    <w:bookmarkStart w:name="z867" w:id="103"/>
    <w:p>
      <w:pPr>
        <w:spacing w:after="0"/>
        <w:ind w:left="0"/>
        <w:jc w:val="both"/>
      </w:pPr>
      <w:r>
        <w:rPr>
          <w:rFonts w:ascii="Times New Roman"/>
          <w:b w:val="false"/>
          <w:i w:val="false"/>
          <w:color w:val="000000"/>
          <w:sz w:val="28"/>
        </w:rPr>
        <w:t>
      2) басқа қарыз қаражаты – шаруашылық жүргізуші субъектіге тиесілі емес, бірақ оның иелігінде уақытша болатын және оның өзінікі мен бірдей пайдаланылатын ақша қаражаттары, оларға (банккредиттерінен басқа) басқазаңды және жеке тұлғалардың қарыздары, отандық және шетелдік банктік емес мекемелер (микрокредиттік ұйымдар), резидент емес заңды және жеке тұлғалар беретін қарыздарменгранттар жатады;</w:t>
      </w:r>
    </w:p>
    <w:bookmarkEnd w:id="103"/>
    <w:bookmarkStart w:name="z868" w:id="104"/>
    <w:p>
      <w:pPr>
        <w:spacing w:after="0"/>
        <w:ind w:left="0"/>
        <w:jc w:val="both"/>
      </w:pPr>
      <w:r>
        <w:rPr>
          <w:rFonts w:ascii="Times New Roman"/>
          <w:b w:val="false"/>
          <w:i w:val="false"/>
          <w:color w:val="000000"/>
          <w:sz w:val="28"/>
        </w:rPr>
        <w:t>
      3) бюджетті кинвестициялық жоба – жаңа объектілерді құру (салу) не қолда барларын реконструкциялау, сондай-ақ Қазақстан Республикасы Президентінің қызметін камтамасыз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 және дамыту үшін бағытталған, бюджет қаражаты есебінен тікелей бюджеттік бағдарлама әкімшісі белгілі бір уақыт кезеңі ішінде іске асыратын және аяқталған сипаты бар, білім беру саласындағы пилоттық ұлттык жобаны іске асыру женіндегі дирекция белгілі бір уақыт кезені ішінде іске асыратын және аяқталғансипаты бар іс-шаралар жиынтығы;</w:t>
      </w:r>
    </w:p>
    <w:bookmarkEnd w:id="104"/>
    <w:bookmarkStart w:name="z869" w:id="105"/>
    <w:p>
      <w:pPr>
        <w:spacing w:after="0"/>
        <w:ind w:left="0"/>
        <w:jc w:val="both"/>
      </w:pPr>
      <w:r>
        <w:rPr>
          <w:rFonts w:ascii="Times New Roman"/>
          <w:b w:val="false"/>
          <w:i w:val="false"/>
          <w:color w:val="000000"/>
          <w:sz w:val="28"/>
        </w:rPr>
        <w:t>
      4) ғимараттар мен имараттарға күрделі жөндеу – ғимараттар мен имараттардың ресурстарын қажет болған жағдайда инженерлік жабдықтың құраушы элементтері және жүйлерімен ауыстыра отырып қалпына келтіру, сондай-ақ пайдалану көрсеткіштерін жақсарту мақсатында оларды жөндеуге жұмсалған шығындар;</w:t>
      </w:r>
    </w:p>
    <w:bookmarkEnd w:id="105"/>
    <w:bookmarkStart w:name="z870" w:id="106"/>
    <w:p>
      <w:pPr>
        <w:spacing w:after="0"/>
        <w:ind w:left="0"/>
        <w:jc w:val="both"/>
      </w:pPr>
      <w:r>
        <w:rPr>
          <w:rFonts w:ascii="Times New Roman"/>
          <w:b w:val="false"/>
          <w:i w:val="false"/>
          <w:color w:val="000000"/>
          <w:sz w:val="28"/>
        </w:rPr>
        <w:t>
      5) жаңа негізгі құралдарды пайдалануға беру мақсаты бойынша пайдалануға дайын және белгіленген тәртіпте құжатпен ресімделген дайын өнімнің құнын қамтиды;</w:t>
      </w:r>
    </w:p>
    <w:bookmarkEnd w:id="106"/>
    <w:bookmarkStart w:name="z871" w:id="107"/>
    <w:p>
      <w:pPr>
        <w:spacing w:after="0"/>
        <w:ind w:left="0"/>
        <w:jc w:val="both"/>
      </w:pPr>
      <w:r>
        <w:rPr>
          <w:rFonts w:ascii="Times New Roman"/>
          <w:b w:val="false"/>
          <w:i w:val="false"/>
          <w:color w:val="000000"/>
          <w:sz w:val="28"/>
        </w:rPr>
        <w:t>
      6) жергілікті бюджет қаражаты – бюджеттік бағдарламаларды іске асыруға жергілікті бюджеттен бөлінетін ақша қаражаттары;</w:t>
      </w:r>
    </w:p>
    <w:bookmarkEnd w:id="107"/>
    <w:bookmarkStart w:name="z872" w:id="108"/>
    <w:p>
      <w:pPr>
        <w:spacing w:after="0"/>
        <w:ind w:left="0"/>
        <w:jc w:val="both"/>
      </w:pPr>
      <w:r>
        <w:rPr>
          <w:rFonts w:ascii="Times New Roman"/>
          <w:b w:val="false"/>
          <w:i w:val="false"/>
          <w:color w:val="000000"/>
          <w:sz w:val="28"/>
        </w:rPr>
        <w:t>
      7) жұмысқа жегілетін, өнім беретін және асыл тұқымды табынды қалыптастыруға шығындар – жұмысқа жегілетін, өнім беретін және асыл тұқымды ересек малды шетелден жеткізу шығыстарын қоса алғанда сатып алуға кеткен шығындар, сондай-ақ өнім беретін және жұмысқа жегілетін мал негізгі табынға қосылатын төлдерін шаруашылықта өсіру бойынша шығындар. Жануарлар, бордақылап союға,үй құстарын қосқанда, негізгі қорға жатпайды;</w:t>
      </w:r>
    </w:p>
    <w:bookmarkEnd w:id="108"/>
    <w:bookmarkStart w:name="z873" w:id="109"/>
    <w:p>
      <w:pPr>
        <w:spacing w:after="0"/>
        <w:ind w:left="0"/>
        <w:jc w:val="both"/>
      </w:pPr>
      <w:r>
        <w:rPr>
          <w:rFonts w:ascii="Times New Roman"/>
          <w:b w:val="false"/>
          <w:i w:val="false"/>
          <w:color w:val="000000"/>
          <w:sz w:val="28"/>
        </w:rPr>
        <w:t>
      8) компьютерлік бағдарламалық қамтамасыз етуді және деректер базасын құруға және сатып алуға шығындар жеке пайдалану үшін бағдарламалық қамтамасыз етуді және деректер базасын әзірлеу, өрістету және конфигурациялаумен байланысты шығындары, сонымен қоса лицензиат (лицензияны алушы) меншіктен туындайтын барлық тәуекелдер мен пайданы қабылдайтын өндірісте бір жылдан аса уақытқа (ұзақ мерзімді пайдалану) пайдалану лицензиясы негізінде ұсынылған бағдарламалық қамтамасыз ету көшірмелерін сатып алу;</w:t>
      </w:r>
    </w:p>
    <w:bookmarkEnd w:id="109"/>
    <w:bookmarkStart w:name="z874" w:id="110"/>
    <w:p>
      <w:pPr>
        <w:spacing w:after="0"/>
        <w:ind w:left="0"/>
        <w:jc w:val="both"/>
      </w:pPr>
      <w:r>
        <w:rPr>
          <w:rFonts w:ascii="Times New Roman"/>
          <w:b w:val="false"/>
          <w:i w:val="false"/>
          <w:color w:val="000000"/>
          <w:sz w:val="28"/>
        </w:rPr>
        <w:t>
      9) көпайлық дақылдарды отырғызу және өсіру бойынша шығындар – тұрақты негізде өнім беретін, табиғи өсуі мен көбеюі шаруашылық жүргізуші субъектілердің тікелей бақылауындағы, жауапкершілігі мен басқаруындағы жеміс-жидек екпелерін өсіруге жұмсалған шығындар;</w:t>
      </w:r>
    </w:p>
    <w:bookmarkEnd w:id="110"/>
    <w:bookmarkStart w:name="z875" w:id="111"/>
    <w:p>
      <w:pPr>
        <w:spacing w:after="0"/>
        <w:ind w:left="0"/>
        <w:jc w:val="both"/>
      </w:pPr>
      <w:r>
        <w:rPr>
          <w:rFonts w:ascii="Times New Roman"/>
          <w:b w:val="false"/>
          <w:i w:val="false"/>
          <w:color w:val="000000"/>
          <w:sz w:val="28"/>
        </w:rPr>
        <w:t>
      10) негізгі капиталға салынған, қоршаған ортаны қорғауға бағытталған инвестициялар – қоршаған ортаны сақтауға және қалпына келтіруге, шаруашылық қызметтің қоршаған ортаға кері әсерін болдырмауға бағытталған негізгі құралдарды сатып алуға қаржы шығындары;</w:t>
      </w:r>
    </w:p>
    <w:bookmarkEnd w:id="111"/>
    <w:bookmarkStart w:name="z876" w:id="112"/>
    <w:p>
      <w:pPr>
        <w:spacing w:after="0"/>
        <w:ind w:left="0"/>
        <w:jc w:val="both"/>
      </w:pPr>
      <w:r>
        <w:rPr>
          <w:rFonts w:ascii="Times New Roman"/>
          <w:b w:val="false"/>
          <w:i w:val="false"/>
          <w:color w:val="000000"/>
          <w:sz w:val="28"/>
        </w:rPr>
        <w:t>
      11) құрылыс-монтаж жұмыстарына шығындар – тұрғын және тұрғын емес ғимараттар мен имараттарды салу, кеңейту, объектілерді реконструкциялау, технологиялық жабдықтарды монтаждау жұмыстарына кеткен шығындар;</w:t>
      </w:r>
    </w:p>
    <w:bookmarkEnd w:id="112"/>
    <w:bookmarkStart w:name="z877" w:id="113"/>
    <w:p>
      <w:pPr>
        <w:spacing w:after="0"/>
        <w:ind w:left="0"/>
        <w:jc w:val="both"/>
      </w:pPr>
      <w:r>
        <w:rPr>
          <w:rFonts w:ascii="Times New Roman"/>
          <w:b w:val="false"/>
          <w:i w:val="false"/>
          <w:color w:val="000000"/>
          <w:sz w:val="28"/>
        </w:rPr>
        <w:t>
      12) машиналарды, жабдықтарды, көлік құралдарын, құрал-саймандарды сатып алуға кеткен шығындар – көлік құралдары, жабдықтар, компьютер, жиһаздар, құрал- саймандарды сатып алу шығындары (соның ішінде қаржылық лизинг және импорт);</w:t>
      </w:r>
    </w:p>
    <w:bookmarkEnd w:id="113"/>
    <w:bookmarkStart w:name="z878" w:id="114"/>
    <w:p>
      <w:pPr>
        <w:spacing w:after="0"/>
        <w:ind w:left="0"/>
        <w:jc w:val="both"/>
      </w:pPr>
      <w:r>
        <w:rPr>
          <w:rFonts w:ascii="Times New Roman"/>
          <w:b w:val="false"/>
          <w:i w:val="false"/>
          <w:color w:val="000000"/>
          <w:sz w:val="28"/>
        </w:rPr>
        <w:t>
      13) меншікті қаражат – кәсіпорындар, ұйымдар, халықтың қаражаты, соның ішінде негізгі капиталға инвестициялауға бағытталған ұйымның жарғылық капиталына құрылтайшылардың шығындары;</w:t>
      </w:r>
    </w:p>
    <w:bookmarkEnd w:id="114"/>
    <w:bookmarkStart w:name="z879" w:id="115"/>
    <w:p>
      <w:pPr>
        <w:spacing w:after="0"/>
        <w:ind w:left="0"/>
        <w:jc w:val="both"/>
      </w:pPr>
      <w:r>
        <w:rPr>
          <w:rFonts w:ascii="Times New Roman"/>
          <w:b w:val="false"/>
          <w:i w:val="false"/>
          <w:color w:val="000000"/>
          <w:sz w:val="28"/>
        </w:rPr>
        <w:t>
      14) негізгі капиталға салынған инвестициялар – инвесторлардың жаңа құрылысқа, реконструкциялауға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көпжылдық екпелерді қалыптастыруға бағытталған экономикалық, әлеуметтік және экологиялық әсерді алу мақсатында қаражаттарды салуы;</w:t>
      </w:r>
    </w:p>
    <w:bookmarkEnd w:id="115"/>
    <w:bookmarkStart w:name="z880" w:id="116"/>
    <w:p>
      <w:pPr>
        <w:spacing w:after="0"/>
        <w:ind w:left="0"/>
        <w:jc w:val="both"/>
      </w:pPr>
      <w:r>
        <w:rPr>
          <w:rFonts w:ascii="Times New Roman"/>
          <w:b w:val="false"/>
          <w:i w:val="false"/>
          <w:color w:val="000000"/>
          <w:sz w:val="28"/>
        </w:rPr>
        <w:t>
      15) объект құрылысымен байланысты машиналар, жабдықтар, құрал- саймандарды сатып алу шығындары – объектінің құрылысымен байланысты құрылыстың сметаларында көзделген машиналарды, жабдықтарды, құралдарды сатып алу шығындары;</w:t>
      </w:r>
    </w:p>
    <w:bookmarkEnd w:id="116"/>
    <w:bookmarkStart w:name="z881" w:id="117"/>
    <w:p>
      <w:pPr>
        <w:spacing w:after="0"/>
        <w:ind w:left="0"/>
        <w:jc w:val="both"/>
      </w:pPr>
      <w:r>
        <w:rPr>
          <w:rFonts w:ascii="Times New Roman"/>
          <w:b w:val="false"/>
          <w:i w:val="false"/>
          <w:color w:val="000000"/>
          <w:sz w:val="28"/>
        </w:rPr>
        <w:t>
      16) материалдық емес негізгі капиталға салынған инвестициялар көлеміндегі өзге де шығындар жобалау – іздестіру жұмыстарының шығындары, құрылыс үшін жер учаскелерін бөлу шығындары, авторлық қадағалау, салынып жатқан объектілер дирекцияларын ұстау және объектіні пайдалануға беру кезінде ғимараттың (құрылыстың) түгендеу құнына енгізілетін соған ұқсас шығындар, сондай-ақ шаруашылық қызметте бір жылдан аса пайдаланылатын, материалдық-заттай нысандары жоқ, иеліктен шығару қабілеті бар және кіріс әкелетін, ақшалай қаражаты бар, құрылған және сатып алынған объектілерге шығындар жатады;</w:t>
      </w:r>
    </w:p>
    <w:bookmarkEnd w:id="117"/>
    <w:bookmarkStart w:name="z882" w:id="118"/>
    <w:p>
      <w:pPr>
        <w:spacing w:after="0"/>
        <w:ind w:left="0"/>
        <w:jc w:val="both"/>
      </w:pPr>
      <w:r>
        <w:rPr>
          <w:rFonts w:ascii="Times New Roman"/>
          <w:b w:val="false"/>
          <w:i w:val="false"/>
          <w:color w:val="000000"/>
          <w:sz w:val="28"/>
        </w:rPr>
        <w:t>
      17) материалдық негізгі капиталға салынған инвестициялар көлеміндегі өзге де шығындар – кітапханалардың, ғылыми-техникалық ақпараттың мамандырылған ұйымдарының, архивтердің және басқа да ұқсас мекемелердің қорларын сатып алуға жұмсалған шығындар және алдыңғы топтарға кірмеген басқа да шығындар;</w:t>
      </w:r>
    </w:p>
    <w:bookmarkEnd w:id="118"/>
    <w:bookmarkStart w:name="z883" w:id="119"/>
    <w:p>
      <w:pPr>
        <w:spacing w:after="0"/>
        <w:ind w:left="0"/>
        <w:jc w:val="both"/>
      </w:pPr>
      <w:r>
        <w:rPr>
          <w:rFonts w:ascii="Times New Roman"/>
          <w:b w:val="false"/>
          <w:i w:val="false"/>
          <w:color w:val="000000"/>
          <w:sz w:val="28"/>
        </w:rPr>
        <w:t>
      18) пайдалы қазбаларды барлау мен бағалауға кеткен шығындар – мұнай қорын және табиғи газды, басқа да пайдалы қазбалардың қорларын барлауға және барланған кен орындарын бұдан әрі бағалау жұмыстарына кеткен шығындардың жиынтығы;</w:t>
      </w:r>
    </w:p>
    <w:bookmarkEnd w:id="119"/>
    <w:bookmarkStart w:name="z884" w:id="120"/>
    <w:p>
      <w:pPr>
        <w:spacing w:after="0"/>
        <w:ind w:left="0"/>
        <w:jc w:val="both"/>
      </w:pPr>
      <w:r>
        <w:rPr>
          <w:rFonts w:ascii="Times New Roman"/>
          <w:b w:val="false"/>
          <w:i w:val="false"/>
          <w:color w:val="000000"/>
          <w:sz w:val="28"/>
        </w:rPr>
        <w:t>
      19) резидент еместердің басқа да қарыз қаражаттары — резидент емес заңды және жеке тұлғалардан, шетелдік банктік емес мекемелерден алатын қарыздар есебінен жүзеге асырылатын инвестициялар;</w:t>
      </w:r>
    </w:p>
    <w:bookmarkEnd w:id="120"/>
    <w:bookmarkStart w:name="z885" w:id="121"/>
    <w:p>
      <w:pPr>
        <w:spacing w:after="0"/>
        <w:ind w:left="0"/>
        <w:jc w:val="both"/>
      </w:pPr>
      <w:r>
        <w:rPr>
          <w:rFonts w:ascii="Times New Roman"/>
          <w:b w:val="false"/>
          <w:i w:val="false"/>
          <w:color w:val="000000"/>
          <w:sz w:val="28"/>
        </w:rPr>
        <w:t>
      20) республикалық бюджет қаражаты – ақшалай қаражат, бюджеттік бағдарламаларды іске асыруға республикалық бюджеттен бөлінетін қаражат;</w:t>
      </w:r>
    </w:p>
    <w:bookmarkEnd w:id="121"/>
    <w:bookmarkStart w:name="z886" w:id="122"/>
    <w:p>
      <w:pPr>
        <w:spacing w:after="0"/>
        <w:ind w:left="0"/>
        <w:jc w:val="both"/>
      </w:pPr>
      <w:r>
        <w:rPr>
          <w:rFonts w:ascii="Times New Roman"/>
          <w:b w:val="false"/>
          <w:i w:val="false"/>
          <w:color w:val="000000"/>
          <w:sz w:val="28"/>
        </w:rPr>
        <w:t>
      21) табиғатты қорғау қызметінің басқа бағыттарына бағытталған негізгі капиталға салынған инвестициялар – жаңартылатын энергия көздері, энергия үнемдеу технологиялары және энергия тиімділігін арттыру саласындағы, сондай-ақ өзге де топтарға қосылмаған табиғатты қорғау қызметіне бағытталған инвестициялар;</w:t>
      </w:r>
    </w:p>
    <w:bookmarkEnd w:id="122"/>
    <w:bookmarkStart w:name="z887" w:id="123"/>
    <w:p>
      <w:pPr>
        <w:spacing w:after="0"/>
        <w:ind w:left="0"/>
        <w:jc w:val="both"/>
      </w:pPr>
      <w:r>
        <w:rPr>
          <w:rFonts w:ascii="Times New Roman"/>
          <w:b w:val="false"/>
          <w:i w:val="false"/>
          <w:color w:val="000000"/>
          <w:sz w:val="28"/>
        </w:rPr>
        <w:t>
      22) тұрғын үй құрылысына салынған инвестициялар – жеке және көп-пәтерлі тұрғын үйлер, жатақханалар, әлеуметтік топтарға арналған тұрғын ғимараттар құрылысы шығындары;</w:t>
      </w:r>
    </w:p>
    <w:bookmarkEnd w:id="123"/>
    <w:bookmarkStart w:name="z888" w:id="124"/>
    <w:p>
      <w:pPr>
        <w:spacing w:after="0"/>
        <w:ind w:left="0"/>
        <w:jc w:val="both"/>
      </w:pPr>
      <w:r>
        <w:rPr>
          <w:rFonts w:ascii="Times New Roman"/>
          <w:b w:val="false"/>
          <w:i w:val="false"/>
          <w:color w:val="000000"/>
          <w:sz w:val="28"/>
        </w:rPr>
        <w:t>
      23) шетелдік банктер – шет мемлекеттер заңнамасына сәйкес құрылған және өздері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w:t>
      </w:r>
    </w:p>
    <w:bookmarkEnd w:id="124"/>
    <w:bookmarkStart w:name="z889" w:id="125"/>
    <w:p>
      <w:pPr>
        <w:spacing w:after="0"/>
        <w:ind w:left="0"/>
        <w:jc w:val="both"/>
      </w:pPr>
      <w:r>
        <w:rPr>
          <w:rFonts w:ascii="Times New Roman"/>
          <w:b w:val="false"/>
          <w:i w:val="false"/>
          <w:color w:val="000000"/>
          <w:sz w:val="28"/>
        </w:rPr>
        <w:t>
      24) энергия үнемдеу технологияларына және энергия тиімділігін арттыруға инвестициялар – энергетикалық ресурстарды пайдалану тиімділігін артыруға мүмкіндік беретін жабдықтар мен технологияларды сатып алу шығындары, сонымен қатар энергетикалық ресурстарды пайдаланудың техникалық мүмкін және экономикалық ақталған деңгейіне қол жеткізуге шығындар;</w:t>
      </w:r>
    </w:p>
    <w:bookmarkEnd w:id="125"/>
    <w:bookmarkStart w:name="z890" w:id="126"/>
    <w:p>
      <w:pPr>
        <w:spacing w:after="0"/>
        <w:ind w:left="0"/>
        <w:jc w:val="both"/>
      </w:pPr>
      <w:r>
        <w:rPr>
          <w:rFonts w:ascii="Times New Roman"/>
          <w:b w:val="false"/>
          <w:i w:val="false"/>
          <w:color w:val="000000"/>
          <w:sz w:val="28"/>
        </w:rPr>
        <w:t>
      25) ақпараттық, компьютерлік және телекоммуникациялық жабдықтарды сатып алу шығындарына, ақпараттық және коммуникациялық инфрақұрылымға жататын ақпараттық жабдықты; компьютерлік жабдықты (есептеуіш техника) және ұйымдық техниканы; телекоммуникациялық жабдықты сатып алу шығындары жатады.</w:t>
      </w:r>
    </w:p>
    <w:bookmarkEnd w:id="126"/>
    <w:bookmarkStart w:name="z891" w:id="127"/>
    <w:p>
      <w:pPr>
        <w:spacing w:after="0"/>
        <w:ind w:left="0"/>
        <w:jc w:val="both"/>
      </w:pPr>
      <w:r>
        <w:rPr>
          <w:rFonts w:ascii="Times New Roman"/>
          <w:b w:val="false"/>
          <w:i w:val="false"/>
          <w:color w:val="000000"/>
          <w:sz w:val="28"/>
        </w:rPr>
        <w:t>
      3. Егер заңды тұлғалар өздерінің құрылымдық және оқшауланған бөлімшелеріне статистикалық нысанды тапсыру бойынша өкілеттіктерді берген болса, олар статистикалық нысанды өзінің орналасқан жері бойынша тапсырады. Егер құрылымдық және оқшауланған бөлімшелерде мұндай өкілеттіктер болмаса, заңды тұлғалар статистикалық нысанды өзінің құрылымдық және оқшауланған бөлімшелері бөлінісінде олардың орналасқан жерін көрсете отырып, сондай-ақ осы бөлімшелерді қоспай заңды тұлға бойынша ұсынады.</w:t>
      </w:r>
    </w:p>
    <w:bookmarkEnd w:id="127"/>
    <w:bookmarkStart w:name="z892" w:id="128"/>
    <w:p>
      <w:pPr>
        <w:spacing w:after="0"/>
        <w:ind w:left="0"/>
        <w:jc w:val="both"/>
      </w:pPr>
      <w:r>
        <w:rPr>
          <w:rFonts w:ascii="Times New Roman"/>
          <w:b w:val="false"/>
          <w:i w:val="false"/>
          <w:color w:val="000000"/>
          <w:sz w:val="28"/>
        </w:rPr>
        <w:t>
      Екі және одан да көп өңір аумағында инвестициялауды жүзеге асыратын заңды тұлғалар және (немесе) құрылымдық және оқшауланған бөлімшелер (тапсырыс берушілер) әрбір аумақ бойынша ақпаратты жеке бланкіде жеке статистикалық нысанда бөлек көрсетумен статистикалық нысанды тапсырады, яғни деректер инвестициялау орны бойынша көрсетіледі.</w:t>
      </w:r>
    </w:p>
    <w:bookmarkEnd w:id="128"/>
    <w:bookmarkStart w:name="z893" w:id="129"/>
    <w:p>
      <w:pPr>
        <w:spacing w:after="0"/>
        <w:ind w:left="0"/>
        <w:jc w:val="both"/>
      </w:pPr>
      <w:r>
        <w:rPr>
          <w:rFonts w:ascii="Times New Roman"/>
          <w:b w:val="false"/>
          <w:i w:val="false"/>
          <w:color w:val="000000"/>
          <w:sz w:val="28"/>
        </w:rPr>
        <w:t>
      Егер инвестициялық жобаларды іске асыруды (ғимараттар мен құрылыстар салу, объектілерді реконструкциялауды) инвестор (немесе инвесторлар тобы) осындай құқық берген тапсырыс беруші жүзеге асырса, онда мұндай инвестициялар бойынша деректерді тапсырыс беруші ұсынады. Объектілерді салу бойынша тапсырыс беруші болып табылмайтын инвестор көрсетілген объектілерге инвестициялар бойынша деректерді нысанға енгізбейді.</w:t>
      </w:r>
    </w:p>
    <w:bookmarkEnd w:id="129"/>
    <w:bookmarkStart w:name="z894" w:id="130"/>
    <w:p>
      <w:pPr>
        <w:spacing w:after="0"/>
        <w:ind w:left="0"/>
        <w:jc w:val="both"/>
      </w:pPr>
      <w:r>
        <w:rPr>
          <w:rFonts w:ascii="Times New Roman"/>
          <w:b w:val="false"/>
          <w:i w:val="false"/>
          <w:color w:val="000000"/>
          <w:sz w:val="28"/>
        </w:rPr>
        <w:t>
      Негізгі капиталға салынған инвестицияларға ғимараттар, имараттар, машина, жабдық, көлік құралдарын, сондай-ақ бұрын басқа заңды және жеке тұлғаларда пайдалануда болған объектілер (оның ішінде тұрғын үй қорындағы пәтерлерді сатып алу, құрылыс салушылардан сатып алынған жаңадан салынған негізгі құралдар объектілерін сатып алу), құрылысы аяқталмаған объектілерді, кәсіпорындар мен ұйымдардың ағымдағы шығыстары, мемлекеттік мекемелерді ұстауға мемлекеттік бюджеттен бөлінетін шығыстар жатпайды.</w:t>
      </w:r>
    </w:p>
    <w:bookmarkEnd w:id="130"/>
    <w:bookmarkStart w:name="z895" w:id="131"/>
    <w:p>
      <w:pPr>
        <w:spacing w:after="0"/>
        <w:ind w:left="0"/>
        <w:jc w:val="both"/>
      </w:pPr>
      <w:r>
        <w:rPr>
          <w:rFonts w:ascii="Times New Roman"/>
          <w:b w:val="false"/>
          <w:i w:val="false"/>
          <w:color w:val="000000"/>
          <w:sz w:val="28"/>
        </w:rPr>
        <w:t>
      4. Статистикалық нысанда деректер ондық таңбаларсыз мың теңгемен (оларды жүзеге асыру сәтінде қолданыста болған нақты бағаларда) және қосылған құн салығынсыз көрсетіледі.</w:t>
      </w:r>
    </w:p>
    <w:bookmarkEnd w:id="131"/>
    <w:bookmarkStart w:name="z896" w:id="132"/>
    <w:p>
      <w:pPr>
        <w:spacing w:after="0"/>
        <w:ind w:left="0"/>
        <w:jc w:val="both"/>
      </w:pPr>
      <w:r>
        <w:rPr>
          <w:rFonts w:ascii="Times New Roman"/>
          <w:b w:val="false"/>
          <w:i w:val="false"/>
          <w:color w:val="000000"/>
          <w:sz w:val="28"/>
        </w:rPr>
        <w:t>
      Шетел валютасында жүргізілген инвестициялық салымдар Қазақстан Республикасы Ұлттық Банкінің мәміле жасалған күнгі деректері бойынша валюталардың ресми (нарықтық) бағамы бойынша ұлттық валютаға қайта есептеледі.</w:t>
      </w:r>
    </w:p>
    <w:bookmarkEnd w:id="132"/>
    <w:bookmarkStart w:name="z897" w:id="133"/>
    <w:p>
      <w:pPr>
        <w:spacing w:after="0"/>
        <w:ind w:left="0"/>
        <w:jc w:val="both"/>
      </w:pPr>
      <w:r>
        <w:rPr>
          <w:rFonts w:ascii="Times New Roman"/>
          <w:b w:val="false"/>
          <w:i w:val="false"/>
          <w:color w:val="000000"/>
          <w:sz w:val="28"/>
        </w:rPr>
        <w:t xml:space="preserve">
      Статистикалық нысанды толтыру үшін Қазақстан Республикасы Қаржы министрінің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4771 болып тіркелген) Бухгалтерлік есеп шоттарының типтік жоспарының "Ұзақ мерзімді активтер" бөлімінің деректері пайдаланылады. Бұл ретте, 2910 "Берілген ұзақ мерзімді аванстар", 2920 "Алдағы кезеңдегі шығыстар", 2930 "Аяқталмаған құрылыс" шоттарының деректерін көрсету бухгалтерлік есеп жүргізілетін бастапқы бухгалтерлік құжаттар негізінде заңды тұлғаның есеп саясатына сәйкес жүзеге асырылады, яғни, кәсіпорын өз шығыстарының инвестицияларға қатысы бар-жоғын дербес анықтайды. </w:t>
      </w:r>
    </w:p>
    <w:bookmarkEnd w:id="133"/>
    <w:bookmarkStart w:name="z898" w:id="134"/>
    <w:p>
      <w:pPr>
        <w:spacing w:after="0"/>
        <w:ind w:left="0"/>
        <w:jc w:val="both"/>
      </w:pPr>
      <w:r>
        <w:rPr>
          <w:rFonts w:ascii="Times New Roman"/>
          <w:b w:val="false"/>
          <w:i w:val="false"/>
          <w:color w:val="000000"/>
          <w:sz w:val="28"/>
        </w:rPr>
        <w:t>
      Егер мемлекеттік мекемелер жүргізген шығындар Мемлекеттік мекемелердің бухгалтерлік есеп шоттары жоспарының "негізгі құралдары" шоттары бойынша көрсетілсе, мемлекеттік мекемелер есеп береді.</w:t>
      </w:r>
    </w:p>
    <w:bookmarkEnd w:id="134"/>
    <w:bookmarkStart w:name="z899" w:id="135"/>
    <w:p>
      <w:pPr>
        <w:spacing w:after="0"/>
        <w:ind w:left="0"/>
        <w:jc w:val="both"/>
      </w:pPr>
      <w:r>
        <w:rPr>
          <w:rFonts w:ascii="Times New Roman"/>
          <w:b w:val="false"/>
          <w:i w:val="false"/>
          <w:color w:val="000000"/>
          <w:sz w:val="28"/>
        </w:rPr>
        <w:t>
      Құрылыс және жобалау-іздестіру жұмыстарына жұмсалған шығындар нақты орындалған көлемде (олардың төлену сәтіне қарамастан) тапсырыс беруші мен жұмысты орындаушы ұйым қол қойған орындалған жұмыстардың (шығындардың) құны туралы құжат (анықтама) негізінде қосылады. Құрылыс жұмыстарының шығындарына сондай-ақ есепті кезеңде құрылыс ұйымы жұмыстарды орындау кезінде пайдаланған, бірақ тапсырыс беруші мен мердігер (жұмысты орындаушы) қол қойған орындалған жұмыстардың құны туралы анықтамада көрсетілмеген тапсырыс берушінің материалдарының құны да қосылады. Құрылыс мердігерлігі шарттары бойынша орындалған жұмыстар көлемі туралы деректерді есептілікте көрсету негізі тапсырыс беруші мен мердігер қол қойған орындалған жұмыстар мен шығындардың құны туралы құжат (анықтама) болып табылады.</w:t>
      </w:r>
    </w:p>
    <w:bookmarkEnd w:id="135"/>
    <w:bookmarkStart w:name="z900" w:id="136"/>
    <w:p>
      <w:pPr>
        <w:spacing w:after="0"/>
        <w:ind w:left="0"/>
        <w:jc w:val="both"/>
      </w:pPr>
      <w:r>
        <w:rPr>
          <w:rFonts w:ascii="Times New Roman"/>
          <w:b w:val="false"/>
          <w:i w:val="false"/>
          <w:color w:val="000000"/>
          <w:sz w:val="28"/>
        </w:rPr>
        <w:t>
      Ғимараттар мен имараттарды, машиналарды, жабдықтарды күрделі жөндеуге кеткен шығындар тек шығындар жөндеу объектісінің бастапқы құнын арттырған жағдайда ғана көрсетіледі.</w:t>
      </w:r>
    </w:p>
    <w:bookmarkEnd w:id="136"/>
    <w:bookmarkStart w:name="z901" w:id="137"/>
    <w:p>
      <w:pPr>
        <w:spacing w:after="0"/>
        <w:ind w:left="0"/>
        <w:jc w:val="both"/>
      </w:pPr>
      <w:r>
        <w:rPr>
          <w:rFonts w:ascii="Times New Roman"/>
          <w:b w:val="false"/>
          <w:i w:val="false"/>
          <w:color w:val="000000"/>
          <w:sz w:val="28"/>
        </w:rPr>
        <w:t>
      Қаржы лизингі жағдайында лизинг алушының бастапқы статистикалық деректеріне, егер шартта лизинг нысанасын сатып алу шарты көзделген болса, активтің экономикалық меншік иесі ретінде лизинг алушының балансында есепке алынатын лизинг мүліктің құны енгізіледі.</w:t>
      </w:r>
    </w:p>
    <w:bookmarkEnd w:id="137"/>
    <w:bookmarkStart w:name="z902" w:id="138"/>
    <w:p>
      <w:pPr>
        <w:spacing w:after="0"/>
        <w:ind w:left="0"/>
        <w:jc w:val="both"/>
      </w:pPr>
      <w:r>
        <w:rPr>
          <w:rFonts w:ascii="Times New Roman"/>
          <w:b w:val="false"/>
          <w:i w:val="false"/>
          <w:color w:val="000000"/>
          <w:sz w:val="28"/>
        </w:rPr>
        <w:t>
      2-бөлімде:</w:t>
      </w:r>
    </w:p>
    <w:bookmarkEnd w:id="138"/>
    <w:bookmarkStart w:name="z903" w:id="139"/>
    <w:p>
      <w:pPr>
        <w:spacing w:after="0"/>
        <w:ind w:left="0"/>
        <w:jc w:val="both"/>
      </w:pPr>
      <w:r>
        <w:rPr>
          <w:rFonts w:ascii="Times New Roman"/>
          <w:b w:val="false"/>
          <w:i w:val="false"/>
          <w:color w:val="000000"/>
          <w:sz w:val="28"/>
        </w:rPr>
        <w:t>
      1.2.3-жол бойынша жеке пайдаланатын көлік құралдарын қоспағанда (жеңіл, жүк таситын, теміржол, әуедегі және су көлігі) көлік құралдарын сатып алуға шығындар көрсетіледі;</w:t>
      </w:r>
    </w:p>
    <w:bookmarkEnd w:id="139"/>
    <w:bookmarkStart w:name="z904" w:id="140"/>
    <w:p>
      <w:pPr>
        <w:spacing w:after="0"/>
        <w:ind w:left="0"/>
        <w:jc w:val="both"/>
      </w:pPr>
      <w:r>
        <w:rPr>
          <w:rFonts w:ascii="Times New Roman"/>
          <w:b w:val="false"/>
          <w:i w:val="false"/>
          <w:color w:val="000000"/>
          <w:sz w:val="28"/>
        </w:rPr>
        <w:t>
      2.1-жол бойынша компьютерлік бағдарламалық қамтамасыз етуді және деректер базасын құруға және сатып алуға шығындарды көрсеткен кезде жеке пайдалану үшін бағдарламалық қамтамасыз етуді және деректер базасын әзірлеу, өрістету және конфигурациялаумен байланысты шығындары ескеріледі, яғни, егер лицензиат көшірменің экономикалық иесі болып, меншіктен туындайтын барлық тәуекелдер мен пайданы өзіне алса (тиісті келісімшарт жасасумен). Қысқа мерзімді қолдануға лицензиясы бар дайын компьютерлік бағдарламалық қамтамасыз етуді сатып алуға кеткен шығындар, яғни бағдарламаның даналарын тек оны пайдалануға құқығын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p>
    <w:bookmarkEnd w:id="140"/>
    <w:bookmarkStart w:name="z905" w:id="141"/>
    <w:p>
      <w:pPr>
        <w:spacing w:after="0"/>
        <w:ind w:left="0"/>
        <w:jc w:val="both"/>
      </w:pPr>
      <w:r>
        <w:rPr>
          <w:rFonts w:ascii="Times New Roman"/>
          <w:b w:val="false"/>
          <w:i w:val="false"/>
          <w:color w:val="000000"/>
          <w:sz w:val="28"/>
        </w:rPr>
        <w:t>
      2-бөлімде 2-жолдың деректері 1-жолдан бөлініп көрсетіледі.</w:t>
      </w:r>
    </w:p>
    <w:bookmarkEnd w:id="141"/>
    <w:bookmarkStart w:name="z906" w:id="142"/>
    <w:p>
      <w:pPr>
        <w:spacing w:after="0"/>
        <w:ind w:left="0"/>
        <w:jc w:val="both"/>
      </w:pPr>
      <w:r>
        <w:rPr>
          <w:rFonts w:ascii="Times New Roman"/>
          <w:b w:val="false"/>
          <w:i w:val="false"/>
          <w:color w:val="000000"/>
          <w:sz w:val="28"/>
        </w:rPr>
        <w:t>
      2, 3-бөлімдерде негізгі капиталға салынған инвестициялар және негізгі құралдарды пайдалануға беру өздері Экономикалық қызмет түрлерінің жалпы жіктеуішіне сәйкес бағытталған экономикалық қызмет түрлері бойынша бөлінеді. Осы ақпарат бөлімдердің бос жолдарында көрсетіледі.</w:t>
      </w:r>
    </w:p>
    <w:bookmarkEnd w:id="142"/>
    <w:bookmarkStart w:name="z907" w:id="143"/>
    <w:p>
      <w:pPr>
        <w:spacing w:after="0"/>
        <w:ind w:left="0"/>
        <w:jc w:val="both"/>
      </w:pPr>
      <w:r>
        <w:rPr>
          <w:rFonts w:ascii="Times New Roman"/>
          <w:b w:val="false"/>
          <w:i w:val="false"/>
          <w:color w:val="000000"/>
          <w:sz w:val="28"/>
        </w:rPr>
        <w:t>
      2, 3-бөлімдерде 3 және 5-бағандарда бюджеттік инвестициялық жобаларды іске асыру шеңберіндегі шығындар көрсетіледі.</w:t>
      </w:r>
    </w:p>
    <w:bookmarkEnd w:id="143"/>
    <w:bookmarkStart w:name="z908" w:id="144"/>
    <w:p>
      <w:pPr>
        <w:spacing w:after="0"/>
        <w:ind w:left="0"/>
        <w:jc w:val="both"/>
      </w:pPr>
      <w:r>
        <w:rPr>
          <w:rFonts w:ascii="Times New Roman"/>
          <w:b w:val="false"/>
          <w:i w:val="false"/>
          <w:color w:val="000000"/>
          <w:sz w:val="28"/>
        </w:rPr>
        <w:t>
      4-бөлімде 1.9.1-жол жаңартылатын энергия көздеріне салынған инвестициялар - бұл табиғи жаратылыс процестер есебінен үздіксіз жаңартылатын энергияны көздері: күн сәулесінің энергиясы, жел энергиясы, қуаты отыз бес мегаватқа дейінгі қондырғыларға арналған гидродинамикалық су энергиясы; геотермальдық энергия: топырақтың, жер асты суларының, өзендердің, су айдындарының жылуы, сондай-ақ бастапқы энергия ресурстарының антропогендік көздері: биомасса, биогаз және электр және (немесе) жылу энергиясын өндіру үшін пайдаланылатын органикалық қалдықтардан алынатын энергияны алуға шығындарды қамтиды.</w:t>
      </w:r>
    </w:p>
    <w:bookmarkEnd w:id="144"/>
    <w:bookmarkStart w:name="z909" w:id="145"/>
    <w:p>
      <w:pPr>
        <w:spacing w:after="0"/>
        <w:ind w:left="0"/>
        <w:jc w:val="both"/>
      </w:pPr>
      <w:r>
        <w:rPr>
          <w:rFonts w:ascii="Times New Roman"/>
          <w:b w:val="false"/>
          <w:i w:val="false"/>
          <w:color w:val="000000"/>
          <w:sz w:val="28"/>
        </w:rPr>
        <w:t xml:space="preserve">
      5.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 </w:t>
      </w:r>
    </w:p>
    <w:bookmarkEnd w:id="145"/>
    <w:bookmarkStart w:name="z910" w:id="146"/>
    <w:p>
      <w:pPr>
        <w:spacing w:after="0"/>
        <w:ind w:left="0"/>
        <w:jc w:val="both"/>
      </w:pPr>
      <w:r>
        <w:rPr>
          <w:rFonts w:ascii="Times New Roman"/>
          <w:b w:val="false"/>
          <w:i w:val="false"/>
          <w:color w:val="000000"/>
          <w:sz w:val="28"/>
        </w:rPr>
        <w:t>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46"/>
    <w:bookmarkStart w:name="z911" w:id="147"/>
    <w:p>
      <w:pPr>
        <w:spacing w:after="0"/>
        <w:ind w:left="0"/>
        <w:jc w:val="both"/>
      </w:pPr>
      <w:r>
        <w:rPr>
          <w:rFonts w:ascii="Times New Roman"/>
          <w:b w:val="false"/>
          <w:i w:val="false"/>
          <w:color w:val="000000"/>
          <w:sz w:val="28"/>
        </w:rPr>
        <w:t>
      6. Ескертпе: Х – аталған позиция толтыруға жатпайды.</w:t>
      </w:r>
    </w:p>
    <w:bookmarkEnd w:id="147"/>
    <w:bookmarkStart w:name="z912" w:id="148"/>
    <w:p>
      <w:pPr>
        <w:spacing w:after="0"/>
        <w:ind w:left="0"/>
        <w:jc w:val="both"/>
      </w:pPr>
      <w:r>
        <w:rPr>
          <w:rFonts w:ascii="Times New Roman"/>
          <w:b w:val="false"/>
          <w:i w:val="false"/>
          <w:color w:val="000000"/>
          <w:sz w:val="28"/>
        </w:rPr>
        <w:t>
      7. Арифметикалық-логикалық бақылау.</w:t>
      </w:r>
    </w:p>
    <w:bookmarkEnd w:id="148"/>
    <w:bookmarkStart w:name="z913" w:id="149"/>
    <w:p>
      <w:pPr>
        <w:spacing w:after="0"/>
        <w:ind w:left="0"/>
        <w:jc w:val="both"/>
      </w:pPr>
      <w:r>
        <w:rPr>
          <w:rFonts w:ascii="Times New Roman"/>
          <w:b w:val="false"/>
          <w:i w:val="false"/>
          <w:color w:val="000000"/>
          <w:sz w:val="28"/>
        </w:rPr>
        <w:t>
      1) 2-бөлім:</w:t>
      </w:r>
    </w:p>
    <w:bookmarkEnd w:id="149"/>
    <w:bookmarkStart w:name="z914" w:id="150"/>
    <w:p>
      <w:pPr>
        <w:spacing w:after="0"/>
        <w:ind w:left="0"/>
        <w:jc w:val="both"/>
      </w:pPr>
      <w:r>
        <w:rPr>
          <w:rFonts w:ascii="Times New Roman"/>
          <w:b w:val="false"/>
          <w:i w:val="false"/>
          <w:color w:val="000000"/>
          <w:sz w:val="28"/>
        </w:rPr>
        <w:t xml:space="preserve">
      1-баған = әрбір жол үшін 2, 4, 6, 7, 9 -бағандардың </w:t>
      </w:r>
      <w:r>
        <w:rPr>
          <w:rFonts w:ascii="Times New Roman"/>
          <w:b w:val="false"/>
          <w:i w:val="false"/>
          <w:color w:val="000000"/>
          <w:sz w:val="28"/>
        </w:rPr>
        <w:t>S</w:t>
      </w:r>
      <w:r>
        <w:rPr>
          <w:rFonts w:ascii="Times New Roman"/>
          <w:b w:val="false"/>
          <w:i w:val="false"/>
          <w:color w:val="000000"/>
          <w:sz w:val="28"/>
        </w:rPr>
        <w:t>;</w:t>
      </w:r>
    </w:p>
    <w:bookmarkEnd w:id="150"/>
    <w:bookmarkStart w:name="z915" w:id="151"/>
    <w:p>
      <w:pPr>
        <w:spacing w:after="0"/>
        <w:ind w:left="0"/>
        <w:jc w:val="both"/>
      </w:pPr>
      <w:r>
        <w:rPr>
          <w:rFonts w:ascii="Times New Roman"/>
          <w:b w:val="false"/>
          <w:i w:val="false"/>
          <w:color w:val="000000"/>
          <w:sz w:val="28"/>
        </w:rPr>
        <w:t xml:space="preserve">
      1-жол = 1 және 2 кодтармен толтырылған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 пайдалану бағыттары бойынша барлық экономикалық қызмет түріне жатады;</w:t>
      </w:r>
    </w:p>
    <w:bookmarkEnd w:id="151"/>
    <w:bookmarkStart w:name="z916" w:id="152"/>
    <w:p>
      <w:pPr>
        <w:spacing w:after="0"/>
        <w:ind w:left="0"/>
        <w:jc w:val="both"/>
      </w:pPr>
      <w:r>
        <w:rPr>
          <w:rFonts w:ascii="Times New Roman"/>
          <w:b w:val="false"/>
          <w:i w:val="false"/>
          <w:color w:val="000000"/>
          <w:sz w:val="28"/>
        </w:rPr>
        <w:t xml:space="preserve">
      1.1-жол барлық экономикалық қызмет түріне = 1.1.1 және 1.1.2-жолдардың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152"/>
    <w:bookmarkStart w:name="z917" w:id="153"/>
    <w:p>
      <w:pPr>
        <w:spacing w:after="0"/>
        <w:ind w:left="0"/>
        <w:jc w:val="both"/>
      </w:pPr>
      <w:r>
        <w:rPr>
          <w:rFonts w:ascii="Times New Roman"/>
          <w:b w:val="false"/>
          <w:i w:val="false"/>
          <w:color w:val="000000"/>
          <w:sz w:val="28"/>
        </w:rPr>
        <w:t xml:space="preserve">
      1.1.1-жол барлық экономикалық қызмет түріне = 1.1.1.1-1.1.1.3-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153"/>
    <w:bookmarkStart w:name="z918" w:id="154"/>
    <w:p>
      <w:pPr>
        <w:spacing w:after="0"/>
        <w:ind w:left="0"/>
        <w:jc w:val="both"/>
      </w:pPr>
      <w:r>
        <w:rPr>
          <w:rFonts w:ascii="Times New Roman"/>
          <w:b w:val="false"/>
          <w:i w:val="false"/>
          <w:color w:val="000000"/>
          <w:sz w:val="28"/>
        </w:rPr>
        <w:t xml:space="preserve">
      1.2-жол барлық экономикалық қызмет түріне = 1.2.1-1.2.9-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154"/>
    <w:bookmarkStart w:name="z919" w:id="155"/>
    <w:p>
      <w:pPr>
        <w:spacing w:after="0"/>
        <w:ind w:left="0"/>
        <w:jc w:val="both"/>
      </w:pPr>
      <w:r>
        <w:rPr>
          <w:rFonts w:ascii="Times New Roman"/>
          <w:b w:val="false"/>
          <w:i w:val="false"/>
          <w:color w:val="000000"/>
          <w:sz w:val="28"/>
        </w:rPr>
        <w:t xml:space="preserve">
      2 коды бар жолы барлық экономикалық қызмет түріне = 2.1-2.9-жолдардың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155"/>
    <w:bookmarkStart w:name="z920" w:id="156"/>
    <w:p>
      <w:pPr>
        <w:spacing w:after="0"/>
        <w:ind w:left="0"/>
        <w:jc w:val="both"/>
      </w:pPr>
      <w:r>
        <w:rPr>
          <w:rFonts w:ascii="Times New Roman"/>
          <w:b w:val="false"/>
          <w:i w:val="false"/>
          <w:color w:val="000000"/>
          <w:sz w:val="28"/>
        </w:rPr>
        <w:t xml:space="preserve">
      2.1-жол барлық экономикалық қызмет түріне = 2.1.1-2.1.2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156"/>
    <w:bookmarkStart w:name="z921" w:id="157"/>
    <w:p>
      <w:pPr>
        <w:spacing w:after="0"/>
        <w:ind w:left="0"/>
        <w:jc w:val="both"/>
      </w:pPr>
      <w:r>
        <w:rPr>
          <w:rFonts w:ascii="Times New Roman"/>
          <w:b w:val="false"/>
          <w:i w:val="false"/>
          <w:color w:val="000000"/>
          <w:sz w:val="28"/>
        </w:rPr>
        <w:t>
      2.9-жол барлық экономикалық қызмет түріне ≥ 2.9.1-бағанға әр бір жол үшін;</w:t>
      </w:r>
    </w:p>
    <w:bookmarkEnd w:id="157"/>
    <w:bookmarkStart w:name="z922" w:id="158"/>
    <w:p>
      <w:pPr>
        <w:spacing w:after="0"/>
        <w:ind w:left="0"/>
        <w:jc w:val="both"/>
      </w:pPr>
      <w:r>
        <w:rPr>
          <w:rFonts w:ascii="Times New Roman"/>
          <w:b w:val="false"/>
          <w:i w:val="false"/>
          <w:color w:val="000000"/>
          <w:sz w:val="28"/>
        </w:rPr>
        <w:t>
      2.9.1-жол барлық экономикалық қызмет түріне ≥ 2.9.1.1-бағанға әр бір жол үшін;</w:t>
      </w:r>
    </w:p>
    <w:bookmarkEnd w:id="158"/>
    <w:bookmarkStart w:name="z923" w:id="159"/>
    <w:p>
      <w:pPr>
        <w:spacing w:after="0"/>
        <w:ind w:left="0"/>
        <w:jc w:val="both"/>
      </w:pPr>
      <w:r>
        <w:rPr>
          <w:rFonts w:ascii="Times New Roman"/>
          <w:b w:val="false"/>
          <w:i w:val="false"/>
          <w:color w:val="000000"/>
          <w:sz w:val="28"/>
        </w:rPr>
        <w:t>
      68.10.1 қызмет түрі бойынша деректер ≥ 2-жолынан; 1-жол ≥ 2-жолдан әрбір баған үшін.</w:t>
      </w:r>
    </w:p>
    <w:bookmarkEnd w:id="159"/>
    <w:bookmarkStart w:name="z924" w:id="160"/>
    <w:p>
      <w:pPr>
        <w:spacing w:after="0"/>
        <w:ind w:left="0"/>
        <w:jc w:val="both"/>
      </w:pPr>
      <w:r>
        <w:rPr>
          <w:rFonts w:ascii="Times New Roman"/>
          <w:b w:val="false"/>
          <w:i w:val="false"/>
          <w:color w:val="000000"/>
          <w:sz w:val="28"/>
        </w:rPr>
        <w:t>
      2) 3-бөлім:</w:t>
      </w:r>
    </w:p>
    <w:bookmarkEnd w:id="160"/>
    <w:bookmarkStart w:name="z925" w:id="161"/>
    <w:p>
      <w:pPr>
        <w:spacing w:after="0"/>
        <w:ind w:left="0"/>
        <w:jc w:val="both"/>
      </w:pPr>
      <w:r>
        <w:rPr>
          <w:rFonts w:ascii="Times New Roman"/>
          <w:b w:val="false"/>
          <w:i w:val="false"/>
          <w:color w:val="000000"/>
          <w:sz w:val="28"/>
        </w:rPr>
        <w:t xml:space="preserve">
      1-баған = 2, 4, 6, 7, 9-бағандардың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bookmarkEnd w:id="161"/>
    <w:bookmarkStart w:name="z926" w:id="162"/>
    <w:p>
      <w:pPr>
        <w:spacing w:after="0"/>
        <w:ind w:left="0"/>
        <w:jc w:val="both"/>
      </w:pPr>
      <w:r>
        <w:rPr>
          <w:rFonts w:ascii="Times New Roman"/>
          <w:b w:val="false"/>
          <w:i w:val="false"/>
          <w:color w:val="000000"/>
          <w:sz w:val="28"/>
        </w:rPr>
        <w:t xml:space="preserve">
      1-жол = пайдалану бағыттары бойынша толтырылған жолдар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162"/>
    <w:bookmarkStart w:name="z927" w:id="163"/>
    <w:p>
      <w:pPr>
        <w:spacing w:after="0"/>
        <w:ind w:left="0"/>
        <w:jc w:val="both"/>
      </w:pPr>
      <w:r>
        <w:rPr>
          <w:rFonts w:ascii="Times New Roman"/>
          <w:b w:val="false"/>
          <w:i w:val="false"/>
          <w:color w:val="000000"/>
          <w:sz w:val="28"/>
        </w:rPr>
        <w:t>
      3) 4-бөлім:</w:t>
      </w:r>
    </w:p>
    <w:bookmarkEnd w:id="163"/>
    <w:bookmarkStart w:name="z928" w:id="164"/>
    <w:p>
      <w:pPr>
        <w:spacing w:after="0"/>
        <w:ind w:left="0"/>
        <w:jc w:val="both"/>
      </w:pPr>
      <w:r>
        <w:rPr>
          <w:rFonts w:ascii="Times New Roman"/>
          <w:b w:val="false"/>
          <w:i w:val="false"/>
          <w:color w:val="000000"/>
          <w:sz w:val="28"/>
        </w:rPr>
        <w:t xml:space="preserve">
      1-баған = 2-5, 7-бағандардың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bookmarkEnd w:id="164"/>
    <w:bookmarkStart w:name="z929" w:id="165"/>
    <w:p>
      <w:pPr>
        <w:spacing w:after="0"/>
        <w:ind w:left="0"/>
        <w:jc w:val="both"/>
      </w:pPr>
      <w:r>
        <w:rPr>
          <w:rFonts w:ascii="Times New Roman"/>
          <w:b w:val="false"/>
          <w:i w:val="false"/>
          <w:color w:val="000000"/>
          <w:sz w:val="28"/>
        </w:rPr>
        <w:t xml:space="preserve">
      1-жол = 1.1.-1.9-бағандардың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 1.1 жол ≥ баған 1.1.1 әр бағанға;</w:t>
      </w:r>
    </w:p>
    <w:bookmarkEnd w:id="165"/>
    <w:bookmarkStart w:name="z930" w:id="166"/>
    <w:p>
      <w:pPr>
        <w:spacing w:after="0"/>
        <w:ind w:left="0"/>
        <w:jc w:val="both"/>
      </w:pPr>
      <w:r>
        <w:rPr>
          <w:rFonts w:ascii="Times New Roman"/>
          <w:b w:val="false"/>
          <w:i w:val="false"/>
          <w:color w:val="000000"/>
          <w:sz w:val="28"/>
        </w:rPr>
        <w:t xml:space="preserve">
      1.9-жол ≥ 1.9.1-1.9.2-жолдардың </w:t>
      </w:r>
      <w:r>
        <w:rPr>
          <w:rFonts w:ascii="Times New Roman"/>
          <w:b w:val="false"/>
          <w:i w:val="false"/>
          <w:color w:val="000000"/>
          <w:sz w:val="28"/>
        </w:rPr>
        <w:t>S</w:t>
      </w:r>
      <w:r>
        <w:rPr>
          <w:rFonts w:ascii="Times New Roman"/>
          <w:b w:val="false"/>
          <w:i w:val="false"/>
          <w:color w:val="000000"/>
          <w:sz w:val="28"/>
        </w:rPr>
        <w:t xml:space="preserve"> әр бір баған үшін;</w:t>
      </w:r>
    </w:p>
    <w:bookmarkEnd w:id="166"/>
    <w:bookmarkStart w:name="z931" w:id="167"/>
    <w:p>
      <w:pPr>
        <w:spacing w:after="0"/>
        <w:ind w:left="0"/>
        <w:jc w:val="both"/>
      </w:pPr>
      <w:r>
        <w:rPr>
          <w:rFonts w:ascii="Times New Roman"/>
          <w:b w:val="false"/>
          <w:i w:val="false"/>
          <w:color w:val="000000"/>
          <w:sz w:val="28"/>
        </w:rPr>
        <w:t>
      4) 2, 3-бөлімдерінде:</w:t>
      </w:r>
    </w:p>
    <w:bookmarkEnd w:id="167"/>
    <w:bookmarkStart w:name="z932" w:id="168"/>
    <w:p>
      <w:pPr>
        <w:spacing w:after="0"/>
        <w:ind w:left="0"/>
        <w:jc w:val="both"/>
      </w:pPr>
      <w:r>
        <w:rPr>
          <w:rFonts w:ascii="Times New Roman"/>
          <w:b w:val="false"/>
          <w:i w:val="false"/>
          <w:color w:val="000000"/>
          <w:sz w:val="28"/>
        </w:rPr>
        <w:t xml:space="preserve">
      2-баған деректері ≥ 3-бағаннан әрбір жол үшін; </w:t>
      </w:r>
    </w:p>
    <w:bookmarkEnd w:id="168"/>
    <w:bookmarkStart w:name="z933" w:id="169"/>
    <w:p>
      <w:pPr>
        <w:spacing w:after="0"/>
        <w:ind w:left="0"/>
        <w:jc w:val="both"/>
      </w:pPr>
      <w:r>
        <w:rPr>
          <w:rFonts w:ascii="Times New Roman"/>
          <w:b w:val="false"/>
          <w:i w:val="false"/>
          <w:color w:val="000000"/>
          <w:sz w:val="28"/>
        </w:rPr>
        <w:t xml:space="preserve">
      4-баған деректері ≥ 5-бағаннан әрбір жол үшін; </w:t>
      </w:r>
    </w:p>
    <w:bookmarkEnd w:id="169"/>
    <w:bookmarkStart w:name="z934" w:id="170"/>
    <w:p>
      <w:pPr>
        <w:spacing w:after="0"/>
        <w:ind w:left="0"/>
        <w:jc w:val="both"/>
      </w:pPr>
      <w:r>
        <w:rPr>
          <w:rFonts w:ascii="Times New Roman"/>
          <w:b w:val="false"/>
          <w:i w:val="false"/>
          <w:color w:val="000000"/>
          <w:sz w:val="28"/>
        </w:rPr>
        <w:t xml:space="preserve">
      7-баған деректері ≥ 8-бағаннан әрбір жол үшін; </w:t>
      </w:r>
    </w:p>
    <w:bookmarkEnd w:id="170"/>
    <w:bookmarkStart w:name="z935" w:id="171"/>
    <w:p>
      <w:pPr>
        <w:spacing w:after="0"/>
        <w:ind w:left="0"/>
        <w:jc w:val="both"/>
      </w:pPr>
      <w:r>
        <w:rPr>
          <w:rFonts w:ascii="Times New Roman"/>
          <w:b w:val="false"/>
          <w:i w:val="false"/>
          <w:color w:val="000000"/>
          <w:sz w:val="28"/>
        </w:rPr>
        <w:t>
      9-баған деректері ≥ 10-бағаннан әрбір жол үшін.</w:t>
      </w:r>
    </w:p>
    <w:bookmarkEnd w:id="171"/>
    <w:bookmarkStart w:name="z936" w:id="172"/>
    <w:p>
      <w:pPr>
        <w:spacing w:after="0"/>
        <w:ind w:left="0"/>
        <w:jc w:val="both"/>
      </w:pPr>
      <w:r>
        <w:rPr>
          <w:rFonts w:ascii="Times New Roman"/>
          <w:b w:val="false"/>
          <w:i w:val="false"/>
          <w:color w:val="000000"/>
          <w:sz w:val="28"/>
        </w:rPr>
        <w:t>
      5) жылы бөліме 4:</w:t>
      </w:r>
    </w:p>
    <w:bookmarkEnd w:id="172"/>
    <w:bookmarkStart w:name="z937" w:id="173"/>
    <w:p>
      <w:pPr>
        <w:spacing w:after="0"/>
        <w:ind w:left="0"/>
        <w:jc w:val="both"/>
      </w:pPr>
      <w:r>
        <w:rPr>
          <w:rFonts w:ascii="Times New Roman"/>
          <w:b w:val="false"/>
          <w:i w:val="false"/>
          <w:color w:val="000000"/>
          <w:sz w:val="28"/>
        </w:rPr>
        <w:t xml:space="preserve">
      деректер бағандар 5 ≥ бағандар 6 үшін әрбір жолдар; </w:t>
      </w:r>
    </w:p>
    <w:bookmarkEnd w:id="173"/>
    <w:bookmarkStart w:name="z938" w:id="174"/>
    <w:p>
      <w:pPr>
        <w:spacing w:after="0"/>
        <w:ind w:left="0"/>
        <w:jc w:val="both"/>
      </w:pPr>
      <w:r>
        <w:rPr>
          <w:rFonts w:ascii="Times New Roman"/>
          <w:b w:val="false"/>
          <w:i w:val="false"/>
          <w:color w:val="000000"/>
          <w:sz w:val="28"/>
        </w:rPr>
        <w:t>
      деректер бағандар 7 ≥ бағандар 8 үшін әрбір жолдар.</w:t>
      </w:r>
    </w:p>
    <w:bookmarkEnd w:id="174"/>
    <w:bookmarkStart w:name="z939" w:id="175"/>
    <w:p>
      <w:pPr>
        <w:spacing w:after="0"/>
        <w:ind w:left="0"/>
        <w:jc w:val="both"/>
      </w:pPr>
      <w:r>
        <w:rPr>
          <w:rFonts w:ascii="Times New Roman"/>
          <w:b w:val="false"/>
          <w:i w:val="false"/>
          <w:color w:val="000000"/>
          <w:sz w:val="28"/>
        </w:rPr>
        <w:t>
      6) бақылау арасында бөлімдермен:</w:t>
      </w:r>
    </w:p>
    <w:bookmarkEnd w:id="175"/>
    <w:bookmarkStart w:name="z940" w:id="176"/>
    <w:p>
      <w:pPr>
        <w:spacing w:after="0"/>
        <w:ind w:left="0"/>
        <w:jc w:val="both"/>
      </w:pPr>
      <w:r>
        <w:rPr>
          <w:rFonts w:ascii="Times New Roman"/>
          <w:b w:val="false"/>
          <w:i w:val="false"/>
          <w:color w:val="000000"/>
          <w:sz w:val="28"/>
        </w:rPr>
        <w:t>
      бағандар 1, 2, 4, 6, 7, 8, 9, 10 жолдар 1 бөлімнің 2 ≥ бағандар 1-8 жолдар 1 бөлімнің 4 (тиісінше).</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16</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w:t>
            </w:r>
          </w:p>
          <w:p>
            <w:pPr>
              <w:spacing w:after="20"/>
              <w:ind w:left="20"/>
              <w:jc w:val="both"/>
            </w:pPr>
            <w:r>
              <w:rPr>
                <w:rFonts w:ascii="Times New Roman"/>
                <w:b w:val="false"/>
                <w:i w:val="false"/>
                <w:color w:val="000000"/>
                <w:sz w:val="20"/>
              </w:rPr>
              <w:t>
Отчет об инвестициях в основной капитал крестьянских или фермерских хозяйств</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КФХ инвест</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p>
            <w:pPr>
              <w:spacing w:after="20"/>
              <w:ind w:left="20"/>
              <w:jc w:val="both"/>
            </w:pPr>
            <w:r>
              <w:rPr>
                <w:rFonts w:ascii="Times New Roman"/>
                <w:b w:val="false"/>
                <w:i w:val="false"/>
                <w:color w:val="000000"/>
                <w:sz w:val="20"/>
              </w:rPr>
              <w:t>
Квартальная</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16000" cy="647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93900" cy="635000"/>
                          </a:xfrm>
                          <a:prstGeom prst="rect">
                            <a:avLst/>
                          </a:prstGeom>
                        </pic:spPr>
                      </pic:pic>
                    </a:graphicData>
                  </a:graphic>
                </wp:inline>
              </w:drawing>
            </w:r>
          </w:p>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 фермер қожалықтары жеке кәсіпкерлік және бірлескен кәсіпкерлік нысанындағы жеке кәсіпкерлік нысанында ұсынады.</w:t>
            </w:r>
          </w:p>
          <w:p>
            <w:pPr>
              <w:spacing w:after="20"/>
              <w:ind w:left="20"/>
              <w:jc w:val="both"/>
            </w:pPr>
            <w:r>
              <w:rPr>
                <w:rFonts w:ascii="Times New Roman"/>
                <w:b w:val="false"/>
                <w:i w:val="false"/>
                <w:color w:val="000000"/>
                <w:sz w:val="20"/>
              </w:rPr>
              <w:t>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салынған өңірді көрсетіңіз (кәсіпорынның тіркелген жеріне қарамастан) -облыс, қала, аудан, елді мекен</w:t>
            </w:r>
          </w:p>
          <w:p>
            <w:pPr>
              <w:spacing w:after="20"/>
              <w:ind w:left="20"/>
              <w:jc w:val="both"/>
            </w:pPr>
            <w:r>
              <w:rPr>
                <w:rFonts w:ascii="Times New Roman"/>
                <w:b w:val="false"/>
                <w:i w:val="false"/>
                <w:color w:val="000000"/>
                <w:sz w:val="20"/>
              </w:rPr>
              <w:t>
Укажите регион вложения инвестиций (независимо от места регистрации предприятия) - область, город, район, населенный пункт</w:t>
            </w: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18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1181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92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92700" cy="1320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Пайдалану бағыттары бойынша негізгі капиталға салынған инвестициялар көлемін көрсетіңіз, мың теңгеде</w:t>
      </w:r>
    </w:p>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w:t>
            </w:r>
          </w:p>
          <w:p>
            <w:pPr>
              <w:spacing w:after="20"/>
              <w:ind w:left="20"/>
              <w:jc w:val="both"/>
            </w:pPr>
            <w:r>
              <w:rPr>
                <w:rFonts w:ascii="Times New Roman"/>
                <w:b w:val="false"/>
                <w:i w:val="false"/>
                <w:color w:val="000000"/>
                <w:sz w:val="20"/>
              </w:rPr>
              <w:t>
Инвестиции в основной капитал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 пайдалану бағыттары бойынша:</w:t>
            </w:r>
          </w:p>
          <w:p>
            <w:pPr>
              <w:spacing w:after="20"/>
              <w:ind w:left="20"/>
              <w:jc w:val="both"/>
            </w:pPr>
            <w:r>
              <w:rPr>
                <w:rFonts w:ascii="Times New Roman"/>
                <w:b w:val="false"/>
                <w:i w:val="false"/>
                <w:color w:val="000000"/>
                <w:sz w:val="20"/>
              </w:rPr>
              <w:t>
в том числе затраты</w:t>
            </w:r>
          </w:p>
          <w:p>
            <w:pPr>
              <w:spacing w:after="20"/>
              <w:ind w:left="20"/>
              <w:jc w:val="both"/>
            </w:pPr>
            <w:r>
              <w:rPr>
                <w:rFonts w:ascii="Times New Roman"/>
                <w:b w:val="false"/>
                <w:i w:val="false"/>
                <w:color w:val="000000"/>
                <w:sz w:val="20"/>
              </w:rPr>
              <w:t>
по направлениям использования:</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p>
          <w:p>
            <w:pPr>
              <w:spacing w:after="20"/>
              <w:ind w:left="20"/>
              <w:jc w:val="both"/>
            </w:pPr>
            <w:r>
              <w:rPr>
                <w:rFonts w:ascii="Times New Roman"/>
                <w:b w:val="false"/>
                <w:i w:val="false"/>
                <w:color w:val="000000"/>
                <w:sz w:val="20"/>
              </w:rPr>
              <w:t>
Из строки 1 инвестиции в жилищное строительство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
Из строки 1 инвестиции в основной капитал, направленные на охрану окружающей среды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орналасқан Экономикалық қызмет түрлерінің жалпы жіктеуіші</w:t>
      </w:r>
    </w:p>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және бұдан әрі 2-бөлімнің Б бағаны осы статистикалық нысанға қосымшаға сәйкес толтырылады </w:t>
      </w:r>
    </w:p>
    <w:p>
      <w:pPr>
        <w:spacing w:after="0"/>
        <w:ind w:left="0"/>
        <w:jc w:val="both"/>
      </w:pPr>
      <w:r>
        <w:rPr>
          <w:rFonts w:ascii="Times New Roman"/>
          <w:b w:val="false"/>
          <w:i w:val="false"/>
          <w:color w:val="000000"/>
          <w:sz w:val="28"/>
        </w:rPr>
        <w:t>
      Здесь и далее графа Б раздела 2 заполняется согласно приложению к настоящей статистической форме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Жаңа негізгі кұралдардың пайдалануға берілуін көрсетіңіз, мың теңгеде</w:t>
      </w:r>
    </w:p>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 пайдалануға беру</w:t>
            </w:r>
          </w:p>
          <w:p>
            <w:pPr>
              <w:spacing w:after="20"/>
              <w:ind w:left="20"/>
              <w:jc w:val="both"/>
            </w:pPr>
            <w:r>
              <w:rPr>
                <w:rFonts w:ascii="Times New Roman"/>
                <w:b w:val="false"/>
                <w:i w:val="false"/>
                <w:color w:val="000000"/>
                <w:sz w:val="20"/>
              </w:rPr>
              <w:t>
Ввод в эксплуатацию новых основных средств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
в том числе по направлениям использования: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 Адрес (респондента) ___________________</w:t>
      </w:r>
    </w:p>
    <w:p>
      <w:pPr>
        <w:spacing w:after="0"/>
        <w:ind w:left="0"/>
        <w:jc w:val="both"/>
      </w:pPr>
      <w:r>
        <w:rPr>
          <w:rFonts w:ascii="Times New Roman"/>
          <w:b w:val="false"/>
          <w:i w:val="false"/>
          <w:color w:val="000000"/>
          <w:sz w:val="28"/>
        </w:rPr>
        <w:t xml:space="preserve">
      Телефоны (респонденттің) _____________________________ ____________________ </w:t>
      </w:r>
    </w:p>
    <w:p>
      <w:pPr>
        <w:spacing w:after="0"/>
        <w:ind w:left="0"/>
        <w:jc w:val="both"/>
      </w:pPr>
      <w:r>
        <w:rPr>
          <w:rFonts w:ascii="Times New Roman"/>
          <w:b w:val="false"/>
          <w:i w:val="false"/>
          <w:color w:val="000000"/>
          <w:sz w:val="28"/>
        </w:rPr>
        <w:t>
      Телефон (респондента)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почта мекенжайы (респонденттің) _________________________________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__________________________________________ 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статьей 497 Кодекса Республики Казахстан "Об административных правонарушений".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 немесе фермер</w:t>
            </w:r>
            <w:r>
              <w:br/>
            </w:r>
            <w:r>
              <w:rPr>
                <w:rFonts w:ascii="Times New Roman"/>
                <w:b w:val="false"/>
                <w:i w:val="false"/>
                <w:color w:val="000000"/>
                <w:sz w:val="20"/>
              </w:rPr>
              <w:t xml:space="preserve">қожалықтарының негізгі </w:t>
            </w:r>
            <w:r>
              <w:br/>
            </w:r>
            <w:r>
              <w:rPr>
                <w:rFonts w:ascii="Times New Roman"/>
                <w:b w:val="false"/>
                <w:i w:val="false"/>
                <w:color w:val="000000"/>
                <w:sz w:val="20"/>
              </w:rPr>
              <w:t xml:space="preserve">капиталына салынған </w:t>
            </w:r>
            <w:r>
              <w:br/>
            </w:r>
            <w:r>
              <w:rPr>
                <w:rFonts w:ascii="Times New Roman"/>
                <w:b w:val="false"/>
                <w:i w:val="false"/>
                <w:color w:val="000000"/>
                <w:sz w:val="20"/>
              </w:rPr>
              <w:t>инвестициялар туралы есеп"</w:t>
            </w:r>
            <w:r>
              <w:br/>
            </w:r>
            <w:r>
              <w:rPr>
                <w:rFonts w:ascii="Times New Roman"/>
                <w:b w:val="false"/>
                <w:i w:val="false"/>
                <w:color w:val="000000"/>
                <w:sz w:val="20"/>
              </w:rPr>
              <w:t xml:space="preserve">(индексі 1- КФХ инвест, </w:t>
            </w:r>
            <w:r>
              <w:br/>
            </w:r>
            <w:r>
              <w:rPr>
                <w:rFonts w:ascii="Times New Roman"/>
                <w:b w:val="false"/>
                <w:i w:val="false"/>
                <w:color w:val="000000"/>
                <w:sz w:val="20"/>
              </w:rPr>
              <w:t xml:space="preserve">кезеңділігі тоқсандық) </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Негізгі капиталға салынған инвестициялардың көлеміндегі шығындар түрлері Виды затрат в объеме инвестиций в основной капитал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коды</w:t>
            </w:r>
          </w:p>
          <w:p>
            <w:pPr>
              <w:spacing w:after="20"/>
              <w:ind w:left="20"/>
              <w:jc w:val="both"/>
            </w:pPr>
            <w:r>
              <w:rPr>
                <w:rFonts w:ascii="Times New Roman"/>
                <w:b w:val="false"/>
                <w:i w:val="false"/>
                <w:color w:val="000000"/>
                <w:sz w:val="20"/>
              </w:rPr>
              <w:t>
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w:t>
            </w:r>
          </w:p>
          <w:p>
            <w:pPr>
              <w:spacing w:after="20"/>
              <w:ind w:left="20"/>
              <w:jc w:val="both"/>
            </w:pPr>
            <w:r>
              <w:rPr>
                <w:rFonts w:ascii="Times New Roman"/>
                <w:b w:val="false"/>
                <w:i w:val="false"/>
                <w:color w:val="000000"/>
                <w:sz w:val="20"/>
              </w:rPr>
              <w:t>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работыпостроительствуикапитальномуремонтузданийи</w:t>
            </w:r>
          </w:p>
          <w:p>
            <w:pPr>
              <w:spacing w:after="20"/>
              <w:ind w:left="20"/>
              <w:jc w:val="both"/>
            </w:pPr>
            <w:r>
              <w:rPr>
                <w:rFonts w:ascii="Times New Roman"/>
                <w:b w:val="false"/>
                <w:i w:val="false"/>
                <w:color w:val="000000"/>
                <w:sz w:val="20"/>
              </w:rPr>
              <w:t>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имараттарды күрделі жөндеу жұмыстарына </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w:t>
            </w:r>
          </w:p>
          <w:p>
            <w:pPr>
              <w:spacing w:after="20"/>
              <w:ind w:left="20"/>
              <w:jc w:val="both"/>
            </w:pPr>
            <w:r>
              <w:rPr>
                <w:rFonts w:ascii="Times New Roman"/>
                <w:b w:val="false"/>
                <w:i w:val="false"/>
                <w:color w:val="000000"/>
                <w:sz w:val="20"/>
              </w:rPr>
              <w:t xml:space="preserve">
кеткен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w:t>
            </w:r>
          </w:p>
          <w:p>
            <w:pPr>
              <w:spacing w:after="20"/>
              <w:ind w:left="20"/>
              <w:jc w:val="both"/>
            </w:pPr>
            <w:r>
              <w:rPr>
                <w:rFonts w:ascii="Times New Roman"/>
                <w:b w:val="false"/>
                <w:i w:val="false"/>
                <w:color w:val="000000"/>
                <w:sz w:val="20"/>
              </w:rPr>
              <w:t>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w:t>
            </w:r>
          </w:p>
          <w:p>
            <w:pPr>
              <w:spacing w:after="20"/>
              <w:ind w:left="20"/>
              <w:jc w:val="both"/>
            </w:pPr>
            <w:r>
              <w:rPr>
                <w:rFonts w:ascii="Times New Roman"/>
                <w:b w:val="false"/>
                <w:i w:val="false"/>
                <w:color w:val="000000"/>
                <w:sz w:val="20"/>
              </w:rPr>
              <w:t>
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w:t>
            </w:r>
          </w:p>
          <w:p>
            <w:pPr>
              <w:spacing w:after="20"/>
              <w:ind w:left="20"/>
              <w:jc w:val="both"/>
            </w:pPr>
            <w:r>
              <w:rPr>
                <w:rFonts w:ascii="Times New Roman"/>
                <w:b w:val="false"/>
                <w:i w:val="false"/>
                <w:color w:val="000000"/>
                <w:sz w:val="20"/>
              </w:rPr>
              <w:t>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w:t>
            </w:r>
          </w:p>
          <w:p>
            <w:pPr>
              <w:spacing w:after="20"/>
              <w:ind w:left="20"/>
              <w:jc w:val="both"/>
            </w:pPr>
            <w:r>
              <w:rPr>
                <w:rFonts w:ascii="Times New Roman"/>
                <w:b w:val="false"/>
                <w:i w:val="false"/>
                <w:color w:val="000000"/>
                <w:sz w:val="20"/>
              </w:rPr>
              <w:t>
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w:t>
            </w:r>
          </w:p>
          <w:p>
            <w:pPr>
              <w:spacing w:after="20"/>
              <w:ind w:left="20"/>
              <w:jc w:val="both"/>
            </w:pPr>
            <w:r>
              <w:rPr>
                <w:rFonts w:ascii="Times New Roman"/>
                <w:b w:val="false"/>
                <w:i w:val="false"/>
                <w:color w:val="000000"/>
                <w:sz w:val="20"/>
              </w:rPr>
              <w:t>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және жабдықтарды сатып алуға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w:t>
            </w:r>
          </w:p>
          <w:p>
            <w:pPr>
              <w:spacing w:after="20"/>
              <w:ind w:left="20"/>
              <w:jc w:val="both"/>
            </w:pPr>
            <w:r>
              <w:rPr>
                <w:rFonts w:ascii="Times New Roman"/>
                <w:b w:val="false"/>
                <w:i w:val="false"/>
                <w:color w:val="000000"/>
                <w:sz w:val="20"/>
              </w:rPr>
              <w:t>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айлық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қажегілетін, өнім беретін және асыл тұқымды </w:t>
            </w:r>
          </w:p>
          <w:p>
            <w:pPr>
              <w:spacing w:after="20"/>
              <w:ind w:left="20"/>
              <w:jc w:val="both"/>
            </w:pPr>
            <w:r>
              <w:rPr>
                <w:rFonts w:ascii="Times New Roman"/>
                <w:b w:val="false"/>
                <w:i w:val="false"/>
                <w:color w:val="000000"/>
                <w:sz w:val="20"/>
              </w:rPr>
              <w:t>
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p>
            <w:pPr>
              <w:spacing w:after="20"/>
              <w:ind w:left="20"/>
              <w:jc w:val="both"/>
            </w:pPr>
            <w:r>
              <w:rPr>
                <w:rFonts w:ascii="Times New Roman"/>
                <w:b w:val="false"/>
                <w:i w:val="false"/>
                <w:color w:val="000000"/>
                <w:sz w:val="20"/>
              </w:rPr>
              <w:t>
көлемін 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w:t>
            </w:r>
          </w:p>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w:t>
            </w:r>
          </w:p>
          <w:p>
            <w:pPr>
              <w:spacing w:after="20"/>
              <w:ind w:left="20"/>
              <w:jc w:val="both"/>
            </w:pPr>
            <w:r>
              <w:rPr>
                <w:rFonts w:ascii="Times New Roman"/>
                <w:b w:val="false"/>
                <w:i w:val="false"/>
                <w:color w:val="000000"/>
                <w:sz w:val="20"/>
              </w:rPr>
              <w:t>
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w:t>
            </w:r>
          </w:p>
          <w:p>
            <w:pPr>
              <w:spacing w:after="20"/>
              <w:ind w:left="20"/>
              <w:jc w:val="both"/>
            </w:pPr>
            <w:r>
              <w:rPr>
                <w:rFonts w:ascii="Times New Roman"/>
                <w:b w:val="false"/>
                <w:i w:val="false"/>
                <w:color w:val="000000"/>
                <w:sz w:val="20"/>
              </w:rPr>
              <w:t>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етуді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w:t>
            </w:r>
          </w:p>
          <w:p>
            <w:pPr>
              <w:spacing w:after="20"/>
              <w:ind w:left="20"/>
              <w:jc w:val="both"/>
            </w:pPr>
            <w:r>
              <w:rPr>
                <w:rFonts w:ascii="Times New Roman"/>
                <w:b w:val="false"/>
                <w:i w:val="false"/>
                <w:color w:val="000000"/>
                <w:sz w:val="20"/>
              </w:rPr>
              <w:t>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базаларын құруға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p>
            <w:pPr>
              <w:spacing w:after="20"/>
              <w:ind w:left="20"/>
              <w:jc w:val="both"/>
            </w:pPr>
            <w:r>
              <w:rPr>
                <w:rFonts w:ascii="Times New Roman"/>
                <w:b w:val="false"/>
                <w:i w:val="false"/>
                <w:color w:val="000000"/>
                <w:sz w:val="20"/>
              </w:rPr>
              <w:t>
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нематериальный основной</w:t>
            </w:r>
          </w:p>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6-қосымша</w:t>
            </w:r>
          </w:p>
        </w:tc>
      </w:tr>
    </w:tbl>
    <w:bookmarkStart w:name="z121" w:id="177"/>
    <w:p>
      <w:pPr>
        <w:spacing w:after="0"/>
        <w:ind w:left="0"/>
        <w:jc w:val="left"/>
      </w:pPr>
      <w:r>
        <w:rPr>
          <w:rFonts w:ascii="Times New Roman"/>
          <w:b/>
          <w:i w:val="false"/>
          <w:color w:val="000000"/>
        </w:rPr>
        <w:t xml:space="preserve"> "Шаруа немесе фермер қожалықтарының негізгі капиталына салынған инвестициялар туралы есеп" (индексі 1–КФХ инвест, кезеңділігі тоқсандық) жалпымемлекеттік статистикалық байқаудың статистикалық нысанын толтыру жөніндегі нұсқаулық</w:t>
      </w:r>
    </w:p>
    <w:bookmarkEnd w:id="177"/>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16</w:t>
      </w:r>
      <w:r>
        <w:rPr>
          <w:rFonts w:ascii="Times New Roman"/>
          <w:b w:val="false"/>
          <w:i w:val="false"/>
          <w:color w:val="ff0000"/>
          <w:sz w:val="28"/>
        </w:rPr>
        <w:t xml:space="preserve"> (01.01.2026 бастап қолданысқа енгізіледі) бұйрығымен.</w:t>
      </w:r>
    </w:p>
    <w:bookmarkStart w:name="z942" w:id="178"/>
    <w:p>
      <w:pPr>
        <w:spacing w:after="0"/>
        <w:ind w:left="0"/>
        <w:jc w:val="both"/>
      </w:pPr>
      <w:r>
        <w:rPr>
          <w:rFonts w:ascii="Times New Roman"/>
          <w:b w:val="false"/>
          <w:i w:val="false"/>
          <w:color w:val="000000"/>
          <w:sz w:val="28"/>
        </w:rPr>
        <w:t>
      1. Осы "Шаруа немесе фермер қожалықтарының негізгі капиталына салынган инвестициялар туралы есеп" (индексі 1-КФХ инвест,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78"/>
    <w:bookmarkStart w:name="z943" w:id="179"/>
    <w:p>
      <w:pPr>
        <w:spacing w:after="0"/>
        <w:ind w:left="0"/>
        <w:jc w:val="both"/>
      </w:pPr>
      <w:r>
        <w:rPr>
          <w:rFonts w:ascii="Times New Roman"/>
          <w:b w:val="false"/>
          <w:i w:val="false"/>
          <w:color w:val="000000"/>
          <w:sz w:val="28"/>
        </w:rPr>
        <w:t>
      2. Осы нұсқаулықта мынадай анықтамалар пайдаланылады:</w:t>
      </w:r>
    </w:p>
    <w:bookmarkEnd w:id="179"/>
    <w:bookmarkStart w:name="z944" w:id="180"/>
    <w:p>
      <w:pPr>
        <w:spacing w:after="0"/>
        <w:ind w:left="0"/>
        <w:jc w:val="both"/>
      </w:pPr>
      <w:r>
        <w:rPr>
          <w:rFonts w:ascii="Times New Roman"/>
          <w:b w:val="false"/>
          <w:i w:val="false"/>
          <w:color w:val="000000"/>
          <w:sz w:val="28"/>
        </w:rPr>
        <w:t>
      1) банктердің кредиттері – бұл қарыз алушының қаржы қаражатына деген қажеттілігін қанағаттандыру үшін банк беретін ақшалай қаражаттар;</w:t>
      </w:r>
    </w:p>
    <w:bookmarkEnd w:id="180"/>
    <w:bookmarkStart w:name="z945" w:id="181"/>
    <w:p>
      <w:pPr>
        <w:spacing w:after="0"/>
        <w:ind w:left="0"/>
        <w:jc w:val="both"/>
      </w:pPr>
      <w:r>
        <w:rPr>
          <w:rFonts w:ascii="Times New Roman"/>
          <w:b w:val="false"/>
          <w:i w:val="false"/>
          <w:color w:val="000000"/>
          <w:sz w:val="28"/>
        </w:rPr>
        <w:t>
      2) басқа қарыз қаражаты – шаруашылық жүргізуші субъектіге тиесілі емес, бірақ оның иелігінде уақытша болатын және оның өзінікі мен бірдей пайдаланылатын ақша қаражаттары, оларға (банк кредиттерінен басқа) басқа заңды және жеке тұлғалардың қарыздары, отандық және шетелдік банктік емесмекемелер (микрокредиттік ұйымдар), резидент емес заңды және жеке тұлғаларберетін қарыздармен гранттар жатады;</w:t>
      </w:r>
    </w:p>
    <w:bookmarkEnd w:id="181"/>
    <w:bookmarkStart w:name="z946" w:id="182"/>
    <w:p>
      <w:pPr>
        <w:spacing w:after="0"/>
        <w:ind w:left="0"/>
        <w:jc w:val="both"/>
      </w:pPr>
      <w:r>
        <w:rPr>
          <w:rFonts w:ascii="Times New Roman"/>
          <w:b w:val="false"/>
          <w:i w:val="false"/>
          <w:color w:val="000000"/>
          <w:sz w:val="28"/>
        </w:rPr>
        <w:t>
      3) ғимараттар мен имараттарға күрделі жөндеу – ғимараттар мен имараттардың ресурстарын қажет болған жағдайда инженерлік жабдықтың құраушы элементтері және жүйлерімен ауыстыра отырып қалпына келтіру, сондай-ақ пайдалану көрсеткіштерін жақсарту мақсатында оларды жөндеуге жұмсалған шығындар;</w:t>
      </w:r>
    </w:p>
    <w:bookmarkEnd w:id="182"/>
    <w:bookmarkStart w:name="z947" w:id="183"/>
    <w:p>
      <w:pPr>
        <w:spacing w:after="0"/>
        <w:ind w:left="0"/>
        <w:jc w:val="both"/>
      </w:pPr>
      <w:r>
        <w:rPr>
          <w:rFonts w:ascii="Times New Roman"/>
          <w:b w:val="false"/>
          <w:i w:val="false"/>
          <w:color w:val="000000"/>
          <w:sz w:val="28"/>
        </w:rPr>
        <w:t>
      4) жаңа негізгі құралдарды пайдалануға беру мақсаты бойынша пайдалануға дайын және белгіленген тәртіпте құжатпен ресімделген дайын өнімнің құнын қамтиды;</w:t>
      </w:r>
    </w:p>
    <w:bookmarkEnd w:id="183"/>
    <w:bookmarkStart w:name="z948" w:id="184"/>
    <w:p>
      <w:pPr>
        <w:spacing w:after="0"/>
        <w:ind w:left="0"/>
        <w:jc w:val="both"/>
      </w:pPr>
      <w:r>
        <w:rPr>
          <w:rFonts w:ascii="Times New Roman"/>
          <w:b w:val="false"/>
          <w:i w:val="false"/>
          <w:color w:val="000000"/>
          <w:sz w:val="28"/>
        </w:rPr>
        <w:t>
      5) жұмысқа жегілетін, өнім беретін және асыл тұқымды табынды қалыптастыруға шығындар – жұмысқа жегілетін, өнім беретін және асыл тұқымды ересек малды шетелден жеткізу шығыстарын қоса алғанда сатып алуға кеткен шығындар, сондай-ақ өнім беретін және жұмысқа жегілетін мал негізгі табынға қосылатын төлдерін шаруашылықта өсіру бойынша шығындар. Жануарлар, бордақылап союға,үй құстарын қосқанда, негізгі қорға жатпайды;</w:t>
      </w:r>
    </w:p>
    <w:bookmarkEnd w:id="184"/>
    <w:bookmarkStart w:name="z949" w:id="185"/>
    <w:p>
      <w:pPr>
        <w:spacing w:after="0"/>
        <w:ind w:left="0"/>
        <w:jc w:val="both"/>
      </w:pPr>
      <w:r>
        <w:rPr>
          <w:rFonts w:ascii="Times New Roman"/>
          <w:b w:val="false"/>
          <w:i w:val="false"/>
          <w:color w:val="000000"/>
          <w:sz w:val="28"/>
        </w:rPr>
        <w:t>
      6) көпайлық дақылдарды отырғызу және өсіру бойынша шығындар – тұрақты негізде өнім беретін, табиғи өсуі мен көбеюі шаруашылық жүргізуші субъектілердің тікелей бақылауындағы, жауапкершілігі мен басқаруындағы жеміс-жидек екпелерін өсіруге жұмсалған шығындар;</w:t>
      </w:r>
    </w:p>
    <w:bookmarkEnd w:id="185"/>
    <w:bookmarkStart w:name="z950" w:id="186"/>
    <w:p>
      <w:pPr>
        <w:spacing w:after="0"/>
        <w:ind w:left="0"/>
        <w:jc w:val="both"/>
      </w:pPr>
      <w:r>
        <w:rPr>
          <w:rFonts w:ascii="Times New Roman"/>
          <w:b w:val="false"/>
          <w:i w:val="false"/>
          <w:color w:val="000000"/>
          <w:sz w:val="28"/>
        </w:rPr>
        <w:t>
      7) құрылыс-монтаж жұмыстарына шығындар – тұрғын және тұрғын емес ғимараттар мен имараттарды салу, кеңейту, объектілерді реконструкциялау, технологиялық жабдықтарды монтаждау жұмыстарына кеткен шығындар;</w:t>
      </w:r>
    </w:p>
    <w:bookmarkEnd w:id="186"/>
    <w:bookmarkStart w:name="z951" w:id="187"/>
    <w:p>
      <w:pPr>
        <w:spacing w:after="0"/>
        <w:ind w:left="0"/>
        <w:jc w:val="both"/>
      </w:pPr>
      <w:r>
        <w:rPr>
          <w:rFonts w:ascii="Times New Roman"/>
          <w:b w:val="false"/>
          <w:i w:val="false"/>
          <w:color w:val="000000"/>
          <w:sz w:val="28"/>
        </w:rPr>
        <w:t>
      8) машиналарды, жабдықтарды, көлік құралдарын, құрал-саймандарды сатып алуға кеткен шығындар – көлік құралдары, жабдықтар, компьютер, жиһаздар, құрал- саймандарды сатып алу шығындары (соның ішінде қаржылық лизинг және импорт);</w:t>
      </w:r>
    </w:p>
    <w:bookmarkEnd w:id="187"/>
    <w:bookmarkStart w:name="z952" w:id="188"/>
    <w:p>
      <w:pPr>
        <w:spacing w:after="0"/>
        <w:ind w:left="0"/>
        <w:jc w:val="both"/>
      </w:pPr>
      <w:r>
        <w:rPr>
          <w:rFonts w:ascii="Times New Roman"/>
          <w:b w:val="false"/>
          <w:i w:val="false"/>
          <w:color w:val="000000"/>
          <w:sz w:val="28"/>
        </w:rPr>
        <w:t>
      9) меншікті қаражат – кәсіпорындар, ұйымдар, халықтың қаражаты, соның ішінде негізгі капиталға инвестициялауға бағытталған ұйымның жарғылық капиталына құрылтайшылардың шығындары;</w:t>
      </w:r>
    </w:p>
    <w:bookmarkEnd w:id="188"/>
    <w:bookmarkStart w:name="z953" w:id="189"/>
    <w:p>
      <w:pPr>
        <w:spacing w:after="0"/>
        <w:ind w:left="0"/>
        <w:jc w:val="both"/>
      </w:pPr>
      <w:r>
        <w:rPr>
          <w:rFonts w:ascii="Times New Roman"/>
          <w:b w:val="false"/>
          <w:i w:val="false"/>
          <w:color w:val="000000"/>
          <w:sz w:val="28"/>
        </w:rPr>
        <w:t>
      10) негізгі капиталға салынған инвестициялар – инвесторлардың жаңа құрылысқа, реконструкциялауға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көпжылдық екпелерді қалыптастыруға бағытталған экономикалық, әлеуметтік және экологиялық әсерді алу мақсатында қаражаттарды салуы;</w:t>
      </w:r>
    </w:p>
    <w:bookmarkEnd w:id="189"/>
    <w:bookmarkStart w:name="z954" w:id="190"/>
    <w:p>
      <w:pPr>
        <w:spacing w:after="0"/>
        <w:ind w:left="0"/>
        <w:jc w:val="both"/>
      </w:pPr>
      <w:r>
        <w:rPr>
          <w:rFonts w:ascii="Times New Roman"/>
          <w:b w:val="false"/>
          <w:i w:val="false"/>
          <w:color w:val="000000"/>
          <w:sz w:val="28"/>
        </w:rPr>
        <w:t>
      11) объект құрылысымен байланысты машиналар, жабдықтар, құрал- саймандарды сатып алу шығындары – объектінің құрылысымен байланысты құрылыстың сметаларында көзделген машиналарды, жабдықтарды, құралдарды сатып алу шығындары;</w:t>
      </w:r>
    </w:p>
    <w:bookmarkEnd w:id="190"/>
    <w:bookmarkStart w:name="z955" w:id="191"/>
    <w:p>
      <w:pPr>
        <w:spacing w:after="0"/>
        <w:ind w:left="0"/>
        <w:jc w:val="both"/>
      </w:pPr>
      <w:r>
        <w:rPr>
          <w:rFonts w:ascii="Times New Roman"/>
          <w:b w:val="false"/>
          <w:i w:val="false"/>
          <w:color w:val="000000"/>
          <w:sz w:val="28"/>
        </w:rPr>
        <w:t>
      12) материалдық емес негізгі капиталға салынған инвестициялар көлеміндегі өзге де шығындар жобалау – іздестіру жұмыстарының шығындары, құрылыс үшін жер учаскелерін бөлу шығындары, авторлық қадағалау, салынып жатқан объектілер дирекцияларын ұстау және объектіні пайдалануға беру кезінде ғимараттың (құрылыстың) түгендеу құнына енгізілетін соған ұқсас шығындар, сондай-ақ шаруашылық қызметте бір жылдан аса пайдаланылатын, материалдық-заттай нысандары жоқ, иеліктен шығару қабілеті бар және кіріс әкелетін, ақшалай қаражаты бар, құрылған және сатып алынған объектілерге шығындар жатады;</w:t>
      </w:r>
    </w:p>
    <w:bookmarkEnd w:id="191"/>
    <w:bookmarkStart w:name="z956" w:id="192"/>
    <w:p>
      <w:pPr>
        <w:spacing w:after="0"/>
        <w:ind w:left="0"/>
        <w:jc w:val="both"/>
      </w:pPr>
      <w:r>
        <w:rPr>
          <w:rFonts w:ascii="Times New Roman"/>
          <w:b w:val="false"/>
          <w:i w:val="false"/>
          <w:color w:val="000000"/>
          <w:sz w:val="28"/>
        </w:rPr>
        <w:t>
      13) материалдық негізгі капиталға салынған инвестициялар көлеміндегі өзге де шығындар – кітапханалардың, ғылыми-техникалық ақпараттың мамандырылған ұйымдарының, архивтердің және басқа да ұқсас мекемелердің қорларын сатып алуға жұмсалған шығындар және алдыңғы топтарға кірмеген басқа да шығындар;</w:t>
      </w:r>
    </w:p>
    <w:bookmarkEnd w:id="192"/>
    <w:bookmarkStart w:name="z957" w:id="193"/>
    <w:p>
      <w:pPr>
        <w:spacing w:after="0"/>
        <w:ind w:left="0"/>
        <w:jc w:val="both"/>
      </w:pPr>
      <w:r>
        <w:rPr>
          <w:rFonts w:ascii="Times New Roman"/>
          <w:b w:val="false"/>
          <w:i w:val="false"/>
          <w:color w:val="000000"/>
          <w:sz w:val="28"/>
        </w:rPr>
        <w:t>
      14) резидент еместердің басқа да қарыз қаражаттары — резидент емес заңды және жеке тұлғалардан, шетелдік банктік емес мекемелерден алатын қарыздар есебінен жүзеге асырылатын инвестициялар;</w:t>
      </w:r>
    </w:p>
    <w:bookmarkEnd w:id="193"/>
    <w:bookmarkStart w:name="z958" w:id="194"/>
    <w:p>
      <w:pPr>
        <w:spacing w:after="0"/>
        <w:ind w:left="0"/>
        <w:jc w:val="both"/>
      </w:pPr>
      <w:r>
        <w:rPr>
          <w:rFonts w:ascii="Times New Roman"/>
          <w:b w:val="false"/>
          <w:i w:val="false"/>
          <w:color w:val="000000"/>
          <w:sz w:val="28"/>
        </w:rPr>
        <w:t>
      15) тұрғын үй құрылысына салынған инвестициялар–жеке және көп-пәтерлі тұрғын үйлер, жатақханалар, әлеуметтік топтарға арналған тұрғынғ имараттар құрылысышығындары;</w:t>
      </w:r>
    </w:p>
    <w:bookmarkEnd w:id="194"/>
    <w:bookmarkStart w:name="z959" w:id="195"/>
    <w:p>
      <w:pPr>
        <w:spacing w:after="0"/>
        <w:ind w:left="0"/>
        <w:jc w:val="both"/>
      </w:pPr>
      <w:r>
        <w:rPr>
          <w:rFonts w:ascii="Times New Roman"/>
          <w:b w:val="false"/>
          <w:i w:val="false"/>
          <w:color w:val="000000"/>
          <w:sz w:val="28"/>
        </w:rPr>
        <w:t>
      16) шетелдік банктер – шет мемлекеттер заңнамасына сәйкес құрылған және өздері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w:t>
      </w:r>
    </w:p>
    <w:bookmarkEnd w:id="195"/>
    <w:bookmarkStart w:name="z960" w:id="196"/>
    <w:p>
      <w:pPr>
        <w:spacing w:after="0"/>
        <w:ind w:left="0"/>
        <w:jc w:val="both"/>
      </w:pPr>
      <w:r>
        <w:rPr>
          <w:rFonts w:ascii="Times New Roman"/>
          <w:b w:val="false"/>
          <w:i w:val="false"/>
          <w:color w:val="000000"/>
          <w:sz w:val="28"/>
        </w:rPr>
        <w:t>
      17)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(бұдан әрі – ШФҚ) деп танылады.</w:t>
      </w:r>
    </w:p>
    <w:bookmarkEnd w:id="196"/>
    <w:bookmarkStart w:name="z961" w:id="197"/>
    <w:p>
      <w:pPr>
        <w:spacing w:after="0"/>
        <w:ind w:left="0"/>
        <w:jc w:val="both"/>
      </w:pPr>
      <w:r>
        <w:rPr>
          <w:rFonts w:ascii="Times New Roman"/>
          <w:b w:val="false"/>
          <w:i w:val="false"/>
          <w:color w:val="000000"/>
          <w:sz w:val="28"/>
        </w:rPr>
        <w:t>
      Шаруа немесе фермер қожалығы:</w:t>
      </w:r>
    </w:p>
    <w:bookmarkEnd w:id="197"/>
    <w:bookmarkStart w:name="z962" w:id="198"/>
    <w:p>
      <w:pPr>
        <w:spacing w:after="0"/>
        <w:ind w:left="0"/>
        <w:jc w:val="both"/>
      </w:pPr>
      <w:r>
        <w:rPr>
          <w:rFonts w:ascii="Times New Roman"/>
          <w:b w:val="false"/>
          <w:i w:val="false"/>
          <w:color w:val="000000"/>
          <w:sz w:val="28"/>
        </w:rPr>
        <w:t>
      1) кәсiпкерлiк қызмет ортақ бiрлескен меншiк базасына негiзделген отбасылық кәсiпкерлiк нысанында жүзеге асырылатын шаруа қожалығы;</w:t>
      </w:r>
    </w:p>
    <w:bookmarkEnd w:id="198"/>
    <w:bookmarkStart w:name="z963" w:id="199"/>
    <w:p>
      <w:pPr>
        <w:spacing w:after="0"/>
        <w:ind w:left="0"/>
        <w:jc w:val="both"/>
      </w:pPr>
      <w:r>
        <w:rPr>
          <w:rFonts w:ascii="Times New Roman"/>
          <w:b w:val="false"/>
          <w:i w:val="false"/>
          <w:color w:val="000000"/>
          <w:sz w:val="28"/>
        </w:rPr>
        <w:t>
      2) өзiндiк кәсiпкерлiктi жүзеге асыруға негiзделген фермер қожалығы.</w:t>
      </w:r>
    </w:p>
    <w:bookmarkEnd w:id="199"/>
    <w:bookmarkStart w:name="z964" w:id="200"/>
    <w:p>
      <w:pPr>
        <w:spacing w:after="0"/>
        <w:ind w:left="0"/>
        <w:jc w:val="both"/>
      </w:pPr>
      <w:r>
        <w:rPr>
          <w:rFonts w:ascii="Times New Roman"/>
          <w:b w:val="false"/>
          <w:i w:val="false"/>
          <w:color w:val="000000"/>
          <w:sz w:val="28"/>
        </w:rPr>
        <w:t>
      3. Статистикалық нысанды шаруа, дара кәсіпкерлік және бірлескен кәсіпкерлік нысанындағы дара кәсіпкерлік нысанындағы фермер қожалықтары тапсырады.</w:t>
      </w:r>
    </w:p>
    <w:bookmarkEnd w:id="200"/>
    <w:bookmarkStart w:name="z965" w:id="201"/>
    <w:p>
      <w:pPr>
        <w:spacing w:after="0"/>
        <w:ind w:left="0"/>
        <w:jc w:val="both"/>
      </w:pPr>
      <w:r>
        <w:rPr>
          <w:rFonts w:ascii="Times New Roman"/>
          <w:b w:val="false"/>
          <w:i w:val="false"/>
          <w:color w:val="000000"/>
          <w:sz w:val="28"/>
        </w:rPr>
        <w:t>
      Негізгі капиталға салынған инвестицияларға ғимараттар, имараттар, машина, жабдық, көлік құралдарын, сондай-ақ бұрын басқа заңды және жеке тұлғаларда пайдалануда болған объектілер (оның ішінде тұрғын үй қорындағы пәтерлерді сатып алу, құрылыс салушылардан сатып алынған жаңадан салынған негізгі құралдар объектілерін сатып алу), құрылысы аяқталмаған объектілерді, кәсіпорындар мен ұйымдардың ағымдағы шығыстары, мемлекеттік мекемелерді ұстауға мемлекеттік бюджеттен бөлінетін шығыстар жатпайды.</w:t>
      </w:r>
    </w:p>
    <w:bookmarkEnd w:id="201"/>
    <w:bookmarkStart w:name="z966" w:id="202"/>
    <w:p>
      <w:pPr>
        <w:spacing w:after="0"/>
        <w:ind w:left="0"/>
        <w:jc w:val="both"/>
      </w:pPr>
      <w:r>
        <w:rPr>
          <w:rFonts w:ascii="Times New Roman"/>
          <w:b w:val="false"/>
          <w:i w:val="false"/>
          <w:color w:val="000000"/>
          <w:sz w:val="28"/>
        </w:rPr>
        <w:t>
      4. Статистикалық нысанда деректер ондық таңбаларсыз мың теңгемен (оларды жүзеге асыру сәтінде қолданыста болған нақты бағаларда) және қосылған құн салығынсыз көрсетіледі.</w:t>
      </w:r>
    </w:p>
    <w:bookmarkEnd w:id="202"/>
    <w:bookmarkStart w:name="z967" w:id="203"/>
    <w:p>
      <w:pPr>
        <w:spacing w:after="0"/>
        <w:ind w:left="0"/>
        <w:jc w:val="both"/>
      </w:pPr>
      <w:r>
        <w:rPr>
          <w:rFonts w:ascii="Times New Roman"/>
          <w:b w:val="false"/>
          <w:i w:val="false"/>
          <w:color w:val="000000"/>
          <w:sz w:val="28"/>
        </w:rPr>
        <w:t>
      Шетел валютасында жүргізілген инвестициялық салымдар Қазақстан Республикасы Ұлттық Банкінің мәміле жасалған күнгі деректері бойынша валюталардың ресми (нарықтық) бағамы бойынша ұлттық валютаға қайта есептеледі.</w:t>
      </w:r>
    </w:p>
    <w:bookmarkEnd w:id="203"/>
    <w:bookmarkStart w:name="z968" w:id="204"/>
    <w:p>
      <w:pPr>
        <w:spacing w:after="0"/>
        <w:ind w:left="0"/>
        <w:jc w:val="both"/>
      </w:pPr>
      <w:r>
        <w:rPr>
          <w:rFonts w:ascii="Times New Roman"/>
          <w:b w:val="false"/>
          <w:i w:val="false"/>
          <w:color w:val="000000"/>
          <w:sz w:val="28"/>
        </w:rPr>
        <w:t>
      Қаржы лизингі жағдайында лизинг алушының бастапқы статистикалық деректеріне, егер шартта лизинг нысанасын сатып алу шарты көзделген болса, активтің экономикалық меншік иесі ретінде лизинг алушының балансында есепке алынатын лизинг мүліктің құны енгізіледі.</w:t>
      </w:r>
    </w:p>
    <w:bookmarkEnd w:id="204"/>
    <w:bookmarkStart w:name="z969" w:id="205"/>
    <w:p>
      <w:pPr>
        <w:spacing w:after="0"/>
        <w:ind w:left="0"/>
        <w:jc w:val="both"/>
      </w:pPr>
      <w:r>
        <w:rPr>
          <w:rFonts w:ascii="Times New Roman"/>
          <w:b w:val="false"/>
          <w:i w:val="false"/>
          <w:color w:val="000000"/>
          <w:sz w:val="28"/>
        </w:rPr>
        <w:t>
      Ғимараттар мен имараттарды, машиналарды, жабдықтарды күрделі жөндеуге кеткен шығындар тек шығындар жөндеу объектісінің бастапқы құнын өсірген жағдайда ғана көрсетіледі.</w:t>
      </w:r>
    </w:p>
    <w:bookmarkEnd w:id="205"/>
    <w:bookmarkStart w:name="z970" w:id="206"/>
    <w:p>
      <w:pPr>
        <w:spacing w:after="0"/>
        <w:ind w:left="0"/>
        <w:jc w:val="both"/>
      </w:pPr>
      <w:r>
        <w:rPr>
          <w:rFonts w:ascii="Times New Roman"/>
          <w:b w:val="false"/>
          <w:i w:val="false"/>
          <w:color w:val="000000"/>
          <w:sz w:val="28"/>
        </w:rPr>
        <w:t>
      Инвестициялық субсидиялар негізгі капиталға салынған инвестицияларға жатпайды және статистикалық нысанда көрсетілмейді.</w:t>
      </w:r>
    </w:p>
    <w:bookmarkEnd w:id="206"/>
    <w:bookmarkStart w:name="z971" w:id="207"/>
    <w:p>
      <w:pPr>
        <w:spacing w:after="0"/>
        <w:ind w:left="0"/>
        <w:jc w:val="both"/>
      </w:pPr>
      <w:r>
        <w:rPr>
          <w:rFonts w:ascii="Times New Roman"/>
          <w:b w:val="false"/>
          <w:i w:val="false"/>
          <w:color w:val="000000"/>
          <w:sz w:val="28"/>
        </w:rPr>
        <w:t>
      2-бөлімде</w:t>
      </w:r>
    </w:p>
    <w:bookmarkEnd w:id="207"/>
    <w:bookmarkStart w:name="z972" w:id="208"/>
    <w:p>
      <w:pPr>
        <w:spacing w:after="0"/>
        <w:ind w:left="0"/>
        <w:jc w:val="both"/>
      </w:pPr>
      <w:r>
        <w:rPr>
          <w:rFonts w:ascii="Times New Roman"/>
          <w:b w:val="false"/>
          <w:i w:val="false"/>
          <w:color w:val="000000"/>
          <w:sz w:val="28"/>
        </w:rPr>
        <w:t>
      1.2.3-жол бойынша жеке пайдаланатын көлік құралдарын қоспағанда (жеңіл, жүк таситын, теміржол, әуедегі және су көлігі) көлік құралдарын сатып алуға шығындар көрсетіледі;</w:t>
      </w:r>
    </w:p>
    <w:bookmarkEnd w:id="208"/>
    <w:bookmarkStart w:name="z973" w:id="209"/>
    <w:p>
      <w:pPr>
        <w:spacing w:after="0"/>
        <w:ind w:left="0"/>
        <w:jc w:val="both"/>
      </w:pPr>
      <w:r>
        <w:rPr>
          <w:rFonts w:ascii="Times New Roman"/>
          <w:b w:val="false"/>
          <w:i w:val="false"/>
          <w:color w:val="000000"/>
          <w:sz w:val="28"/>
        </w:rPr>
        <w:t>
      2.1-жол бойынша компьютерлік бағдарламалық қамтамасыз етуді және деректер базасын құруға және сатып алуға шығындарды көрсеткен кезде жеке пайдалану үшін бағдарламалық қамтамасыз етуді және деректер базасын әзірлеу, өрістету және конфигурациялаумен байланысты шығындары ескеріледі. Қысқа мерзімді қолдануға лицензиясы бар дайын компьютерлік бағдарламалық қамтамасыз етуді сатып алуға кеткен шығындар, яғни бағдарламаның даналарын тек оны пайдалануға құқығын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p>
    <w:bookmarkEnd w:id="209"/>
    <w:bookmarkStart w:name="z974" w:id="210"/>
    <w:p>
      <w:pPr>
        <w:spacing w:after="0"/>
        <w:ind w:left="0"/>
        <w:jc w:val="both"/>
      </w:pPr>
      <w:r>
        <w:rPr>
          <w:rFonts w:ascii="Times New Roman"/>
          <w:b w:val="false"/>
          <w:i w:val="false"/>
          <w:color w:val="000000"/>
          <w:sz w:val="28"/>
        </w:rPr>
        <w:t>
      2-бөлімде 2-жолдың деректері 1-жолдан бөлініп көрсетіледі.</w:t>
      </w:r>
    </w:p>
    <w:bookmarkEnd w:id="210"/>
    <w:bookmarkStart w:name="z975" w:id="211"/>
    <w:p>
      <w:pPr>
        <w:spacing w:after="0"/>
        <w:ind w:left="0"/>
        <w:jc w:val="both"/>
      </w:pPr>
      <w:r>
        <w:rPr>
          <w:rFonts w:ascii="Times New Roman"/>
          <w:b w:val="false"/>
          <w:i w:val="false"/>
          <w:color w:val="000000"/>
          <w:sz w:val="28"/>
        </w:rPr>
        <w:t>
      2-бөлімде 3-жолдың деректері 1-жолдан бөлініп көрсетіледі.</w:t>
      </w:r>
    </w:p>
    <w:bookmarkEnd w:id="211"/>
    <w:bookmarkStart w:name="z976" w:id="212"/>
    <w:p>
      <w:pPr>
        <w:spacing w:after="0"/>
        <w:ind w:left="0"/>
        <w:jc w:val="both"/>
      </w:pPr>
      <w:r>
        <w:rPr>
          <w:rFonts w:ascii="Times New Roman"/>
          <w:b w:val="false"/>
          <w:i w:val="false"/>
          <w:color w:val="000000"/>
          <w:sz w:val="28"/>
        </w:rPr>
        <w:t>
      2, 3-бөлімдерде негізгі капиталға салынған инвестициялар және жаңа негізгі құралдарды пайдалануға беру экономикалық қызмет түрлерінің жалпы жіктеуішіне сәйкес өздері бағытталған экономикалық қызмет түрлері бойынша бөлінеді. Осы ақпарат бөлімдердің бос жолдарында көрсетіледі.</w:t>
      </w:r>
    </w:p>
    <w:bookmarkEnd w:id="212"/>
    <w:bookmarkStart w:name="z977" w:id="213"/>
    <w:p>
      <w:pPr>
        <w:spacing w:after="0"/>
        <w:ind w:left="0"/>
        <w:jc w:val="both"/>
      </w:pPr>
      <w:r>
        <w:rPr>
          <w:rFonts w:ascii="Times New Roman"/>
          <w:b w:val="false"/>
          <w:i w:val="false"/>
          <w:color w:val="000000"/>
          <w:sz w:val="28"/>
        </w:rPr>
        <w:t xml:space="preserve">
      5.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13"/>
    <w:bookmarkStart w:name="z978" w:id="214"/>
    <w:p>
      <w:pPr>
        <w:spacing w:after="0"/>
        <w:ind w:left="0"/>
        <w:jc w:val="both"/>
      </w:pPr>
      <w:r>
        <w:rPr>
          <w:rFonts w:ascii="Times New Roman"/>
          <w:b w:val="false"/>
          <w:i w:val="false"/>
          <w:color w:val="000000"/>
          <w:sz w:val="28"/>
        </w:rPr>
        <w:t>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14"/>
    <w:bookmarkStart w:name="z979" w:id="215"/>
    <w:p>
      <w:pPr>
        <w:spacing w:after="0"/>
        <w:ind w:left="0"/>
        <w:jc w:val="both"/>
      </w:pPr>
      <w:r>
        <w:rPr>
          <w:rFonts w:ascii="Times New Roman"/>
          <w:b w:val="false"/>
          <w:i w:val="false"/>
          <w:color w:val="000000"/>
          <w:sz w:val="28"/>
        </w:rPr>
        <w:t>
      6. Ескертпе: Х – аталған позиция толтыруға жатпайды.</w:t>
      </w:r>
    </w:p>
    <w:bookmarkEnd w:id="215"/>
    <w:bookmarkStart w:name="z980" w:id="216"/>
    <w:p>
      <w:pPr>
        <w:spacing w:after="0"/>
        <w:ind w:left="0"/>
        <w:jc w:val="both"/>
      </w:pPr>
      <w:r>
        <w:rPr>
          <w:rFonts w:ascii="Times New Roman"/>
          <w:b w:val="false"/>
          <w:i w:val="false"/>
          <w:color w:val="000000"/>
          <w:sz w:val="28"/>
        </w:rPr>
        <w:t>
      7. Арифметикалық-логикалық бақылау.</w:t>
      </w:r>
    </w:p>
    <w:bookmarkEnd w:id="216"/>
    <w:bookmarkStart w:name="z981" w:id="217"/>
    <w:p>
      <w:pPr>
        <w:spacing w:after="0"/>
        <w:ind w:left="0"/>
        <w:jc w:val="both"/>
      </w:pPr>
      <w:r>
        <w:rPr>
          <w:rFonts w:ascii="Times New Roman"/>
          <w:b w:val="false"/>
          <w:i w:val="false"/>
          <w:color w:val="000000"/>
          <w:sz w:val="28"/>
        </w:rPr>
        <w:t>
      1) 2-бөлім:</w:t>
      </w:r>
    </w:p>
    <w:bookmarkEnd w:id="217"/>
    <w:bookmarkStart w:name="z982" w:id="218"/>
    <w:p>
      <w:pPr>
        <w:spacing w:after="0"/>
        <w:ind w:left="0"/>
        <w:jc w:val="both"/>
      </w:pPr>
      <w:r>
        <w:rPr>
          <w:rFonts w:ascii="Times New Roman"/>
          <w:b w:val="false"/>
          <w:i w:val="false"/>
          <w:color w:val="000000"/>
          <w:sz w:val="28"/>
        </w:rPr>
        <w:t xml:space="preserve">
      1-баған = 2, 3, 5 - 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bookmarkEnd w:id="218"/>
    <w:bookmarkStart w:name="z983" w:id="219"/>
    <w:p>
      <w:pPr>
        <w:spacing w:after="0"/>
        <w:ind w:left="0"/>
        <w:jc w:val="both"/>
      </w:pPr>
      <w:r>
        <w:rPr>
          <w:rFonts w:ascii="Times New Roman"/>
          <w:b w:val="false"/>
          <w:i w:val="false"/>
          <w:color w:val="000000"/>
          <w:sz w:val="28"/>
        </w:rPr>
        <w:t xml:space="preserve">
      1-жол = 1 және 2 кодтар мен толтырылған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 пайдалану бағыттары бойынша барлық экономикалық қызмет түріне жатады</w:t>
      </w:r>
    </w:p>
    <w:bookmarkEnd w:id="219"/>
    <w:bookmarkStart w:name="z984" w:id="220"/>
    <w:p>
      <w:pPr>
        <w:spacing w:after="0"/>
        <w:ind w:left="0"/>
        <w:jc w:val="both"/>
      </w:pPr>
      <w:r>
        <w:rPr>
          <w:rFonts w:ascii="Times New Roman"/>
          <w:b w:val="false"/>
          <w:i w:val="false"/>
          <w:color w:val="000000"/>
          <w:sz w:val="28"/>
        </w:rPr>
        <w:t xml:space="preserve">
      1.1 жол барлық экономикалық қызмет түріне = 1.1.1 - 1.1.2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220"/>
    <w:bookmarkStart w:name="z985" w:id="221"/>
    <w:p>
      <w:pPr>
        <w:spacing w:after="0"/>
        <w:ind w:left="0"/>
        <w:jc w:val="both"/>
      </w:pPr>
      <w:r>
        <w:rPr>
          <w:rFonts w:ascii="Times New Roman"/>
          <w:b w:val="false"/>
          <w:i w:val="false"/>
          <w:color w:val="000000"/>
          <w:sz w:val="28"/>
        </w:rPr>
        <w:t xml:space="preserve">
      1.1.1 жол барлық экономикалық қызмет түріне = 1.1.1.1 - 1.1.1.3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221"/>
    <w:bookmarkStart w:name="z986" w:id="222"/>
    <w:p>
      <w:pPr>
        <w:spacing w:after="0"/>
        <w:ind w:left="0"/>
        <w:jc w:val="both"/>
      </w:pPr>
      <w:r>
        <w:rPr>
          <w:rFonts w:ascii="Times New Roman"/>
          <w:b w:val="false"/>
          <w:i w:val="false"/>
          <w:color w:val="000000"/>
          <w:sz w:val="28"/>
        </w:rPr>
        <w:t xml:space="preserve">
      1.2 жол барлық экономикалық қызмет түріне = 1.2.1 - 1.2.9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222"/>
    <w:bookmarkStart w:name="z987" w:id="223"/>
    <w:p>
      <w:pPr>
        <w:spacing w:after="0"/>
        <w:ind w:left="0"/>
        <w:jc w:val="both"/>
      </w:pPr>
      <w:r>
        <w:rPr>
          <w:rFonts w:ascii="Times New Roman"/>
          <w:b w:val="false"/>
          <w:i w:val="false"/>
          <w:color w:val="000000"/>
          <w:sz w:val="28"/>
        </w:rPr>
        <w:t xml:space="preserve">
      2 коды бар жолы барлық экономикалық қызмет түріне = 2.1 - 2.9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223"/>
    <w:bookmarkStart w:name="z988" w:id="224"/>
    <w:p>
      <w:pPr>
        <w:spacing w:after="0"/>
        <w:ind w:left="0"/>
        <w:jc w:val="both"/>
      </w:pPr>
      <w:r>
        <w:rPr>
          <w:rFonts w:ascii="Times New Roman"/>
          <w:b w:val="false"/>
          <w:i w:val="false"/>
          <w:color w:val="000000"/>
          <w:sz w:val="28"/>
        </w:rPr>
        <w:t>
      2.9 жол барлық экономикалық қызмет түріне ≥ 2.9.1-бағанға әр бір жол үшін.</w:t>
      </w:r>
    </w:p>
    <w:bookmarkEnd w:id="224"/>
    <w:bookmarkStart w:name="z989" w:id="225"/>
    <w:p>
      <w:pPr>
        <w:spacing w:after="0"/>
        <w:ind w:left="0"/>
        <w:jc w:val="both"/>
      </w:pPr>
      <w:r>
        <w:rPr>
          <w:rFonts w:ascii="Times New Roman"/>
          <w:b w:val="false"/>
          <w:i w:val="false"/>
          <w:color w:val="000000"/>
          <w:sz w:val="28"/>
        </w:rPr>
        <w:t>
      2.9.1 жол барлық экономикалық қызмет түріне ≥ 2.9.1.1-бағанға әр бір жол үшін.</w:t>
      </w:r>
    </w:p>
    <w:bookmarkEnd w:id="225"/>
    <w:bookmarkStart w:name="z990" w:id="226"/>
    <w:p>
      <w:pPr>
        <w:spacing w:after="0"/>
        <w:ind w:left="0"/>
        <w:jc w:val="both"/>
      </w:pPr>
      <w:r>
        <w:rPr>
          <w:rFonts w:ascii="Times New Roman"/>
          <w:b w:val="false"/>
          <w:i w:val="false"/>
          <w:color w:val="000000"/>
          <w:sz w:val="28"/>
        </w:rPr>
        <w:t>
      "68.10.1" экономикалық қызмет түрі бойынша деректер ≥ 2-жолынан;</w:t>
      </w:r>
    </w:p>
    <w:bookmarkEnd w:id="226"/>
    <w:bookmarkStart w:name="z991" w:id="227"/>
    <w:p>
      <w:pPr>
        <w:spacing w:after="0"/>
        <w:ind w:left="0"/>
        <w:jc w:val="both"/>
      </w:pPr>
      <w:r>
        <w:rPr>
          <w:rFonts w:ascii="Times New Roman"/>
          <w:b w:val="false"/>
          <w:i w:val="false"/>
          <w:color w:val="000000"/>
          <w:sz w:val="28"/>
        </w:rPr>
        <w:t>
      1-жол ≥ 2-жолдан әрбір баған үшін.</w:t>
      </w:r>
    </w:p>
    <w:bookmarkEnd w:id="227"/>
    <w:bookmarkStart w:name="z992" w:id="228"/>
    <w:p>
      <w:pPr>
        <w:spacing w:after="0"/>
        <w:ind w:left="0"/>
        <w:jc w:val="both"/>
      </w:pPr>
      <w:r>
        <w:rPr>
          <w:rFonts w:ascii="Times New Roman"/>
          <w:b w:val="false"/>
          <w:i w:val="false"/>
          <w:color w:val="000000"/>
          <w:sz w:val="28"/>
        </w:rPr>
        <w:t>
      1-жол ≥ 3-жолдан әрбір баған үшін.</w:t>
      </w:r>
    </w:p>
    <w:bookmarkEnd w:id="228"/>
    <w:bookmarkStart w:name="z993" w:id="229"/>
    <w:p>
      <w:pPr>
        <w:spacing w:after="0"/>
        <w:ind w:left="0"/>
        <w:jc w:val="both"/>
      </w:pPr>
      <w:r>
        <w:rPr>
          <w:rFonts w:ascii="Times New Roman"/>
          <w:b w:val="false"/>
          <w:i w:val="false"/>
          <w:color w:val="000000"/>
          <w:sz w:val="28"/>
        </w:rPr>
        <w:t>
      2) 3-бөлім "Жаңа негізгі құралдарды пайдалануға беру":</w:t>
      </w:r>
    </w:p>
    <w:bookmarkEnd w:id="229"/>
    <w:bookmarkStart w:name="z994" w:id="230"/>
    <w:p>
      <w:pPr>
        <w:spacing w:after="0"/>
        <w:ind w:left="0"/>
        <w:jc w:val="both"/>
      </w:pPr>
      <w:r>
        <w:rPr>
          <w:rFonts w:ascii="Times New Roman"/>
          <w:b w:val="false"/>
          <w:i w:val="false"/>
          <w:color w:val="000000"/>
          <w:sz w:val="28"/>
        </w:rPr>
        <w:t xml:space="preserve">
      1-баған = 2, 3, 5-бағандардың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bookmarkEnd w:id="230"/>
    <w:bookmarkStart w:name="z995" w:id="231"/>
    <w:p>
      <w:pPr>
        <w:spacing w:after="0"/>
        <w:ind w:left="0"/>
        <w:jc w:val="both"/>
      </w:pPr>
      <w:r>
        <w:rPr>
          <w:rFonts w:ascii="Times New Roman"/>
          <w:b w:val="false"/>
          <w:i w:val="false"/>
          <w:color w:val="000000"/>
          <w:sz w:val="28"/>
        </w:rPr>
        <w:t xml:space="preserve">
      1-жол = тиісті бағандар бойынша пайдалану бағыттары бойынша толтырылған жолдар </w:t>
      </w:r>
      <w:r>
        <w:rPr>
          <w:rFonts w:ascii="Times New Roman"/>
          <w:b w:val="false"/>
          <w:i w:val="false"/>
          <w:color w:val="000000"/>
          <w:sz w:val="28"/>
        </w:rPr>
        <w:t>S</w:t>
      </w:r>
      <w:r>
        <w:rPr>
          <w:rFonts w:ascii="Times New Roman"/>
          <w:b w:val="false"/>
          <w:i w:val="false"/>
          <w:color w:val="000000"/>
          <w:sz w:val="28"/>
        </w:rPr>
        <w:t>;</w:t>
      </w:r>
    </w:p>
    <w:bookmarkEnd w:id="231"/>
    <w:bookmarkStart w:name="z996" w:id="232"/>
    <w:p>
      <w:pPr>
        <w:spacing w:after="0"/>
        <w:ind w:left="0"/>
        <w:jc w:val="both"/>
      </w:pPr>
      <w:r>
        <w:rPr>
          <w:rFonts w:ascii="Times New Roman"/>
          <w:b w:val="false"/>
          <w:i w:val="false"/>
          <w:color w:val="000000"/>
          <w:sz w:val="28"/>
        </w:rPr>
        <w:t>
      3) 2, 3-бөлімдерде:</w:t>
      </w:r>
    </w:p>
    <w:bookmarkEnd w:id="232"/>
    <w:bookmarkStart w:name="z997" w:id="233"/>
    <w:p>
      <w:pPr>
        <w:spacing w:after="0"/>
        <w:ind w:left="0"/>
        <w:jc w:val="both"/>
      </w:pPr>
      <w:r>
        <w:rPr>
          <w:rFonts w:ascii="Times New Roman"/>
          <w:b w:val="false"/>
          <w:i w:val="false"/>
          <w:color w:val="000000"/>
          <w:sz w:val="28"/>
        </w:rPr>
        <w:t>
      3-баған деректері ≥ 4-бағаннан әрбір жол үшін;</w:t>
      </w:r>
    </w:p>
    <w:bookmarkEnd w:id="233"/>
    <w:bookmarkStart w:name="z998" w:id="234"/>
    <w:p>
      <w:pPr>
        <w:spacing w:after="0"/>
        <w:ind w:left="0"/>
        <w:jc w:val="both"/>
      </w:pPr>
      <w:r>
        <w:rPr>
          <w:rFonts w:ascii="Times New Roman"/>
          <w:b w:val="false"/>
          <w:i w:val="false"/>
          <w:color w:val="000000"/>
          <w:sz w:val="28"/>
        </w:rPr>
        <w:t>
      5-баған деректері≥ 6-бағаннан әрбір жол үшін.</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10.11.2021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w:t>
            </w:r>
          </w:p>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"4" февраля 2020 года</w:t>
            </w:r>
          </w:p>
          <w:p>
            <w:pPr>
              <w:spacing w:after="20"/>
              <w:ind w:left="20"/>
              <w:jc w:val="both"/>
            </w:pPr>
            <w:r>
              <w:rPr>
                <w:rFonts w:ascii="Times New Roman"/>
                <w:b w:val="false"/>
                <w:i w:val="false"/>
                <w:color w:val="000000"/>
                <w:sz w:val="20"/>
              </w:rPr>
              <w:t>№ 16</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1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бөлімшелері, сондай-ақ пайдалануға берілген объектілер бойынша шаруа немесе фермер қожалықтары ұсынады</w:t>
            </w:r>
          </w:p>
          <w:p>
            <w:pPr>
              <w:spacing w:after="20"/>
              <w:ind w:left="20"/>
              <w:jc w:val="both"/>
            </w:pPr>
            <w:r>
              <w:rPr>
                <w:rFonts w:ascii="Times New Roman"/>
                <w:b w:val="false"/>
                <w:i w:val="false"/>
                <w:color w:val="000000"/>
                <w:sz w:val="20"/>
              </w:rPr>
              <w:t>
Представляют структурные подразделения местных исполнительных органов, осуществляющие функции в сфере архитектуры и градостроительства, а также крестьянские или фермерские хозяйства по вводимым в эксплуатацию объектам</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Пайдалануға берілген объект туралы жалпы мәліметтерді көрсетіңіз </w:t>
            </w:r>
          </w:p>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Есептің реттік нөмірі </w:t>
            </w:r>
          </w:p>
          <w:p>
            <w:pPr>
              <w:spacing w:after="20"/>
              <w:ind w:left="20"/>
              <w:jc w:val="both"/>
            </w:pPr>
            <w:r>
              <w:rPr>
                <w:rFonts w:ascii="Times New Roman"/>
                <w:b w:val="false"/>
                <w:i w:val="false"/>
                <w:color w:val="000000"/>
                <w:sz w:val="20"/>
              </w:rPr>
              <w:t>
Порядковый номер отчета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Құрылыс салушы туралы мәліметтер, тиісті ұяшыққа "√" белгісін қойыңыз</w:t>
            </w:r>
          </w:p>
          <w:p>
            <w:pPr>
              <w:spacing w:after="20"/>
              <w:ind w:left="20"/>
              <w:jc w:val="both"/>
            </w:pPr>
            <w:r>
              <w:rPr>
                <w:rFonts w:ascii="Times New Roman"/>
                <w:b w:val="false"/>
                <w:i w:val="false"/>
                <w:color w:val="000000"/>
                <w:sz w:val="20"/>
              </w:rPr>
              <w:t>
Сведения о застройщике, поставьте отметку "√" в соответствующей ячейке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Жеке тұлғалар</w:t>
            </w:r>
          </w:p>
          <w:p>
            <w:pPr>
              <w:spacing w:after="20"/>
              <w:ind w:left="20"/>
              <w:jc w:val="both"/>
            </w:pPr>
            <w:r>
              <w:rPr>
                <w:rFonts w:ascii="Times New Roman"/>
                <w:b w:val="false"/>
                <w:i w:val="false"/>
                <w:color w:val="000000"/>
                <w:sz w:val="20"/>
              </w:rPr>
              <w:t>
Физические лица</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Шаруа немесе фермер қожалықтары</w:t>
            </w:r>
          </w:p>
          <w:p>
            <w:pPr>
              <w:spacing w:after="20"/>
              <w:ind w:left="20"/>
              <w:jc w:val="both"/>
            </w:pPr>
            <w:r>
              <w:rPr>
                <w:rFonts w:ascii="Times New Roman"/>
                <w:b w:val="false"/>
                <w:i w:val="false"/>
                <w:color w:val="000000"/>
                <w:sz w:val="20"/>
              </w:rPr>
              <w:t>
Крестьянские или фермерские хозяйства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Дара кәсіпкерлер</w:t>
            </w:r>
          </w:p>
          <w:p>
            <w:pPr>
              <w:spacing w:after="20"/>
              <w:ind w:left="20"/>
              <w:jc w:val="both"/>
            </w:pPr>
            <w:r>
              <w:rPr>
                <w:rFonts w:ascii="Times New Roman"/>
                <w:b w:val="false"/>
                <w:i w:val="false"/>
                <w:color w:val="000000"/>
                <w:sz w:val="20"/>
              </w:rPr>
              <w:t>
Индивидуальные предприниматели</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Объектінің орналасқан жері (облыс, қала, аудан,ауылдық округ, елді мекен)</w:t>
            </w:r>
          </w:p>
          <w:p>
            <w:pPr>
              <w:spacing w:after="20"/>
              <w:ind w:left="20"/>
              <w:jc w:val="both"/>
            </w:pPr>
            <w:r>
              <w:rPr>
                <w:rFonts w:ascii="Times New Roman"/>
                <w:b w:val="false"/>
                <w:i w:val="false"/>
                <w:color w:val="000000"/>
                <w:sz w:val="20"/>
              </w:rPr>
              <w:t>
Местонахождение объекта (область, город, район, сельский округ, населенный пункт)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 )</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Экономикалық қызмет түрлерінің Жалпы жіктеуішіне сәйкес объектінің қызмет түрінің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вида деятельности объекта согласно Общему классификатору видов экономической деятельности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8923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Объектілер саны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Количество объектов</w:t>
            </w:r>
            <w:r>
              <w:rPr>
                <w:rFonts w:ascii="Times New Roman"/>
                <w:b w:val="false"/>
                <w:i w:val="false"/>
                <w:color w:val="000000"/>
                <w:vertAlign w:val="superscript"/>
              </w:rPr>
              <w:t>2</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Қазақстан Республикасы Стратегиялық жоспарлау және реформалар агенттігі Ұлттық статистика бюросының интернет-ресурсында "//https://cabinet.stat.gov.kz/Респонденттерге//Статистикалық нысандар//Айлық нысандар//1-ИС" сілтемесі бойынша орналасқан "Объектілер және қуаттар түрлерінің тізіміне"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 по ссылке "https://cabinet.stat.gov.kz/Для респондентов//Статистические формы//Месячные формы//1-ИС"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Есепті айда барлық көрсеткіштер бойынша бірдей бірнеше объектілер пайдалануға берілген жағдайда олардың жиынтық саны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tbl>
      <w:tblPr>
        <w:tblW w:w="0" w:type="auto"/>
        <w:tblCellSpacing w:w="0" w:type="auto"/>
        <w:tblBorders>
          <w:top w:val="none"/>
          <w:left w:val="none"/>
          <w:bottom w:val="none"/>
          <w:right w:val="none"/>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Құрылыстың басым сипатын көрсетіңіз</w:t>
            </w:r>
          </w:p>
          <w:p>
            <w:pPr>
              <w:spacing w:after="20"/>
              <w:ind w:left="20"/>
              <w:jc w:val="both"/>
            </w:pPr>
            <w:r>
              <w:rPr>
                <w:rFonts w:ascii="Times New Roman"/>
                <w:b w:val="false"/>
                <w:i w:val="false"/>
                <w:color w:val="000000"/>
                <w:sz w:val="20"/>
              </w:rPr>
              <w:t>
Укажите преобладающий характер строительства</w:t>
            </w: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Жаңа құрылыс </w:t>
            </w:r>
          </w:p>
          <w:p>
            <w:pPr>
              <w:spacing w:after="20"/>
              <w:ind w:left="20"/>
              <w:jc w:val="both"/>
            </w:pPr>
            <w:r>
              <w:rPr>
                <w:rFonts w:ascii="Times New Roman"/>
                <w:b w:val="false"/>
                <w:i w:val="false"/>
                <w:color w:val="000000"/>
                <w:sz w:val="20"/>
              </w:rPr>
              <w:t>
Новое строительство</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Реконструкция</w:t>
            </w:r>
          </w:p>
          <w:p>
            <w:pPr>
              <w:spacing w:after="20"/>
              <w:ind w:left="20"/>
              <w:jc w:val="both"/>
            </w:pPr>
            <w:r>
              <w:rPr>
                <w:rFonts w:ascii="Times New Roman"/>
                <w:b w:val="false"/>
                <w:i w:val="false"/>
                <w:color w:val="000000"/>
                <w:sz w:val="20"/>
              </w:rPr>
              <w:t>
Реконструкция</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Реконструкциялау кезінде объектінің нысаналы мақсаты өзгере ме? </w:t>
            </w:r>
          </w:p>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Иә </w:t>
            </w:r>
          </w:p>
          <w:p>
            <w:pPr>
              <w:spacing w:after="20"/>
              <w:ind w:left="20"/>
              <w:jc w:val="both"/>
            </w:pPr>
            <w:r>
              <w:rPr>
                <w:rFonts w:ascii="Times New Roman"/>
                <w:b w:val="false"/>
                <w:i w:val="false"/>
                <w:color w:val="000000"/>
                <w:sz w:val="20"/>
              </w:rPr>
              <w:t>
Да</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 Жоқ </w:t>
            </w:r>
          </w:p>
          <w:p>
            <w:pPr>
              <w:spacing w:after="20"/>
              <w:ind w:left="20"/>
              <w:jc w:val="both"/>
            </w:pPr>
            <w:r>
              <w:rPr>
                <w:rFonts w:ascii="Times New Roman"/>
                <w:b w:val="false"/>
                <w:i w:val="false"/>
                <w:color w:val="000000"/>
                <w:sz w:val="20"/>
              </w:rPr>
              <w:t>
Нет</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Кеңейту </w:t>
            </w:r>
          </w:p>
          <w:p>
            <w:pPr>
              <w:spacing w:after="20"/>
              <w:ind w:left="20"/>
              <w:jc w:val="both"/>
            </w:pPr>
            <w:r>
              <w:rPr>
                <w:rFonts w:ascii="Times New Roman"/>
                <w:b w:val="false"/>
                <w:i w:val="false"/>
                <w:color w:val="000000"/>
                <w:sz w:val="20"/>
              </w:rPr>
              <w:t>
Расширение</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Техникалық қайта жарақтандыру</w:t>
            </w:r>
          </w:p>
          <w:p>
            <w:pPr>
              <w:spacing w:after="20"/>
              <w:ind w:left="20"/>
              <w:jc w:val="both"/>
            </w:pPr>
            <w:r>
              <w:rPr>
                <w:rFonts w:ascii="Times New Roman"/>
                <w:b w:val="false"/>
                <w:i w:val="false"/>
                <w:color w:val="000000"/>
                <w:sz w:val="20"/>
              </w:rPr>
              <w:t>
Техническое перевооружение</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Жаңа ғимараттар санын көрсетіңіз, бірлік </w:t>
            </w:r>
          </w:p>
          <w:p>
            <w:pPr>
              <w:spacing w:after="20"/>
              <w:ind w:left="20"/>
              <w:jc w:val="both"/>
            </w:pPr>
            <w:r>
              <w:rPr>
                <w:rFonts w:ascii="Times New Roman"/>
                <w:b w:val="false"/>
                <w:i w:val="false"/>
                <w:color w:val="000000"/>
                <w:sz w:val="20"/>
              </w:rPr>
              <w:t>
Укажите количество новых зданий, единиц</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Жаңа тұрғын немесе тұрғын емес ғимарат, жаңа тұрғын ғимараттағы кіріктіре-жапсарластыра салынған үй-жай немесе бар ғимаратқа жапсаржай (қондырма) пайдалануға берілген жағдайда мыналарды көрсетіңіз: </w:t>
            </w:r>
          </w:p>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Жалпы құрылыс көлемі, текше метр </w:t>
            </w:r>
          </w:p>
          <w:p>
            <w:pPr>
              <w:spacing w:after="20"/>
              <w:ind w:left="20"/>
              <w:jc w:val="both"/>
            </w:pPr>
            <w:r>
              <w:rPr>
                <w:rFonts w:ascii="Times New Roman"/>
                <w:b w:val="false"/>
                <w:i w:val="false"/>
                <w:color w:val="000000"/>
                <w:sz w:val="20"/>
              </w:rPr>
              <w:t>
Общий строительный объем, кубический метр</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Ғимараттың жалпы алаңы, шаршы метр (бұдан әрі – шаршы м) </w:t>
            </w:r>
          </w:p>
          <w:p>
            <w:pPr>
              <w:spacing w:after="20"/>
              <w:ind w:left="20"/>
              <w:jc w:val="both"/>
            </w:pPr>
            <w:r>
              <w:rPr>
                <w:rFonts w:ascii="Times New Roman"/>
                <w:b w:val="false"/>
                <w:i w:val="false"/>
                <w:color w:val="000000"/>
                <w:sz w:val="20"/>
              </w:rPr>
              <w:t>
Общая площадь здания, квадратный метр (далее-кв. м)</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Тұрғын үй пайдалануға берілген жағдайда пәтерлер туралы мәліметтерді көрсетіңіз: </w:t>
            </w:r>
          </w:p>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Пәтерлер саны, бірлік </w:t>
            </w:r>
          </w:p>
          <w:p>
            <w:pPr>
              <w:spacing w:after="20"/>
              <w:ind w:left="20"/>
              <w:jc w:val="both"/>
            </w:pPr>
            <w:r>
              <w:rPr>
                <w:rFonts w:ascii="Times New Roman"/>
                <w:b w:val="false"/>
                <w:i w:val="false"/>
                <w:color w:val="000000"/>
                <w:sz w:val="20"/>
              </w:rPr>
              <w:t>
Количество квартир, единиц</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Пәтерлердің жалпы алаңы, шаршы м </w:t>
            </w:r>
          </w:p>
          <w:p>
            <w:pPr>
              <w:spacing w:after="20"/>
              <w:ind w:left="20"/>
              <w:jc w:val="both"/>
            </w:pPr>
            <w:r>
              <w:rPr>
                <w:rFonts w:ascii="Times New Roman"/>
                <w:b w:val="false"/>
                <w:i w:val="false"/>
                <w:color w:val="000000"/>
                <w:sz w:val="20"/>
              </w:rPr>
              <w:t>
Общая площадь квартир, кв. м</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Өзге де тұрғын ғимарат пайдалануға берілген жағдайда тұрғын және қосалқы үй-жайлардың жалпы алаңын көрсетіңіз, шаршы м </w:t>
            </w:r>
          </w:p>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w:t>
            </w: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Өзге де тұрғын ғимарат, тұрғын емес ғимарат, тұрғын емес мақсаттағы кіріктіре-жапсарластыра салынған үй-жай немесе имараттар пайдалануға берілген жағдайда, мыналарды көрсетіңіз: </w:t>
            </w:r>
          </w:p>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"Объектілер және қуаттар түрлерінің тізбесіне" сәйкес өлшем бірлігі </w:t>
            </w:r>
          </w:p>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Пайдалануға берілген қуат </w:t>
            </w:r>
          </w:p>
          <w:p>
            <w:pPr>
              <w:spacing w:after="20"/>
              <w:ind w:left="20"/>
              <w:jc w:val="both"/>
            </w:pPr>
            <w:r>
              <w:rPr>
                <w:rFonts w:ascii="Times New Roman"/>
                <w:b w:val="false"/>
                <w:i w:val="false"/>
                <w:color w:val="000000"/>
                <w:sz w:val="20"/>
              </w:rPr>
              <w:t>
Введеную мощность</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Пайдалануға берілген объект құрылысының нақты құнын көрсетіңіз, мың теңгеде </w:t>
            </w:r>
          </w:p>
          <w:p>
            <w:pPr>
              <w:spacing w:after="20"/>
              <w:ind w:left="20"/>
              <w:jc w:val="both"/>
            </w:pPr>
            <w:r>
              <w:rPr>
                <w:rFonts w:ascii="Times New Roman"/>
                <w:b w:val="false"/>
                <w:i w:val="false"/>
                <w:color w:val="000000"/>
                <w:sz w:val="20"/>
              </w:rPr>
              <w:t>
Укажите фактическую стоимость строительства введенного в эксплуатацию объекта, в тысячах тенге</w:t>
            </w:r>
          </w:p>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нее:</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Ғимараттар мен имараттарды құрылыс-монтаждау жұмыстарына шығындар </w:t>
            </w:r>
          </w:p>
          <w:p>
            <w:pPr>
              <w:spacing w:after="20"/>
              <w:ind w:left="20"/>
              <w:jc w:val="both"/>
            </w:pPr>
            <w:r>
              <w:rPr>
                <w:rFonts w:ascii="Times New Roman"/>
                <w:b w:val="false"/>
                <w:i w:val="false"/>
                <w:color w:val="000000"/>
                <w:sz w:val="20"/>
              </w:rPr>
              <w:t>
Затраты на строительно-монтажные работы зданий и сооружений</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мердігерлік құрылыс әдісімен жүзеге асырылатын құрылыс-монтаж жұмыстары </w:t>
            </w:r>
          </w:p>
          <w:p>
            <w:pPr>
              <w:spacing w:after="20"/>
              <w:ind w:left="20"/>
              <w:jc w:val="both"/>
            </w:pPr>
            <w:r>
              <w:rPr>
                <w:rFonts w:ascii="Times New Roman"/>
                <w:b w:val="false"/>
                <w:i w:val="false"/>
                <w:color w:val="000000"/>
                <w:sz w:val="20"/>
              </w:rPr>
              <w:t>
строительно-монтажные работы, осуществляемые подрядным способом строительства</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шаруашылық құрылыс әдісімен жүзеге асырылған құрылыс-монтаждау жұмыстары </w:t>
            </w:r>
          </w:p>
          <w:p>
            <w:pPr>
              <w:spacing w:after="20"/>
              <w:ind w:left="20"/>
              <w:jc w:val="both"/>
            </w:pPr>
            <w:r>
              <w:rPr>
                <w:rFonts w:ascii="Times New Roman"/>
                <w:b w:val="false"/>
                <w:i w:val="false"/>
                <w:color w:val="000000"/>
                <w:sz w:val="20"/>
              </w:rPr>
              <w:t>
строительно-монтажные работы, осуществляемые хозяйственным способом строительства</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Машиналарды, жабдықтарды және көлік құралдарын сатып алуға кеткен шығындар </w:t>
            </w:r>
          </w:p>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Статистикалық нысанды толтыруға жұмсалған уақытты көрсетіңіз, сағатпен (қажеттiсiн қоршаңыз) </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64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gridSpan w:val="2"/>
            <w:vMerge/>
            <w:tcBorders>
              <w:top w:val="nil"/>
            </w:tcBorders>
          </w:tcPr>
          <w:p/>
        </w:tc>
        <w:tc>
          <w:tcPr>
            <w:tcW w:w="0" w:type="auto"/>
            <w:gridSpan w:val="5"/>
            <w:vMerge/>
            <w:tcBorders>
              <w:top w:val="nil"/>
            </w:tcBorders>
          </w:tcPr>
          <w:p/>
        </w:tc>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p>
            <w:pPr>
              <w:spacing w:after="20"/>
              <w:ind w:left="20"/>
              <w:jc w:val="both"/>
            </w:pPr>
            <w:r>
              <w:rPr>
                <w:rFonts w:ascii="Times New Roman"/>
                <w:b w:val="false"/>
                <w:i w:val="false"/>
                <w:color w:val="000000"/>
                <w:sz w:val="20"/>
              </w:rPr>
              <w:t>
________________________________________</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
___________________________________</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_______________________________________</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w:t>
            </w:r>
          </w:p>
          <w:p>
            <w:pPr>
              <w:spacing w:after="20"/>
              <w:ind w:left="20"/>
              <w:jc w:val="both"/>
            </w:pPr>
            <w:r>
              <w:rPr>
                <w:rFonts w:ascii="Times New Roman"/>
                <w:b w:val="false"/>
                <w:i w:val="false"/>
                <w:color w:val="000000"/>
                <w:sz w:val="20"/>
              </w:rPr>
              <w:t>
міндетін атқарушы тұлға</w:t>
            </w:r>
          </w:p>
          <w:p>
            <w:pPr>
              <w:spacing w:after="20"/>
              <w:ind w:left="20"/>
              <w:jc w:val="both"/>
            </w:pPr>
            <w:r>
              <w:rPr>
                <w:rFonts w:ascii="Times New Roman"/>
                <w:b w:val="false"/>
                <w:i w:val="false"/>
                <w:color w:val="000000"/>
                <w:sz w:val="20"/>
              </w:rPr>
              <w:t>
Главный бухгалтер или лицо,</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w:t>
            </w:r>
          </w:p>
          <w:p>
            <w:pPr>
              <w:spacing w:after="20"/>
              <w:ind w:left="20"/>
              <w:jc w:val="both"/>
            </w:pPr>
            <w:r>
              <w:rPr>
                <w:rFonts w:ascii="Times New Roman"/>
                <w:b w:val="false"/>
                <w:i w:val="false"/>
                <w:color w:val="000000"/>
                <w:sz w:val="20"/>
              </w:rPr>
              <w:t xml:space="preserve">
 міндетін атқарушы тұлға </w:t>
            </w:r>
          </w:p>
          <w:p>
            <w:pPr>
              <w:spacing w:after="20"/>
              <w:ind w:left="20"/>
              <w:jc w:val="both"/>
            </w:pPr>
            <w:r>
              <w:rPr>
                <w:rFonts w:ascii="Times New Roman"/>
                <w:b w:val="false"/>
                <w:i w:val="false"/>
                <w:color w:val="000000"/>
                <w:sz w:val="20"/>
              </w:rPr>
              <w:t>
Руководитель или лицо,</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8-қосымша</w:t>
            </w:r>
          </w:p>
        </w:tc>
      </w:tr>
    </w:tbl>
    <w:bookmarkStart w:name="z155" w:id="235"/>
    <w:p>
      <w:pPr>
        <w:spacing w:after="0"/>
        <w:ind w:left="0"/>
        <w:jc w:val="left"/>
      </w:pPr>
      <w:r>
        <w:rPr>
          <w:rFonts w:ascii="Times New Roman"/>
          <w:b/>
          <w:i w:val="false"/>
          <w:color w:val="000000"/>
        </w:rPr>
        <w:t xml:space="preserve"> "Жеке құрылыс салушылардың объектілерді пайдалануға беруі туралы есеп" (индекс 1-ИС, кезеңділігі айлық) жалпымемлекеттік статистикалық байқаудың статистикалық нысанын толтыру жөніндегі нұсқаулық</w:t>
      </w:r>
    </w:p>
    <w:bookmarkEnd w:id="235"/>
    <w:p>
      <w:pPr>
        <w:spacing w:after="0"/>
        <w:ind w:left="0"/>
        <w:jc w:val="both"/>
      </w:pPr>
      <w:r>
        <w:rPr>
          <w:rFonts w:ascii="Times New Roman"/>
          <w:b w:val="false"/>
          <w:i w:val="false"/>
          <w:color w:val="ff0000"/>
          <w:sz w:val="28"/>
        </w:rPr>
        <w:t xml:space="preserve">
      Ескерту. 8-қосымша жаңа редакцияда - ҚР Стратегиялық жоспарлау және реформалар агенттігі Ұлттық статистика бюросы Басшысының 10.11.2021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6" w:id="236"/>
    <w:p>
      <w:pPr>
        <w:spacing w:after="0"/>
        <w:ind w:left="0"/>
        <w:jc w:val="both"/>
      </w:pPr>
      <w:r>
        <w:rPr>
          <w:rFonts w:ascii="Times New Roman"/>
          <w:b w:val="false"/>
          <w:i w:val="false"/>
          <w:color w:val="000000"/>
          <w:sz w:val="28"/>
        </w:rPr>
        <w:t>
      1. Осы нұсқаулық "Жеке құрылыс салушылардың объектілерді пайдалануға беруі туралы есеп" (индекс 1-ИС, кезеңділігі айлық) жалпымемлекеттік статистикалық байқаудың статистикалық нысанын (бұдан әрі – статистикалық нысан) толтыруды нақтылайды.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5" w:id="237"/>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мәндегі ұғымдар, сондай-ақ мынадай анықтамалар пайдаланылады:</w:t>
      </w:r>
    </w:p>
    <w:bookmarkEnd w:id="237"/>
    <w:p>
      <w:pPr>
        <w:spacing w:after="0"/>
        <w:ind w:left="0"/>
        <w:jc w:val="both"/>
      </w:pPr>
      <w:r>
        <w:rPr>
          <w:rFonts w:ascii="Times New Roman"/>
          <w:b w:val="false"/>
          <w:i w:val="false"/>
          <w:color w:val="000000"/>
          <w:sz w:val="28"/>
        </w:rPr>
        <w:t>
      1) ғимараттың жалпы құрылыс көлемі – плюс, минус 0,00 (жерүсті бөлігі) белгісінен жоғары және осы белгіден төмен (жерасты бөлігі) құрылыс көлемінің жиынтығы;</w:t>
      </w:r>
    </w:p>
    <w:p>
      <w:pPr>
        <w:spacing w:after="0"/>
        <w:ind w:left="0"/>
        <w:jc w:val="both"/>
      </w:pPr>
      <w:r>
        <w:rPr>
          <w:rFonts w:ascii="Times New Roman"/>
          <w:b w:val="false"/>
          <w:i w:val="false"/>
          <w:color w:val="000000"/>
          <w:sz w:val="28"/>
        </w:rPr>
        <w:t>
      2) жапсаржай (қондырма)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w:t>
      </w:r>
    </w:p>
    <w:p>
      <w:pPr>
        <w:spacing w:after="0"/>
        <w:ind w:left="0"/>
        <w:jc w:val="both"/>
      </w:pPr>
      <w:r>
        <w:rPr>
          <w:rFonts w:ascii="Times New Roman"/>
          <w:b w:val="false"/>
          <w:i w:val="false"/>
          <w:color w:val="000000"/>
          <w:sz w:val="28"/>
        </w:rPr>
        <w:t>
      3) жаңа құрылыс – пайдалануға берілгеннен кейін дербес баланста болатын, жаңадан құрылатын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p>
    <w:p>
      <w:pPr>
        <w:spacing w:after="0"/>
        <w:ind w:left="0"/>
        <w:jc w:val="both"/>
      </w:pPr>
      <w:r>
        <w:rPr>
          <w:rFonts w:ascii="Times New Roman"/>
          <w:b w:val="false"/>
          <w:i w:val="false"/>
          <w:color w:val="000000"/>
          <w:sz w:val="28"/>
        </w:rPr>
        <w:t>
      4) жеке құрылыс салушылар – жеке шаруашылығын жүргізу мақсатында тұрғын немесе тұрғын емес ғимараттар мен шаруашылыққа арналған қосымша құрылыстарды салу үшін бекітілген тәртіп бойынша жер телімін алған азаматтар, олар құрылысты өз күшімен немесе басқа адамдарды немесе құрылыс ұйымдарын жұмылдыру арқылы жүзеге асырады;</w:t>
      </w:r>
    </w:p>
    <w:p>
      <w:pPr>
        <w:spacing w:after="0"/>
        <w:ind w:left="0"/>
        <w:jc w:val="both"/>
      </w:pPr>
      <w:r>
        <w:rPr>
          <w:rFonts w:ascii="Times New Roman"/>
          <w:b w:val="false"/>
          <w:i w:val="false"/>
          <w:color w:val="000000"/>
          <w:sz w:val="28"/>
        </w:rPr>
        <w:t>
      5) имарат – табиғи немесе жасанды кеңiстiктік шекаралары бар және өндiрiстiк процестердi орындауға, материалдық құндылықтарды орналастыру және сақтау немесе адамдарды, жүктердi уақытша орналастыруға (жылжытуға),сондай-ақ жабдықтарды немесе қатынастарды орналастыруға (төсеуге, жүргiзуге) арналған жасанды көлемдік, жазықтықты немесе сызықтық (жер үстi, су бетi және (немесе) жерасты, суасты) нысаны;</w:t>
      </w:r>
    </w:p>
    <w:p>
      <w:pPr>
        <w:spacing w:after="0"/>
        <w:ind w:left="0"/>
        <w:jc w:val="both"/>
      </w:pPr>
      <w:r>
        <w:rPr>
          <w:rFonts w:ascii="Times New Roman"/>
          <w:b w:val="false"/>
          <w:i w:val="false"/>
          <w:color w:val="000000"/>
          <w:sz w:val="28"/>
        </w:rPr>
        <w:t>
      6) реконструкция – ғимараттың, имараттың жұмыс істеуін жақсарту үшін оны қайта құру немесе жұмыс істеп тұрған кәсіпорындарда (стансаларда) өндіріс көлемін арттыруды қарастыратын іс-шаралар кешені;</w:t>
      </w:r>
    </w:p>
    <w:p>
      <w:pPr>
        <w:spacing w:after="0"/>
        <w:ind w:left="0"/>
        <w:jc w:val="both"/>
      </w:pPr>
      <w:r>
        <w:rPr>
          <w:rFonts w:ascii="Times New Roman"/>
          <w:b w:val="false"/>
          <w:i w:val="false"/>
          <w:color w:val="000000"/>
          <w:sz w:val="28"/>
        </w:rPr>
        <w:t>
      7) кеңейту – жұмыс істеп тұрған кәсіпорындағы (имараттағы) қосымша өндірістер құрылысы, сондай-ақ қосымша немесе жаңа өндірістік қуаттар құру мақсатында жұмыс істеп тұрған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p>
      <w:pPr>
        <w:spacing w:after="0"/>
        <w:ind w:left="0"/>
        <w:jc w:val="both"/>
      </w:pPr>
      <w:r>
        <w:rPr>
          <w:rFonts w:ascii="Times New Roman"/>
          <w:b w:val="false"/>
          <w:i w:val="false"/>
          <w:color w:val="000000"/>
          <w:sz w:val="28"/>
        </w:rPr>
        <w:t>
      8) құрылыс объектісі – құрылысына (реконструкциясына,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ғимарат немесе имарат;</w:t>
      </w:r>
    </w:p>
    <w:p>
      <w:pPr>
        <w:spacing w:after="0"/>
        <w:ind w:left="0"/>
        <w:jc w:val="both"/>
      </w:pPr>
      <w:r>
        <w:rPr>
          <w:rFonts w:ascii="Times New Roman"/>
          <w:b w:val="false"/>
          <w:i w:val="false"/>
          <w:color w:val="000000"/>
          <w:sz w:val="28"/>
        </w:rPr>
        <w:t>
      9) пәтердің жалпы алаңы – пәтердің лоджиялар, балкондар, дәліздер, қолайлы ашық алаңдары ескерілген тұрғын және қосалқы үй-жайлардың жиынтық алаңы;</w:t>
      </w:r>
    </w:p>
    <w:p>
      <w:pPr>
        <w:spacing w:after="0"/>
        <w:ind w:left="0"/>
        <w:jc w:val="both"/>
      </w:pPr>
      <w:r>
        <w:rPr>
          <w:rFonts w:ascii="Times New Roman"/>
          <w:b w:val="false"/>
          <w:i w:val="false"/>
          <w:color w:val="000000"/>
          <w:sz w:val="28"/>
        </w:rPr>
        <w:t>
      10) тұрғын үйлердегі кіріктіре-жапсарластыра салынған үй-жайлар – өзге (тұрғын емес) функционалдық бағытта пайдаланылатын үй-жайлар (кеңселер, дүкендер, дәмханалар, шаштараздар);</w:t>
      </w:r>
    </w:p>
    <w:p>
      <w:pPr>
        <w:spacing w:after="0"/>
        <w:ind w:left="0"/>
        <w:jc w:val="both"/>
      </w:pPr>
      <w:r>
        <w:rPr>
          <w:rFonts w:ascii="Times New Roman"/>
          <w:b w:val="false"/>
          <w:i w:val="false"/>
          <w:color w:val="000000"/>
          <w:sz w:val="28"/>
        </w:rPr>
        <w:t>
      11) тұрғын ғимарат – негізінен, тұрғын үй-жайлардан, сондай-ақ тұрғын емес үй-жайлардан және өзге де бөліктерден тұратын құрылыс;</w:t>
      </w:r>
    </w:p>
    <w:p>
      <w:pPr>
        <w:spacing w:after="0"/>
        <w:ind w:left="0"/>
        <w:jc w:val="both"/>
      </w:pPr>
      <w:r>
        <w:rPr>
          <w:rFonts w:ascii="Times New Roman"/>
          <w:b w:val="false"/>
          <w:i w:val="false"/>
          <w:color w:val="000000"/>
          <w:sz w:val="28"/>
        </w:rPr>
        <w:t>
      12) тұрғын бөлме – тұрақты тұруға және пайдалануға арналған жеке бөлме (пәтер), ол тұрғылықты және қосалқы алаңдардан тұрады;</w:t>
      </w:r>
    </w:p>
    <w:p>
      <w:pPr>
        <w:spacing w:after="0"/>
        <w:ind w:left="0"/>
        <w:jc w:val="both"/>
      </w:pPr>
      <w:r>
        <w:rPr>
          <w:rFonts w:ascii="Times New Roman"/>
          <w:b w:val="false"/>
          <w:i w:val="false"/>
          <w:color w:val="000000"/>
          <w:sz w:val="28"/>
        </w:rPr>
        <w:t>
      13) тұрғылықты емес бөлме – тұрақты тұрудан өзге мақсаттарға арналған, оның ішінде қоғамдық мұқтаждықтар және/немесе шағын кәсіпкерлік үшін пайдаланылатын, тұрғын үйге іргелес (іргелес-жалғастыра) салынған жеке бөлме;</w:t>
      </w:r>
    </w:p>
    <w:p>
      <w:pPr>
        <w:spacing w:after="0"/>
        <w:ind w:left="0"/>
        <w:jc w:val="both"/>
      </w:pPr>
      <w:r>
        <w:rPr>
          <w:rFonts w:ascii="Times New Roman"/>
          <w:b w:val="false"/>
          <w:i w:val="false"/>
          <w:color w:val="000000"/>
          <w:sz w:val="28"/>
        </w:rPr>
        <w:t>
      14) тұрғын емес ғимараттар – негізінен тұрғын емес мақсаттарда пайдаланылатын немесе соған арналған құрылыс;</w:t>
      </w:r>
    </w:p>
    <w:p>
      <w:pPr>
        <w:spacing w:after="0"/>
        <w:ind w:left="0"/>
        <w:jc w:val="both"/>
      </w:pPr>
      <w:r>
        <w:rPr>
          <w:rFonts w:ascii="Times New Roman"/>
          <w:b w:val="false"/>
          <w:i w:val="false"/>
          <w:color w:val="000000"/>
          <w:sz w:val="28"/>
        </w:rPr>
        <w:t>
      15) тұрғын үйдің (тұрғын ғимарат)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p>
      <w:pPr>
        <w:spacing w:after="0"/>
        <w:ind w:left="0"/>
        <w:jc w:val="both"/>
      </w:pPr>
      <w:r>
        <w:rPr>
          <w:rFonts w:ascii="Times New Roman"/>
          <w:b w:val="false"/>
          <w:i w:val="false"/>
          <w:color w:val="000000"/>
          <w:sz w:val="28"/>
        </w:rPr>
        <w:t>
      Статистикалық нысанды жергілікті атқарушы органдардың сәулет және қала құрылысы саласындағы функцияларды жүзеге асыратын құрылымдық бөлімшесі (жеке тұлғалар мен дара кәсіпкерлер пайдалануға беретін объектілер бойынша), сондай-ақ шаруа немесе фермер қожалықтары объектіні пайдалануға берген кезде ұсынады.</w:t>
      </w:r>
    </w:p>
    <w:bookmarkStart w:name="z426" w:id="238"/>
    <w:p>
      <w:pPr>
        <w:spacing w:after="0"/>
        <w:ind w:left="0"/>
        <w:jc w:val="both"/>
      </w:pPr>
      <w:r>
        <w:rPr>
          <w:rFonts w:ascii="Times New Roman"/>
          <w:b w:val="false"/>
          <w:i w:val="false"/>
          <w:color w:val="000000"/>
          <w:sz w:val="28"/>
        </w:rPr>
        <w:t xml:space="preserve">
      3. Статистикалық байқауларда пайдалануға берілген объектілер туралы деректерді толтыруға негіздеме объектіні пайдалануға беруді қабылдау және меншік иесінің өз бетінше салынған объектіні пайдалануға беру қабылдау актілері болып табылады.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ресімделген актілердің көшірмелері статистикалық есептілік нысанымен бірге ұсынылады.</w:t>
      </w:r>
    </w:p>
    <w:bookmarkEnd w:id="238"/>
    <w:p>
      <w:pPr>
        <w:spacing w:after="0"/>
        <w:ind w:left="0"/>
        <w:jc w:val="both"/>
      </w:pPr>
      <w:r>
        <w:rPr>
          <w:rFonts w:ascii="Times New Roman"/>
          <w:b w:val="false"/>
          <w:i w:val="false"/>
          <w:color w:val="000000"/>
          <w:sz w:val="28"/>
        </w:rPr>
        <w:t>
      Есепке мынадай объектілер бойынша деректер енгізілмейді:</w:t>
      </w:r>
    </w:p>
    <w:p>
      <w:pPr>
        <w:spacing w:after="0"/>
        <w:ind w:left="0"/>
        <w:jc w:val="both"/>
      </w:pPr>
      <w:r>
        <w:rPr>
          <w:rFonts w:ascii="Times New Roman"/>
          <w:b w:val="false"/>
          <w:i w:val="false"/>
          <w:color w:val="000000"/>
          <w:sz w:val="28"/>
        </w:rPr>
        <w:t>
      1) тұруға уақытша бейімделген, тұру ұзақтығына қарамастан, тек маусымдық немесе уақытша тұру үшін жарамды үй-жайларды (жазғы бақ және аңшылық үйлер);</w:t>
      </w:r>
    </w:p>
    <w:p>
      <w:pPr>
        <w:spacing w:after="0"/>
        <w:ind w:left="0"/>
        <w:jc w:val="both"/>
      </w:pPr>
      <w:r>
        <w:rPr>
          <w:rFonts w:ascii="Times New Roman"/>
          <w:b w:val="false"/>
          <w:i w:val="false"/>
          <w:color w:val="000000"/>
          <w:sz w:val="28"/>
        </w:rPr>
        <w:t>
      2) үйдің тозған жеке бөліктері мен құрылымдарына ауыстыру жүргізілген, ғимараттың күрделі қабырғасын қайта тұрғызудан басқа, күрделі жөнделген үйлерді.</w:t>
      </w:r>
    </w:p>
    <w:p>
      <w:pPr>
        <w:spacing w:after="0"/>
        <w:ind w:left="0"/>
        <w:jc w:val="both"/>
      </w:pPr>
      <w:r>
        <w:rPr>
          <w:rFonts w:ascii="Times New Roman"/>
          <w:b w:val="false"/>
          <w:i w:val="false"/>
          <w:color w:val="000000"/>
          <w:sz w:val="28"/>
        </w:rPr>
        <w:t>
      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p>
      <w:pPr>
        <w:spacing w:after="0"/>
        <w:ind w:left="0"/>
        <w:jc w:val="both"/>
      </w:pPr>
      <w:r>
        <w:rPr>
          <w:rFonts w:ascii="Times New Roman"/>
          <w:b w:val="false"/>
          <w:i w:val="false"/>
          <w:color w:val="000000"/>
          <w:sz w:val="28"/>
        </w:rPr>
        <w:t>
      Тұрғын емес ғимараттарға адамдардың тұрақты тұруынан басқа, өзге мақсаттарда пайдаланылатын ғимараттар (әкімшілік ғимараттар, банк ғимараттары, театрлар, спорттық кешендер, мейрамханалар, барлар, асханалар, ауруханалар, емханалар, санаторийлер, мектептер, бала-бақшалар, зауыт цехтары, наубайханалар, типографиялар, шаштараздар, шіркеулер, мешіттер, моншалар, автогараждар және өзге де ғимараттар) жатады.</w:t>
      </w:r>
    </w:p>
    <w:p>
      <w:pPr>
        <w:spacing w:after="0"/>
        <w:ind w:left="0"/>
        <w:jc w:val="both"/>
      </w:pPr>
      <w:r>
        <w:rPr>
          <w:rFonts w:ascii="Times New Roman"/>
          <w:b w:val="false"/>
          <w:i w:val="false"/>
          <w:color w:val="000000"/>
          <w:sz w:val="28"/>
        </w:rPr>
        <w:t>
      Әрбір объектіге жеке бланк толтырылады. Есепті айда бір мезгілде барлық көрсеткіштер (тұрғын үйдің түрі, орналасқан жері, типі) бойынша бірдей бірнеше объектілер пайдалануға берілген жағдайда, респондент тиісті ұяшықта олардың санын көрсете отырып, барлық объектілерге бір бланк толтыра алады. Есептің көрсеткіштері (ғимараттардың саны, көлемі, алаңы және нақты құны) барлық объектілер бойынша жиынтық түрінде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 w:id="239"/>
    <w:p>
      <w:pPr>
        <w:spacing w:after="0"/>
        <w:ind w:left="0"/>
        <w:jc w:val="both"/>
      </w:pPr>
      <w:r>
        <w:rPr>
          <w:rFonts w:ascii="Times New Roman"/>
          <w:b w:val="false"/>
          <w:i w:val="false"/>
          <w:color w:val="000000"/>
          <w:sz w:val="28"/>
        </w:rPr>
        <w:t xml:space="preserve">
      4. Пайдалануға берілген тұрақты тұруға арналған бақшалық үйлер (саяжай құрылыстары) өзгерту тәртібі ҚР Жер </w:t>
      </w:r>
      <w:r>
        <w:rPr>
          <w:rFonts w:ascii="Times New Roman"/>
          <w:b w:val="false"/>
          <w:i w:val="false"/>
          <w:color w:val="000000"/>
          <w:sz w:val="28"/>
        </w:rPr>
        <w:t>кодексімен</w:t>
      </w:r>
      <w:r>
        <w:rPr>
          <w:rFonts w:ascii="Times New Roman"/>
          <w:b w:val="false"/>
          <w:i w:val="false"/>
          <w:color w:val="000000"/>
          <w:sz w:val="28"/>
        </w:rPr>
        <w:t xml:space="preserve"> регламенттелген жер учаскесінің нысаналы мақсаты өзгерген жағдайда және оларды жеке тұрғын үйлер ретінде жылжымайтын мүлікке қайта ресімдеу туралы тиісті құжаттары болған кезде тұрғын үй ғимараттары ретінде есепке алынады.</w:t>
      </w:r>
    </w:p>
    <w:bookmarkEnd w:id="239"/>
    <w:p>
      <w:pPr>
        <w:spacing w:after="0"/>
        <w:ind w:left="0"/>
        <w:jc w:val="both"/>
      </w:pPr>
      <w:r>
        <w:rPr>
          <w:rFonts w:ascii="Times New Roman"/>
          <w:b w:val="false"/>
          <w:i w:val="false"/>
          <w:color w:val="000000"/>
          <w:sz w:val="28"/>
        </w:rPr>
        <w:t>
      Тұрғын үйлерді тұрғын емес мақсаттағы кіріктіре-жапсарластыра салынған үй-жайларымен пайдалануға берген жағдайда, үйдің тұрғын бөлігіне жеке бланк, яғни кіріктіре-жапсарластыра салынған үй-жайларды қоспай және мақсатына қарай әрбір кіріктіре-жапсарластыра салынған үй-жайға жеке бланк толтырылады.</w:t>
      </w:r>
    </w:p>
    <w:p>
      <w:pPr>
        <w:spacing w:after="0"/>
        <w:ind w:left="0"/>
        <w:jc w:val="both"/>
      </w:pPr>
      <w:r>
        <w:rPr>
          <w:rFonts w:ascii="Times New Roman"/>
          <w:b w:val="false"/>
          <w:i w:val="false"/>
          <w:color w:val="000000"/>
          <w:sz w:val="28"/>
        </w:rPr>
        <w:t>
      Тұрғын емес ғимаратты басқа мақсаттағы ғимараттан реконструкциялау немесе қайта жабдықтағаннан кейін пайдалануға беру кезінде 3-6-бөлімдердің деректері толтырылмайды.</w:t>
      </w:r>
    </w:p>
    <w:p>
      <w:pPr>
        <w:spacing w:after="0"/>
        <w:ind w:left="0"/>
        <w:jc w:val="both"/>
      </w:pPr>
      <w:r>
        <w:rPr>
          <w:rFonts w:ascii="Times New Roman"/>
          <w:b w:val="false"/>
          <w:i w:val="false"/>
          <w:color w:val="000000"/>
          <w:sz w:val="28"/>
        </w:rPr>
        <w:t>
      Тұрғын ғимаратты басқа мақсаттағы ғимараттан реконструкциялау немесе қайта жабдықтағаннан кейін пайдалануға беру кезінде ғимараттар саны мен жалпы құрылыс көлемінен басқа, есептің барлық көрсеткіштері толтырылады.</w:t>
      </w:r>
    </w:p>
    <w:p>
      <w:pPr>
        <w:spacing w:after="0"/>
        <w:ind w:left="0"/>
        <w:jc w:val="both"/>
      </w:pPr>
      <w:r>
        <w:rPr>
          <w:rFonts w:ascii="Times New Roman"/>
          <w:b w:val="false"/>
          <w:i w:val="false"/>
          <w:color w:val="000000"/>
          <w:sz w:val="28"/>
        </w:rPr>
        <w:t>
      Объектілерді секциялап пайдалануға берген жағдайда ғимараттардың саны объекті құрылысы толық аяқталып, пайдалануға тұтас берілгеннен соң ғана қойылады.</w:t>
      </w:r>
    </w:p>
    <w:p>
      <w:pPr>
        <w:spacing w:after="0"/>
        <w:ind w:left="0"/>
        <w:jc w:val="both"/>
      </w:pPr>
      <w:r>
        <w:rPr>
          <w:rFonts w:ascii="Times New Roman"/>
          <w:b w:val="false"/>
          <w:i w:val="false"/>
          <w:color w:val="000000"/>
          <w:sz w:val="28"/>
        </w:rPr>
        <w:t>
      Жаңа тұрғын үйдегі жапсаржай (қондырма) салынған үй-жай, жапсарлас кіріктірме үй-жайлар пайдалануға берілген жағдайда, жаңа ғимараттардың саны туралы деректер толтырылмайды. Егер ғимараттар бір-біріне ортақ бір қабырғамен жалғанатын болса, бірақ олардың әрқайсысы дербес конструктивтік тұтастықты көрсететін болса, онда олар жеке ғимараттар болып саналады және тиісінше есепке алынады.</w:t>
      </w:r>
    </w:p>
    <w:p>
      <w:pPr>
        <w:spacing w:after="0"/>
        <w:ind w:left="0"/>
        <w:jc w:val="both"/>
      </w:pPr>
      <w:r>
        <w:rPr>
          <w:rFonts w:ascii="Times New Roman"/>
          <w:b w:val="false"/>
          <w:i w:val="false"/>
          <w:color w:val="000000"/>
          <w:sz w:val="28"/>
        </w:rPr>
        <w:t>
      8-бөлімде жеке құрылыс салушылар, сондай-ақ фермер (шаруа) қожалықтары пайдалануға берген объектілердің нақты құны көрсетіледі.</w:t>
      </w:r>
    </w:p>
    <w:p>
      <w:pPr>
        <w:spacing w:after="0"/>
        <w:ind w:left="0"/>
        <w:jc w:val="both"/>
      </w:pPr>
      <w:r>
        <w:rPr>
          <w:rFonts w:ascii="Times New Roman"/>
          <w:b w:val="false"/>
          <w:i w:val="false"/>
          <w:color w:val="000000"/>
          <w:sz w:val="28"/>
        </w:rPr>
        <w:t>
      8.1-жолда құрылыс-монтаж жұмыстарының шығындары көрсетіледі, оның ішінде 8.1.1-жол бойынша құрылыстың мердігерлік тәсілімен жүзеге асырылатын құрылыс-монтаж жұмыстары бөлінеді, яғни мердігерлік құрылыс ұйымдарын тарта отырып орындалған құрылыс-монтаж жұмыстары көрсетіледі.</w:t>
      </w:r>
    </w:p>
    <w:p>
      <w:pPr>
        <w:spacing w:after="0"/>
        <w:ind w:left="0"/>
        <w:jc w:val="both"/>
      </w:pPr>
      <w:r>
        <w:rPr>
          <w:rFonts w:ascii="Times New Roman"/>
          <w:b w:val="false"/>
          <w:i w:val="false"/>
          <w:color w:val="000000"/>
          <w:sz w:val="28"/>
        </w:rPr>
        <w:t>
      8.1.2-жолда шаруашылық тәсілмен жүзеге асырылатын құрылыс-монтаж жұмыстары бөлінеді. Бұл жолда мердігерлік құрылыс ұйымдарын тартпай, жеке құрылыс салушылар өз күшімен орындаған құрылыс-монтаж жұмыстары көрсетіледі. Жеке құрылыс салушылардың өз күшімен орындалған құрылыс-монтаж және жөндеу-құрылыс жұмыстары құрылыстың шаруашылық тәсіліне жатады.</w:t>
      </w:r>
    </w:p>
    <w:p>
      <w:pPr>
        <w:spacing w:after="0"/>
        <w:ind w:left="0"/>
        <w:jc w:val="both"/>
      </w:pPr>
      <w:r>
        <w:rPr>
          <w:rFonts w:ascii="Times New Roman"/>
          <w:b w:val="false"/>
          <w:i w:val="false"/>
          <w:color w:val="000000"/>
          <w:sz w:val="28"/>
        </w:rPr>
        <w:t xml:space="preserve">
      8.2-жол бойынша жеке пайдаланатын көлік құралдарын қоспағанда, көлік құралдарын (жеңіл, жүк таситын, теміржол, әуе және су көлігі) сатып алуға шығындар бөлініп көрсетіледі. Машиналарды, жабдықтарды, көлік құралдарын сатып алуға шығындарға басқа ұйымдарда бұрын негізгі қорларда (құралдарда) тұрған машиналарға, жабдыққа, көлік құралдарына шығындар (бұрын қолданыста болған негізгі құралдар) енгізілмейді. </w:t>
      </w:r>
    </w:p>
    <w:bookmarkStart w:name="z428" w:id="240"/>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40"/>
    <w:bookmarkStart w:name="z429" w:id="241"/>
    <w:p>
      <w:pPr>
        <w:spacing w:after="0"/>
        <w:ind w:left="0"/>
        <w:jc w:val="both"/>
      </w:pPr>
      <w:r>
        <w:rPr>
          <w:rFonts w:ascii="Times New Roman"/>
          <w:b w:val="false"/>
          <w:i w:val="false"/>
          <w:color w:val="000000"/>
          <w:sz w:val="28"/>
        </w:rPr>
        <w:t>
      6. Арифметикалық-логикалық бақылау:</w:t>
      </w:r>
    </w:p>
    <w:bookmarkEnd w:id="241"/>
    <w:p>
      <w:pPr>
        <w:spacing w:after="0"/>
        <w:ind w:left="0"/>
        <w:jc w:val="both"/>
      </w:pPr>
      <w:r>
        <w:rPr>
          <w:rFonts w:ascii="Times New Roman"/>
          <w:b w:val="false"/>
          <w:i w:val="false"/>
          <w:color w:val="000000"/>
          <w:sz w:val="28"/>
        </w:rPr>
        <w:t>
      Егер 2.2-жол толтырылған болса, онда 2.2.1 (2.2.1.1 немесе 2.2.1.2) тармақтарының бірі толтырылады.</w:t>
      </w:r>
    </w:p>
    <w:p>
      <w:pPr>
        <w:spacing w:after="0"/>
        <w:ind w:left="0"/>
        <w:jc w:val="both"/>
      </w:pPr>
      <w:r>
        <w:rPr>
          <w:rFonts w:ascii="Times New Roman"/>
          <w:b w:val="false"/>
          <w:i w:val="false"/>
          <w:color w:val="000000"/>
          <w:sz w:val="28"/>
        </w:rPr>
        <w:t>
      Егер 3-жол толтырылған болса, онда 4.1, 4.2-жолдар толтырылады. Егер 5.1-жол толтырылған болса, онда 5.2-жол толтырылады.</w:t>
      </w:r>
    </w:p>
    <w:p>
      <w:pPr>
        <w:spacing w:after="0"/>
        <w:ind w:left="0"/>
        <w:jc w:val="both"/>
      </w:pPr>
      <w:r>
        <w:rPr>
          <w:rFonts w:ascii="Times New Roman"/>
          <w:b w:val="false"/>
          <w:i w:val="false"/>
          <w:color w:val="000000"/>
          <w:sz w:val="28"/>
        </w:rPr>
        <w:t>
      6-жол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және өзге де тұрғын ғимараттар (тұрғын үйлерден басқа) пайдалануға берілген жағдайда толтырылады.</w:t>
      </w:r>
    </w:p>
    <w:p>
      <w:pPr>
        <w:spacing w:after="0"/>
        <w:ind w:left="0"/>
        <w:jc w:val="both"/>
      </w:pPr>
      <w:r>
        <w:rPr>
          <w:rFonts w:ascii="Times New Roman"/>
          <w:b w:val="false"/>
          <w:i w:val="false"/>
          <w:color w:val="000000"/>
          <w:sz w:val="28"/>
        </w:rPr>
        <w:t>
      Тұрғын үйлерді пайдалануға берген жағдайда 7-жол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Стратегиялық жоспарлау және реформалар агенттігі Ұлттық статистика бюросы Басшысының 12.08.2024 </w:t>
      </w:r>
      <w:r>
        <w:rPr>
          <w:rFonts w:ascii="Times New Roman"/>
          <w:b w:val="false"/>
          <w:i w:val="false"/>
          <w:color w:val="ff0000"/>
          <w:sz w:val="28"/>
        </w:rPr>
        <w:t>№ 24</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1303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 № 16</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tcBorders>
          </w:tcP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жергілікті атқарушы органдардың құрылымдық бөлімшесі, сондай-ақ пайдалануға берілген объектілер бойынша шаруа немесе фермер қожалықтары ұсынады</w:t>
      </w:r>
    </w:p>
    <w:p>
      <w:pPr>
        <w:spacing w:after="0"/>
        <w:ind w:left="0"/>
        <w:jc w:val="both"/>
      </w:pPr>
      <w:r>
        <w:rPr>
          <w:rFonts w:ascii="Times New Roman"/>
          <w:b w:val="false"/>
          <w:i w:val="false"/>
          <w:color w:val="000000"/>
          <w:sz w:val="28"/>
        </w:rPr>
        <w:t>
      Представляет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p>
      <w:pPr>
        <w:spacing w:after="0"/>
        <w:ind w:left="0"/>
        <w:jc w:val="both"/>
      </w:pPr>
      <w:r>
        <w:rPr>
          <w:rFonts w:ascii="Times New Roman"/>
          <w:b w:val="false"/>
          <w:i w:val="false"/>
          <w:color w:val="000000"/>
          <w:sz w:val="28"/>
        </w:rPr>
        <w:t>
      Ұсыну мерзімі – есепті кезеңнен кейінгі 1 наурызға (қоса алғанда) дейін</w:t>
      </w:r>
    </w:p>
    <w:p>
      <w:pPr>
        <w:spacing w:after="0"/>
        <w:ind w:left="0"/>
        <w:jc w:val="both"/>
      </w:pPr>
      <w:r>
        <w:rPr>
          <w:rFonts w:ascii="Times New Roman"/>
          <w:b w:val="false"/>
          <w:i w:val="false"/>
          <w:color w:val="000000"/>
          <w:sz w:val="28"/>
        </w:rPr>
        <w:t>
      Срок представления – до 1 марта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берілген объект туралы жалпы мәліметтерді көрсетіңіз</w:t>
            </w:r>
          </w:p>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Есептің реттік нөмірі</w:t>
            </w:r>
          </w:p>
          <w:p>
            <w:pPr>
              <w:spacing w:after="20"/>
              <w:ind w:left="20"/>
              <w:jc w:val="both"/>
            </w:pPr>
            <w:r>
              <w:rPr>
                <w:rFonts w:ascii="Times New Roman"/>
                <w:b w:val="false"/>
                <w:i w:val="false"/>
                <w:color w:val="000000"/>
                <w:sz w:val="20"/>
              </w:rPr>
              <w:t>
Порядковый номер отчета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2700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Құрылыс салушы туралы мәліметтер, тиісті ұяшыққа "√" белгісін қойыңыз</w:t>
            </w:r>
          </w:p>
          <w:p>
            <w:pPr>
              <w:spacing w:after="20"/>
              <w:ind w:left="20"/>
              <w:jc w:val="both"/>
            </w:pPr>
            <w:r>
              <w:rPr>
                <w:rFonts w:ascii="Times New Roman"/>
                <w:b w:val="false"/>
                <w:i w:val="false"/>
                <w:color w:val="000000"/>
                <w:sz w:val="20"/>
              </w:rPr>
              <w:t>
Сведения о застройщике, поставьте отметку "√" в соответствующей ячейке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 Жеке тұлғалар</w:t>
            </w:r>
          </w:p>
          <w:p>
            <w:pPr>
              <w:spacing w:after="20"/>
              <w:ind w:left="20"/>
              <w:jc w:val="both"/>
            </w:pPr>
            <w:r>
              <w:rPr>
                <w:rFonts w:ascii="Times New Roman"/>
                <w:b w:val="false"/>
                <w:i w:val="false"/>
                <w:color w:val="000000"/>
                <w:sz w:val="20"/>
              </w:rPr>
              <w:t>
Физические лица</w:t>
            </w:r>
          </w:p>
          <w:p>
            <w:pPr>
              <w:spacing w:after="20"/>
              <w:ind w:left="20"/>
              <w:jc w:val="both"/>
            </w:pPr>
            <w:r>
              <w:rPr>
                <w:rFonts w:ascii="Times New Roman"/>
                <w:b w:val="false"/>
                <w:i w:val="false"/>
                <w:color w:val="000000"/>
                <w:sz w:val="20"/>
              </w:rPr>
              <w:t>
1. 1. 1. 3 Дара кәсіпкерлер</w:t>
            </w:r>
          </w:p>
          <w:p>
            <w:pPr>
              <w:spacing w:after="20"/>
              <w:ind w:left="20"/>
              <w:jc w:val="both"/>
            </w:pPr>
            <w:r>
              <w:rPr>
                <w:rFonts w:ascii="Times New Roman"/>
                <w:b w:val="false"/>
                <w:i w:val="false"/>
                <w:color w:val="000000"/>
                <w:sz w:val="20"/>
              </w:rPr>
              <w:t>
Индивидуальные</w:t>
            </w:r>
          </w:p>
          <w:p>
            <w:pPr>
              <w:spacing w:after="20"/>
              <w:ind w:left="20"/>
              <w:jc w:val="both"/>
            </w:pPr>
            <w:r>
              <w:rPr>
                <w:rFonts w:ascii="Times New Roman"/>
                <w:b w:val="false"/>
                <w:i w:val="false"/>
                <w:color w:val="000000"/>
                <w:sz w:val="20"/>
              </w:rPr>
              <w:t>
предприниматели</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 Шаруа немесе фермер қожалықтары</w:t>
            </w:r>
          </w:p>
          <w:p>
            <w:pPr>
              <w:spacing w:after="20"/>
              <w:ind w:left="20"/>
              <w:jc w:val="both"/>
            </w:pPr>
            <w:r>
              <w:rPr>
                <w:rFonts w:ascii="Times New Roman"/>
                <w:b w:val="false"/>
                <w:i w:val="false"/>
                <w:color w:val="000000"/>
                <w:sz w:val="20"/>
              </w:rPr>
              <w:t>
Крестьянские или фермерскиехозяйства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10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610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Объектінің орналасқан жері (облыс, қала, аудан, ауылдық округ, елді мекен)</w:t>
            </w:r>
          </w:p>
          <w:p>
            <w:pPr>
              <w:spacing w:after="20"/>
              <w:ind w:left="20"/>
              <w:jc w:val="both"/>
            </w:pPr>
            <w:r>
              <w:rPr>
                <w:rFonts w:ascii="Times New Roman"/>
                <w:b w:val="false"/>
                <w:i w:val="false"/>
                <w:color w:val="000000"/>
                <w:sz w:val="20"/>
              </w:rPr>
              <w:t>
Местонахождение объекта (область, город, район, сельский округ, населенный пункт)</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597400" cy="1143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2679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797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62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362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Экономикалық қызмет түрлерінің Жалпы жіктеуішіне сәйкес объектінің қызмет түрінің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вида деятельности объекта согласно Общему классификатору видов экономической деятельности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7272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Объектілер саны</w:t>
            </w:r>
          </w:p>
          <w:p>
            <w:pPr>
              <w:spacing w:after="20"/>
              <w:ind w:left="20"/>
              <w:jc w:val="both"/>
            </w:pPr>
            <w:r>
              <w:rPr>
                <w:rFonts w:ascii="Times New Roman"/>
                <w:b w:val="false"/>
                <w:i w:val="false"/>
                <w:color w:val="000000"/>
                <w:sz w:val="20"/>
              </w:rPr>
              <w:t>
Количество объектов</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Учаскенің кадастрлық нөмірі</w:t>
            </w:r>
          </w:p>
          <w:p>
            <w:pPr>
              <w:spacing w:after="20"/>
              <w:ind w:left="20"/>
              <w:jc w:val="both"/>
            </w:pPr>
            <w:r>
              <w:rPr>
                <w:rFonts w:ascii="Times New Roman"/>
                <w:b w:val="false"/>
                <w:i w:val="false"/>
                <w:color w:val="000000"/>
                <w:sz w:val="20"/>
              </w:rPr>
              <w:t>
Кадастровый номер участка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7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8702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Мұнда және бұдан әрі Қазақстан Республикасы Стратегиялық жоспарлау және реформалар агенттігінің Ұлттық статистика бюросының интернет-ресурсында "https:// cabinet. stat. gov. kz/Респонденттерге//Статистикалық нысандар//Жылдық//1-ИС" сілтемесі бойынша орналасқан "Объектілер және қуаттар түрлерінің тізбесіне"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Казахстанпо ссылке "https:// cabinet. stat. gov. kz/Для респондентов//Статистические формы//Годовые формы//1-ИС"</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Құрылыстың басым сипатын көрсетіңіз</w:t>
            </w:r>
          </w:p>
          <w:p>
            <w:pPr>
              <w:spacing w:after="20"/>
              <w:ind w:left="20"/>
              <w:jc w:val="both"/>
            </w:pPr>
            <w:r>
              <w:rPr>
                <w:rFonts w:ascii="Times New Roman"/>
                <w:b w:val="false"/>
                <w:i w:val="false"/>
                <w:color w:val="000000"/>
                <w:sz w:val="20"/>
              </w:rPr>
              <w:t>
Укажите преобладающий характер строительства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Жаңа құрылыс</w:t>
            </w:r>
          </w:p>
          <w:p>
            <w:pPr>
              <w:spacing w:after="20"/>
              <w:ind w:left="20"/>
              <w:jc w:val="both"/>
            </w:pPr>
            <w:r>
              <w:rPr>
                <w:rFonts w:ascii="Times New Roman"/>
                <w:b w:val="false"/>
                <w:i w:val="false"/>
                <w:color w:val="000000"/>
                <w:sz w:val="20"/>
              </w:rPr>
              <w:t>
Новое строительство</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Реконструкция</w:t>
            </w:r>
          </w:p>
          <w:p>
            <w:pPr>
              <w:spacing w:after="20"/>
              <w:ind w:left="20"/>
              <w:jc w:val="both"/>
            </w:pPr>
            <w:r>
              <w:rPr>
                <w:rFonts w:ascii="Times New Roman"/>
                <w:b w:val="false"/>
                <w:i w:val="false"/>
                <w:color w:val="000000"/>
                <w:sz w:val="20"/>
              </w:rPr>
              <w:t>
Реконструкция</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Реконструкциялау кезінде объектінің нысаналы мақсаты өзгере ме?</w:t>
            </w:r>
          </w:p>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1 ИәДа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2 ЖоқНет</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КеңейтуРасширение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Техникамен қайта жарақтандыру</w:t>
            </w:r>
          </w:p>
          <w:p>
            <w:pPr>
              <w:spacing w:after="20"/>
              <w:ind w:left="20"/>
              <w:jc w:val="both"/>
            </w:pPr>
            <w:r>
              <w:rPr>
                <w:rFonts w:ascii="Times New Roman"/>
                <w:b w:val="false"/>
                <w:i w:val="false"/>
                <w:color w:val="000000"/>
                <w:sz w:val="20"/>
              </w:rPr>
              <w:t>
Техническое перевооружение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ғимараттар санын көрсетіңіз, бірлік</w:t>
            </w:r>
          </w:p>
          <w:p>
            <w:pPr>
              <w:spacing w:after="20"/>
              <w:ind w:left="20"/>
              <w:jc w:val="both"/>
            </w:pPr>
            <w:r>
              <w:rPr>
                <w:rFonts w:ascii="Times New Roman"/>
                <w:b w:val="false"/>
                <w:i w:val="false"/>
                <w:color w:val="000000"/>
                <w:sz w:val="20"/>
              </w:rPr>
              <w:t>
Укажите количество новых зданий, единиц</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079500" cy="4699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тұрғын немесе тұрғын емес ғимараттарды, жаңа тұрғын ғимараттағы кіріктіре-жапсарластыра салынған үй-жайларды немесе қолданыстағы ғимаратқа жапсаржай (қондыра салынған үй-жайлар) пайдалануға берілген жағдайда, мыналарды көрсетіңіз:</w:t>
            </w:r>
          </w:p>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Жалпы құрылыс көлемі, текше метр</w:t>
            </w:r>
          </w:p>
          <w:p>
            <w:pPr>
              <w:spacing w:after="20"/>
              <w:ind w:left="20"/>
              <w:jc w:val="both"/>
            </w:pPr>
            <w:r>
              <w:rPr>
                <w:rFonts w:ascii="Times New Roman"/>
                <w:b w:val="false"/>
                <w:i w:val="false"/>
                <w:color w:val="000000"/>
                <w:sz w:val="20"/>
              </w:rPr>
              <w:t>
Общий строительный объем,</w:t>
            </w:r>
          </w:p>
          <w:p>
            <w:pPr>
              <w:spacing w:after="20"/>
              <w:ind w:left="20"/>
              <w:jc w:val="both"/>
            </w:pPr>
            <w:r>
              <w:drawing>
                <wp:inline distT="0" distB="0" distL="0" distR="0">
                  <wp:extent cx="107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0795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Кубических метров</w:t>
            </w: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Ғимараттың жалпы алаңы, шаршы метр (бұдан әрі –ш.м)</w:t>
            </w:r>
          </w:p>
          <w:p>
            <w:pPr>
              <w:spacing w:after="20"/>
              <w:ind w:left="20"/>
              <w:jc w:val="both"/>
            </w:pPr>
            <w:r>
              <w:rPr>
                <w:rFonts w:ascii="Times New Roman"/>
                <w:b w:val="false"/>
                <w:i w:val="false"/>
                <w:color w:val="000000"/>
                <w:sz w:val="20"/>
              </w:rPr>
              <w:t>
Общая площадь здания,</w:t>
            </w:r>
          </w:p>
          <w:p>
            <w:pPr>
              <w:spacing w:after="20"/>
              <w:ind w:left="20"/>
              <w:jc w:val="both"/>
            </w:pPr>
            <w:r>
              <w:rPr>
                <w:rFonts w:ascii="Times New Roman"/>
                <w:b w:val="false"/>
                <w:i w:val="false"/>
                <w:color w:val="000000"/>
                <w:sz w:val="20"/>
              </w:rPr>
              <w:t>
квадратных метров (далее-кв.метров)</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0795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Өзге де тұрғын ғимараттар пайдалануға берілген жағдайда, тұрғын және қосалқы үй-жайлардың жалпы алаңын көрсетіңіз, шаршы метр</w:t>
            </w:r>
          </w:p>
          <w:p>
            <w:pPr>
              <w:spacing w:after="20"/>
              <w:ind w:left="20"/>
              <w:jc w:val="both"/>
            </w:pPr>
            <w:r>
              <w:rPr>
                <w:rFonts w:ascii="Times New Roman"/>
                <w:b w:val="false"/>
                <w:i w:val="false"/>
                <w:color w:val="000000"/>
                <w:sz w:val="20"/>
              </w:rPr>
              <w:t xml:space="preserve">
При вводе в эксплуатацию прочего жилого здания укажите общую площадь жилых и подсобных помещений, кв. метров </w:t>
            </w:r>
          </w:p>
          <w:p>
            <w:pPr>
              <w:spacing w:after="20"/>
              <w:ind w:left="20"/>
              <w:jc w:val="both"/>
            </w:pPr>
            <w:r>
              <w:drawing>
                <wp:inline distT="0" distB="0" distL="0" distR="0">
                  <wp:extent cx="107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0795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 Тұрғын үй немесе жатақхана пайдалануға берілген жағдайда, ғимараттың қабаттылығын "√" белгісімен көрсетіңіз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 здания</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 1 қабатты</w:t>
            </w:r>
          </w:p>
          <w:p>
            <w:pPr>
              <w:spacing w:after="20"/>
              <w:ind w:left="20"/>
              <w:jc w:val="both"/>
            </w:pPr>
            <w:r>
              <w:rPr>
                <w:rFonts w:ascii="Times New Roman"/>
                <w:b w:val="false"/>
                <w:i w:val="false"/>
                <w:color w:val="000000"/>
                <w:sz w:val="20"/>
              </w:rPr>
              <w:t>
1-этажное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 қабатты</w:t>
            </w:r>
          </w:p>
          <w:p>
            <w:pPr>
              <w:spacing w:after="20"/>
              <w:ind w:left="20"/>
              <w:jc w:val="both"/>
            </w:pPr>
            <w:r>
              <w:rPr>
                <w:rFonts w:ascii="Times New Roman"/>
                <w:b w:val="false"/>
                <w:i w:val="false"/>
                <w:color w:val="000000"/>
                <w:sz w:val="20"/>
              </w:rPr>
              <w:t>
4-этажное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 қабатты және одан да биік</w:t>
            </w:r>
          </w:p>
          <w:p>
            <w:pPr>
              <w:spacing w:after="20"/>
              <w:ind w:left="20"/>
              <w:jc w:val="both"/>
            </w:pPr>
            <w:r>
              <w:rPr>
                <w:rFonts w:ascii="Times New Roman"/>
                <w:b w:val="false"/>
                <w:i w:val="false"/>
                <w:color w:val="000000"/>
                <w:sz w:val="20"/>
              </w:rPr>
              <w:t>
20-этажное и выше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2 қабатты </w:t>
            </w:r>
          </w:p>
          <w:p>
            <w:pPr>
              <w:spacing w:after="20"/>
              <w:ind w:left="20"/>
              <w:jc w:val="both"/>
            </w:pPr>
            <w:r>
              <w:rPr>
                <w:rFonts w:ascii="Times New Roman"/>
                <w:b w:val="false"/>
                <w:i w:val="false"/>
                <w:color w:val="000000"/>
                <w:sz w:val="20"/>
              </w:rPr>
              <w:t>
2-этажное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 қабатты</w:t>
            </w:r>
          </w:p>
          <w:p>
            <w:pPr>
              <w:spacing w:after="20"/>
              <w:ind w:left="20"/>
              <w:jc w:val="both"/>
            </w:pPr>
            <w:r>
              <w:rPr>
                <w:rFonts w:ascii="Times New Roman"/>
                <w:b w:val="false"/>
                <w:i w:val="false"/>
                <w:color w:val="000000"/>
                <w:sz w:val="20"/>
              </w:rPr>
              <w:t>
5-9-этажное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 қабатты</w:t>
            </w:r>
          </w:p>
          <w:p>
            <w:pPr>
              <w:spacing w:after="20"/>
              <w:ind w:left="20"/>
              <w:jc w:val="both"/>
            </w:pPr>
            <w:r>
              <w:rPr>
                <w:rFonts w:ascii="Times New Roman"/>
                <w:b w:val="false"/>
                <w:i w:val="false"/>
                <w:color w:val="000000"/>
                <w:sz w:val="20"/>
              </w:rPr>
              <w:t>
3-этажное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10-19 қабатты</w:t>
            </w:r>
          </w:p>
          <w:p>
            <w:pPr>
              <w:spacing w:after="20"/>
              <w:ind w:left="20"/>
              <w:jc w:val="both"/>
            </w:pPr>
            <w:r>
              <w:rPr>
                <w:rFonts w:ascii="Times New Roman"/>
                <w:b w:val="false"/>
                <w:i w:val="false"/>
                <w:color w:val="000000"/>
                <w:sz w:val="20"/>
              </w:rPr>
              <w:t>
10-19-этажное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 немесе жатақхана пайдалануға берілген жағдайда, абаттандыру дәрежесін "√" белгісімен көрсетіңіз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сумен жабдықтау</w:t>
            </w:r>
          </w:p>
          <w:p>
            <w:pPr>
              <w:spacing w:after="20"/>
              <w:ind w:left="20"/>
              <w:jc w:val="both"/>
            </w:pPr>
            <w:r>
              <w:rPr>
                <w:rFonts w:ascii="Times New Roman"/>
                <w:b w:val="false"/>
                <w:i w:val="false"/>
                <w:color w:val="000000"/>
                <w:sz w:val="20"/>
              </w:rPr>
              <w:t>
водоснабжение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орталықтан ыстық сумен жабдықтау</w:t>
            </w:r>
          </w:p>
          <w:p>
            <w:pPr>
              <w:spacing w:after="20"/>
              <w:ind w:left="20"/>
              <w:jc w:val="both"/>
            </w:pPr>
            <w:r>
              <w:rPr>
                <w:rFonts w:ascii="Times New Roman"/>
                <w:b w:val="false"/>
                <w:i w:val="false"/>
                <w:color w:val="000000"/>
                <w:sz w:val="20"/>
              </w:rPr>
              <w:t>
центральное горячее водоснабжение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желілік (табиғи) газсетевой газ </w:t>
            </w:r>
          </w:p>
          <w:p>
            <w:pPr>
              <w:spacing w:after="20"/>
              <w:ind w:left="20"/>
              <w:jc w:val="both"/>
            </w:pPr>
            <w:r>
              <w:rPr>
                <w:rFonts w:ascii="Times New Roman"/>
                <w:b w:val="false"/>
                <w:i w:val="false"/>
                <w:color w:val="000000"/>
                <w:sz w:val="20"/>
              </w:rPr>
              <w:t>
(природный)</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кәріз</w:t>
            </w:r>
          </w:p>
          <w:p>
            <w:pPr>
              <w:spacing w:after="20"/>
              <w:ind w:left="20"/>
              <w:jc w:val="both"/>
            </w:pPr>
            <w:r>
              <w:rPr>
                <w:rFonts w:ascii="Times New Roman"/>
                <w:b w:val="false"/>
                <w:i w:val="false"/>
                <w:color w:val="000000"/>
                <w:sz w:val="20"/>
              </w:rPr>
              <w:t>
канализация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жеке су жылытқыштардан ыстық сумен жабдықтау</w:t>
            </w:r>
          </w:p>
          <w:p>
            <w:pPr>
              <w:spacing w:after="20"/>
              <w:ind w:left="20"/>
              <w:jc w:val="both"/>
            </w:pPr>
            <w:r>
              <w:rPr>
                <w:rFonts w:ascii="Times New Roman"/>
                <w:b w:val="false"/>
                <w:i w:val="false"/>
                <w:color w:val="000000"/>
                <w:sz w:val="20"/>
              </w:rPr>
              <w:t>
горячее водоснабжение от индивидуальных водонагревателей</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сұйытылған (баллондағы) газ </w:t>
            </w:r>
          </w:p>
          <w:p>
            <w:pPr>
              <w:spacing w:after="20"/>
              <w:ind w:left="20"/>
              <w:jc w:val="both"/>
            </w:pPr>
            <w:r>
              <w:rPr>
                <w:rFonts w:ascii="Times New Roman"/>
                <w:b w:val="false"/>
                <w:i w:val="false"/>
                <w:color w:val="000000"/>
                <w:sz w:val="20"/>
              </w:rPr>
              <w:t>
газ сжиженный (в баллонах)</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орталықтан жылыту</w:t>
            </w:r>
          </w:p>
          <w:p>
            <w:pPr>
              <w:spacing w:after="20"/>
              <w:ind w:left="20"/>
              <w:jc w:val="both"/>
            </w:pPr>
            <w:r>
              <w:rPr>
                <w:rFonts w:ascii="Times New Roman"/>
                <w:b w:val="false"/>
                <w:i w:val="false"/>
                <w:color w:val="000000"/>
                <w:sz w:val="20"/>
              </w:rPr>
              <w:t>
центральное отопление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тұрақты ванна немесе сусебезгі</w:t>
            </w:r>
          </w:p>
          <w:p>
            <w:pPr>
              <w:spacing w:after="20"/>
              <w:ind w:left="20"/>
              <w:jc w:val="both"/>
            </w:pPr>
            <w:r>
              <w:rPr>
                <w:rFonts w:ascii="Times New Roman"/>
                <w:b w:val="false"/>
                <w:i w:val="false"/>
                <w:color w:val="000000"/>
                <w:sz w:val="20"/>
              </w:rPr>
              <w:t>
стационарная ванна или душ</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 электр плитасы (еденге қоятын)</w:t>
            </w:r>
          </w:p>
          <w:p>
            <w:pPr>
              <w:spacing w:after="20"/>
              <w:ind w:left="20"/>
              <w:jc w:val="both"/>
            </w:pPr>
            <w:r>
              <w:rPr>
                <w:rFonts w:ascii="Times New Roman"/>
                <w:b w:val="false"/>
                <w:i w:val="false"/>
                <w:color w:val="000000"/>
                <w:sz w:val="20"/>
              </w:rPr>
              <w:t>
электроплита (напольная)</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дербес жылыту (жеке қондырғылардан, қазандықтардан жылыту)</w:t>
            </w:r>
          </w:p>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Тұрғын үй немесе жатақхананы пайдалануға берген кезде ғимарат қабырғалары мен аражабындарының материалын көрсетіңіз</w:t>
            </w:r>
          </w:p>
          <w:p>
            <w:pPr>
              <w:spacing w:after="20"/>
              <w:ind w:left="20"/>
              <w:jc w:val="both"/>
            </w:pPr>
            <w:r>
              <w:rPr>
                <w:rFonts w:ascii="Times New Roman"/>
                <w:b w:val="false"/>
                <w:i w:val="false"/>
                <w:color w:val="000000"/>
                <w:sz w:val="20"/>
              </w:rPr>
              <w:t>
При вводе в эксплуатацию жилого дома или общежития укажите материалы стен и перекрытий здания</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Ғимарат қабырғаларының басым материалын "√" белгісімен белгілеңіз</w:t>
            </w:r>
          </w:p>
          <w:p>
            <w:pPr>
              <w:spacing w:after="20"/>
              <w:ind w:left="20"/>
              <w:jc w:val="both"/>
            </w:pPr>
            <w:r>
              <w:rPr>
                <w:rFonts w:ascii="Times New Roman"/>
                <w:b w:val="false"/>
                <w:i w:val="false"/>
                <w:color w:val="000000"/>
                <w:sz w:val="20"/>
              </w:rPr>
              <w:t>
Отметьте знаком "√" преобладающий материал стен здания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кірпіш, тас</w:t>
            </w:r>
          </w:p>
          <w:p>
            <w:pPr>
              <w:spacing w:after="20"/>
              <w:ind w:left="20"/>
              <w:jc w:val="both"/>
            </w:pPr>
            <w:r>
              <w:rPr>
                <w:rFonts w:ascii="Times New Roman"/>
                <w:b w:val="false"/>
                <w:i w:val="false"/>
                <w:color w:val="000000"/>
                <w:sz w:val="20"/>
              </w:rPr>
              <w:t>
кирпич, камень</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ірі блокты</w:t>
            </w:r>
          </w:p>
          <w:p>
            <w:pPr>
              <w:spacing w:after="20"/>
              <w:ind w:left="20"/>
              <w:jc w:val="both"/>
            </w:pPr>
            <w:r>
              <w:rPr>
                <w:rFonts w:ascii="Times New Roman"/>
                <w:b w:val="false"/>
                <w:i w:val="false"/>
                <w:color w:val="000000"/>
                <w:sz w:val="20"/>
              </w:rPr>
              <w:t>
крупноблочный</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саман</w:t>
            </w:r>
          </w:p>
          <w:p>
            <w:pPr>
              <w:spacing w:after="20"/>
              <w:ind w:left="20"/>
              <w:jc w:val="both"/>
            </w:pPr>
            <w:r>
              <w:rPr>
                <w:rFonts w:ascii="Times New Roman"/>
                <w:b w:val="false"/>
                <w:i w:val="false"/>
                <w:color w:val="000000"/>
                <w:sz w:val="20"/>
              </w:rPr>
              <w:t>
саман</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ірі панельді</w:t>
            </w:r>
          </w:p>
          <w:p>
            <w:pPr>
              <w:spacing w:after="20"/>
              <w:ind w:left="20"/>
              <w:jc w:val="both"/>
            </w:pPr>
            <w:r>
              <w:rPr>
                <w:rFonts w:ascii="Times New Roman"/>
                <w:b w:val="false"/>
                <w:i w:val="false"/>
                <w:color w:val="000000"/>
                <w:sz w:val="20"/>
              </w:rPr>
              <w:t>
крупнопанельный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ағаш, шпалдар</w:t>
            </w:r>
          </w:p>
          <w:p>
            <w:pPr>
              <w:spacing w:after="20"/>
              <w:ind w:left="20"/>
              <w:jc w:val="both"/>
            </w:pPr>
            <w:r>
              <w:rPr>
                <w:rFonts w:ascii="Times New Roman"/>
                <w:b w:val="false"/>
                <w:i w:val="false"/>
                <w:color w:val="000000"/>
                <w:sz w:val="20"/>
              </w:rPr>
              <w:t>
дерево, шпалы</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қаңқа-қамысты</w:t>
            </w:r>
          </w:p>
          <w:p>
            <w:pPr>
              <w:spacing w:after="20"/>
              <w:ind w:left="20"/>
              <w:jc w:val="both"/>
            </w:pPr>
            <w:r>
              <w:rPr>
                <w:rFonts w:ascii="Times New Roman"/>
                <w:b w:val="false"/>
                <w:i w:val="false"/>
                <w:color w:val="000000"/>
                <w:sz w:val="20"/>
              </w:rPr>
              <w:t>
каркасно-камышитовый</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қаңқа-панельді</w:t>
            </w:r>
          </w:p>
          <w:p>
            <w:pPr>
              <w:spacing w:after="20"/>
              <w:ind w:left="20"/>
              <w:jc w:val="both"/>
            </w:pPr>
            <w:r>
              <w:rPr>
                <w:rFonts w:ascii="Times New Roman"/>
                <w:b w:val="false"/>
                <w:i w:val="false"/>
                <w:color w:val="000000"/>
                <w:sz w:val="20"/>
              </w:rPr>
              <w:t>
каркасно-панельный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монолитті бетон (темір бетон)</w:t>
            </w:r>
          </w:p>
          <w:p>
            <w:pPr>
              <w:spacing w:after="20"/>
              <w:ind w:left="20"/>
              <w:jc w:val="both"/>
            </w:pPr>
            <w:r>
              <w:rPr>
                <w:rFonts w:ascii="Times New Roman"/>
                <w:b w:val="false"/>
                <w:i w:val="false"/>
                <w:color w:val="000000"/>
                <w:sz w:val="20"/>
              </w:rPr>
              <w:t>
монолитный бетон (железобетон)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8.1.11 ұлутас </w:t>
            </w:r>
          </w:p>
          <w:p>
            <w:pPr>
              <w:spacing w:after="20"/>
              <w:ind w:left="20"/>
              <w:jc w:val="both"/>
            </w:pPr>
            <w:r>
              <w:rPr>
                <w:rFonts w:ascii="Times New Roman"/>
                <w:b w:val="false"/>
                <w:i w:val="false"/>
                <w:color w:val="000000"/>
                <w:sz w:val="20"/>
              </w:rPr>
              <w:t>
ракушечник</w:t>
            </w:r>
          </w:p>
          <w:p>
            <w:pPr>
              <w:spacing w:after="20"/>
              <w:ind w:left="20"/>
              <w:jc w:val="both"/>
            </w:pPr>
            <w:r>
              <w:rPr>
                <w:rFonts w:ascii="Times New Roman"/>
                <w:b w:val="false"/>
                <w:i w:val="false"/>
                <w:color w:val="000000"/>
                <w:sz w:val="20"/>
              </w:rPr>
              <w:t>
8.1.12 басқа да қабырға</w:t>
            </w:r>
          </w:p>
          <w:p>
            <w:pPr>
              <w:spacing w:after="20"/>
              <w:ind w:left="20"/>
              <w:jc w:val="both"/>
            </w:pPr>
            <w:r>
              <w:rPr>
                <w:rFonts w:ascii="Times New Roman"/>
                <w:b w:val="false"/>
                <w:i w:val="false"/>
                <w:color w:val="000000"/>
                <w:sz w:val="20"/>
              </w:rPr>
              <w:t>
 материалдары</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 көлемді-блокты </w:t>
            </w:r>
          </w:p>
          <w:p>
            <w:pPr>
              <w:spacing w:after="20"/>
              <w:ind w:left="20"/>
              <w:jc w:val="both"/>
            </w:pPr>
            <w:r>
              <w:rPr>
                <w:rFonts w:ascii="Times New Roman"/>
                <w:b w:val="false"/>
                <w:i w:val="false"/>
                <w:color w:val="000000"/>
                <w:sz w:val="20"/>
              </w:rPr>
              <w:t>
объемно-блочный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ұялы бетон</w:t>
            </w:r>
          </w:p>
          <w:p>
            <w:pPr>
              <w:spacing w:after="20"/>
              <w:ind w:left="20"/>
              <w:jc w:val="both"/>
            </w:pPr>
            <w:r>
              <w:rPr>
                <w:rFonts w:ascii="Times New Roman"/>
                <w:b w:val="false"/>
                <w:i w:val="false"/>
                <w:color w:val="000000"/>
                <w:sz w:val="20"/>
              </w:rPr>
              <w:t>
ячеистый бетон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стеновые материалы</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Ғимаратара жабындарының басым материалын "√" белгісімен белгілеңіз</w:t>
            </w:r>
          </w:p>
          <w:p>
            <w:pPr>
              <w:spacing w:after="20"/>
              <w:ind w:left="20"/>
              <w:jc w:val="both"/>
            </w:pPr>
            <w:r>
              <w:rPr>
                <w:rFonts w:ascii="Times New Roman"/>
                <w:b w:val="false"/>
                <w:i w:val="false"/>
                <w:color w:val="000000"/>
                <w:sz w:val="20"/>
              </w:rPr>
              <w:t>
Отметьте знаком "√" материал перекрытия здания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8.2.1темір бетон</w:t>
            </w:r>
          </w:p>
          <w:p>
            <w:pPr>
              <w:spacing w:after="20"/>
              <w:ind w:left="20"/>
              <w:jc w:val="both"/>
            </w:pPr>
            <w:r>
              <w:rPr>
                <w:rFonts w:ascii="Times New Roman"/>
                <w:b w:val="false"/>
                <w:i w:val="false"/>
                <w:color w:val="000000"/>
                <w:sz w:val="20"/>
              </w:rPr>
              <w:t>
железобетон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2ағаш </w:t>
            </w:r>
          </w:p>
          <w:p>
            <w:pPr>
              <w:spacing w:after="20"/>
              <w:ind w:left="20"/>
              <w:jc w:val="both"/>
            </w:pPr>
            <w:r>
              <w:rPr>
                <w:rFonts w:ascii="Times New Roman"/>
                <w:b w:val="false"/>
                <w:i w:val="false"/>
                <w:color w:val="000000"/>
                <w:sz w:val="20"/>
              </w:rPr>
              <w:t>
деревянные</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ағаш-темірбетон</w:t>
            </w:r>
          </w:p>
          <w:p>
            <w:pPr>
              <w:spacing w:after="20"/>
              <w:ind w:left="20"/>
              <w:jc w:val="both"/>
            </w:pPr>
            <w:r>
              <w:rPr>
                <w:rFonts w:ascii="Times New Roman"/>
                <w:b w:val="false"/>
                <w:i w:val="false"/>
                <w:color w:val="000000"/>
                <w:sz w:val="20"/>
              </w:rPr>
              <w:t>
деревянно- железобетонные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Тұрғын үй пайдалануға берілген кезде пәтерлер туралы мәліметтерді көрсетіңіз </w:t>
            </w:r>
          </w:p>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Пәтерлер саны, бірлік</w:t>
            </w:r>
          </w:p>
          <w:p>
            <w:pPr>
              <w:spacing w:after="20"/>
              <w:ind w:left="20"/>
              <w:jc w:val="both"/>
            </w:pPr>
            <w:r>
              <w:rPr>
                <w:rFonts w:ascii="Times New Roman"/>
                <w:b w:val="false"/>
                <w:i w:val="false"/>
                <w:color w:val="000000"/>
                <w:sz w:val="20"/>
              </w:rPr>
              <w:t>
Количество квартир,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Пәтерлердің жалпы алаңы, шаршы метр</w:t>
            </w:r>
          </w:p>
          <w:p>
            <w:pPr>
              <w:spacing w:after="20"/>
              <w:ind w:left="20"/>
              <w:jc w:val="both"/>
            </w:pPr>
            <w:r>
              <w:rPr>
                <w:rFonts w:ascii="Times New Roman"/>
                <w:b w:val="false"/>
                <w:i w:val="false"/>
                <w:color w:val="000000"/>
                <w:sz w:val="20"/>
              </w:rPr>
              <w:t>
Общая площадь квартир, кв. метров</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Пәтерлердің тұрғын алаңы, шаршы метр</w:t>
            </w:r>
          </w:p>
          <w:p>
            <w:pPr>
              <w:spacing w:after="20"/>
              <w:ind w:left="20"/>
              <w:jc w:val="both"/>
            </w:pPr>
            <w:r>
              <w:rPr>
                <w:rFonts w:ascii="Times New Roman"/>
                <w:b w:val="false"/>
                <w:i w:val="false"/>
                <w:color w:val="000000"/>
                <w:sz w:val="20"/>
              </w:rPr>
              <w:t>
Жилая площадьквартир, кв. метров</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Барлығы</w:t>
            </w:r>
          </w:p>
          <w:p>
            <w:pPr>
              <w:spacing w:after="20"/>
              <w:ind w:left="20"/>
              <w:jc w:val="both"/>
            </w:pPr>
            <w:r>
              <w:rPr>
                <w:rFonts w:ascii="Times New Roman"/>
                <w:b w:val="false"/>
                <w:i w:val="false"/>
                <w:color w:val="000000"/>
                <w:sz w:val="20"/>
              </w:rPr>
              <w:t>
Всего</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Бір бөлмелі</w:t>
            </w:r>
          </w:p>
          <w:p>
            <w:pPr>
              <w:spacing w:after="20"/>
              <w:ind w:left="20"/>
              <w:jc w:val="both"/>
            </w:pPr>
            <w:r>
              <w:rPr>
                <w:rFonts w:ascii="Times New Roman"/>
                <w:b w:val="false"/>
                <w:i w:val="false"/>
                <w:color w:val="000000"/>
                <w:sz w:val="20"/>
              </w:rPr>
              <w:t>
Однокомнатные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Екі бөлмелі</w:t>
            </w:r>
          </w:p>
          <w:p>
            <w:pPr>
              <w:spacing w:after="20"/>
              <w:ind w:left="20"/>
              <w:jc w:val="both"/>
            </w:pPr>
            <w:r>
              <w:rPr>
                <w:rFonts w:ascii="Times New Roman"/>
                <w:b w:val="false"/>
                <w:i w:val="false"/>
                <w:color w:val="000000"/>
                <w:sz w:val="20"/>
              </w:rPr>
              <w:t>
Двухкомнатные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Үш бөлмелі</w:t>
            </w:r>
          </w:p>
          <w:p>
            <w:pPr>
              <w:spacing w:after="20"/>
              <w:ind w:left="20"/>
              <w:jc w:val="both"/>
            </w:pPr>
            <w:r>
              <w:rPr>
                <w:rFonts w:ascii="Times New Roman"/>
                <w:b w:val="false"/>
                <w:i w:val="false"/>
                <w:color w:val="000000"/>
                <w:sz w:val="20"/>
              </w:rPr>
              <w:t>
Трехкомнатные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Төрт бөлмелі</w:t>
            </w:r>
          </w:p>
          <w:p>
            <w:pPr>
              <w:spacing w:after="20"/>
              <w:ind w:left="20"/>
              <w:jc w:val="both"/>
            </w:pPr>
            <w:r>
              <w:rPr>
                <w:rFonts w:ascii="Times New Roman"/>
                <w:b w:val="false"/>
                <w:i w:val="false"/>
                <w:color w:val="000000"/>
                <w:sz w:val="20"/>
              </w:rPr>
              <w:t>
Четырехкомнатные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Бес бөлмелі</w:t>
            </w:r>
          </w:p>
          <w:p>
            <w:pPr>
              <w:spacing w:after="20"/>
              <w:ind w:left="20"/>
              <w:jc w:val="both"/>
            </w:pPr>
            <w:r>
              <w:rPr>
                <w:rFonts w:ascii="Times New Roman"/>
                <w:b w:val="false"/>
                <w:i w:val="false"/>
                <w:color w:val="000000"/>
                <w:sz w:val="20"/>
              </w:rPr>
              <w:t>
Пятикомнатные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Алты бөлмелі</w:t>
            </w:r>
          </w:p>
          <w:p>
            <w:pPr>
              <w:spacing w:after="20"/>
              <w:ind w:left="20"/>
              <w:jc w:val="both"/>
            </w:pPr>
            <w:r>
              <w:rPr>
                <w:rFonts w:ascii="Times New Roman"/>
                <w:b w:val="false"/>
                <w:i w:val="false"/>
                <w:color w:val="000000"/>
                <w:sz w:val="20"/>
              </w:rPr>
              <w:t>
Шестикомнатные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Жеті бөлмелі</w:t>
            </w:r>
          </w:p>
          <w:p>
            <w:pPr>
              <w:spacing w:after="20"/>
              <w:ind w:left="20"/>
              <w:jc w:val="both"/>
            </w:pPr>
            <w:r>
              <w:rPr>
                <w:rFonts w:ascii="Times New Roman"/>
                <w:b w:val="false"/>
                <w:i w:val="false"/>
                <w:color w:val="000000"/>
                <w:sz w:val="20"/>
              </w:rPr>
              <w:t>
Семикомнатные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Сегіз және одан да көп бөлмелі</w:t>
            </w:r>
          </w:p>
          <w:p>
            <w:pPr>
              <w:spacing w:after="20"/>
              <w:ind w:left="20"/>
              <w:jc w:val="both"/>
            </w:pPr>
            <w:r>
              <w:rPr>
                <w:rFonts w:ascii="Times New Roman"/>
                <w:b w:val="false"/>
                <w:i w:val="false"/>
                <w:color w:val="000000"/>
                <w:sz w:val="20"/>
              </w:rPr>
              <w:t>
Восьми и более 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Егер объекті пайдалануға берілген жағдайда жаңартылатын энергия көздерінің түрлері пайдаланылатын болса, онда "√" белгісімен көрсетіңіз</w:t>
            </w:r>
          </w:p>
          <w:p>
            <w:pPr>
              <w:spacing w:after="20"/>
              <w:ind w:left="20"/>
              <w:jc w:val="both"/>
            </w:pP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Жылу энергиясының түрлері</w:t>
            </w:r>
          </w:p>
          <w:p>
            <w:pPr>
              <w:spacing w:after="20"/>
              <w:ind w:left="20"/>
              <w:jc w:val="both"/>
            </w:pPr>
            <w:r>
              <w:rPr>
                <w:rFonts w:ascii="Times New Roman"/>
                <w:b w:val="false"/>
                <w:i w:val="false"/>
                <w:color w:val="000000"/>
                <w:sz w:val="20"/>
              </w:rPr>
              <w:t>
Виды теплоэнергии основной вид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p>
          <w:p>
            <w:pPr>
              <w:spacing w:after="20"/>
              <w:ind w:left="20"/>
              <w:jc w:val="both"/>
            </w:pPr>
            <w:r>
              <w:rPr>
                <w:rFonts w:ascii="Times New Roman"/>
                <w:b w:val="false"/>
                <w:i w:val="false"/>
                <w:color w:val="000000"/>
                <w:sz w:val="20"/>
              </w:rPr>
              <w:t>
основной вид</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p>
          <w:p>
            <w:pPr>
              <w:spacing w:after="20"/>
              <w:ind w:left="20"/>
              <w:jc w:val="both"/>
            </w:pPr>
            <w:r>
              <w:rPr>
                <w:rFonts w:ascii="Times New Roman"/>
                <w:b w:val="false"/>
                <w:i w:val="false"/>
                <w:color w:val="000000"/>
                <w:sz w:val="20"/>
              </w:rPr>
              <w:t>
вспомогательный вид</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күн сәулесі жылу энергиясы</w:t>
            </w:r>
          </w:p>
          <w:p>
            <w:pPr>
              <w:spacing w:after="20"/>
              <w:ind w:left="20"/>
              <w:jc w:val="both"/>
            </w:pPr>
            <w:r>
              <w:rPr>
                <w:rFonts w:ascii="Times New Roman"/>
                <w:b w:val="false"/>
                <w:i w:val="false"/>
                <w:color w:val="000000"/>
                <w:sz w:val="20"/>
              </w:rPr>
              <w:t>
теплоэнергия солнечная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геотермалдық көздерден алынған жылу энергиясы </w:t>
            </w:r>
          </w:p>
          <w:p>
            <w:pPr>
              <w:spacing w:after="20"/>
              <w:ind w:left="20"/>
              <w:jc w:val="both"/>
            </w:pPr>
            <w:r>
              <w:rPr>
                <w:rFonts w:ascii="Times New Roman"/>
                <w:b w:val="false"/>
                <w:i w:val="false"/>
                <w:color w:val="000000"/>
                <w:sz w:val="20"/>
              </w:rPr>
              <w:t>
теплоэнергия от геотермальных источников</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 биогаздан алынған жылу энергиясы </w:t>
            </w:r>
          </w:p>
          <w:p>
            <w:pPr>
              <w:spacing w:after="20"/>
              <w:ind w:left="20"/>
              <w:jc w:val="both"/>
            </w:pPr>
            <w:r>
              <w:rPr>
                <w:rFonts w:ascii="Times New Roman"/>
                <w:b w:val="false"/>
                <w:i w:val="false"/>
                <w:color w:val="000000"/>
                <w:sz w:val="20"/>
              </w:rPr>
              <w:t>
теплоэнергия от биогаза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биомассадан алынған жылу энергиясы</w:t>
            </w:r>
          </w:p>
          <w:p>
            <w:pPr>
              <w:spacing w:after="20"/>
              <w:ind w:left="20"/>
              <w:jc w:val="both"/>
            </w:pPr>
            <w:r>
              <w:rPr>
                <w:rFonts w:ascii="Times New Roman"/>
                <w:b w:val="false"/>
                <w:i w:val="false"/>
                <w:color w:val="000000"/>
                <w:sz w:val="20"/>
              </w:rPr>
              <w:t>
теплоэнергия от биомассы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өзге де жылу энергиясы</w:t>
            </w:r>
          </w:p>
          <w:p>
            <w:pPr>
              <w:spacing w:after="20"/>
              <w:ind w:left="20"/>
              <w:jc w:val="both"/>
            </w:pPr>
            <w:r>
              <w:rPr>
                <w:rFonts w:ascii="Times New Roman"/>
                <w:b w:val="false"/>
                <w:i w:val="false"/>
                <w:color w:val="000000"/>
                <w:sz w:val="20"/>
              </w:rPr>
              <w:t>
теплоэнергия прочая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Электр энергиясының түрлері</w:t>
            </w:r>
          </w:p>
          <w:p>
            <w:pPr>
              <w:spacing w:after="20"/>
              <w:ind w:left="20"/>
              <w:jc w:val="both"/>
            </w:pPr>
            <w:r>
              <w:rPr>
                <w:rFonts w:ascii="Times New Roman"/>
                <w:b w:val="false"/>
                <w:i w:val="false"/>
                <w:color w:val="000000"/>
                <w:sz w:val="20"/>
              </w:rPr>
              <w:t>
Виды электроэнергии</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p>
          <w:p>
            <w:pPr>
              <w:spacing w:after="20"/>
              <w:ind w:left="20"/>
              <w:jc w:val="both"/>
            </w:pPr>
            <w:r>
              <w:rPr>
                <w:rFonts w:ascii="Times New Roman"/>
                <w:b w:val="false"/>
                <w:i w:val="false"/>
                <w:color w:val="000000"/>
                <w:sz w:val="20"/>
              </w:rPr>
              <w:t>
основной вид</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p>
          <w:p>
            <w:pPr>
              <w:spacing w:after="20"/>
              <w:ind w:left="20"/>
              <w:jc w:val="both"/>
            </w:pPr>
            <w:r>
              <w:rPr>
                <w:rFonts w:ascii="Times New Roman"/>
                <w:b w:val="false"/>
                <w:i w:val="false"/>
                <w:color w:val="000000"/>
                <w:sz w:val="20"/>
              </w:rPr>
              <w:t>
вспомогательный вид</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күн сәулесі электр энергиясы</w:t>
            </w:r>
          </w:p>
          <w:p>
            <w:pPr>
              <w:spacing w:after="20"/>
              <w:ind w:left="20"/>
              <w:jc w:val="both"/>
            </w:pPr>
            <w:r>
              <w:rPr>
                <w:rFonts w:ascii="Times New Roman"/>
                <w:b w:val="false"/>
                <w:i w:val="false"/>
                <w:color w:val="000000"/>
                <w:sz w:val="20"/>
              </w:rPr>
              <w:t>
электроэнергия солнечная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жел электр энергиясы</w:t>
            </w:r>
          </w:p>
          <w:p>
            <w:pPr>
              <w:spacing w:after="20"/>
              <w:ind w:left="20"/>
              <w:jc w:val="both"/>
            </w:pPr>
            <w:r>
              <w:rPr>
                <w:rFonts w:ascii="Times New Roman"/>
                <w:b w:val="false"/>
                <w:i w:val="false"/>
                <w:color w:val="000000"/>
                <w:sz w:val="20"/>
              </w:rPr>
              <w:t>
электроэнергия ветровая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10.2.3 жел/күн сәулесі электр энергиясы </w:t>
            </w:r>
          </w:p>
          <w:p>
            <w:pPr>
              <w:spacing w:after="20"/>
              <w:ind w:left="20"/>
              <w:jc w:val="both"/>
            </w:pPr>
            <w:r>
              <w:rPr>
                <w:rFonts w:ascii="Times New Roman"/>
                <w:b w:val="false"/>
                <w:i w:val="false"/>
                <w:color w:val="000000"/>
                <w:sz w:val="20"/>
              </w:rPr>
              <w:t>
электроэнергия ветровая/солнечная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биогаздан алынатын электр энергиясы</w:t>
            </w:r>
          </w:p>
          <w:p>
            <w:pPr>
              <w:spacing w:after="20"/>
              <w:ind w:left="20"/>
              <w:jc w:val="both"/>
            </w:pPr>
            <w:r>
              <w:rPr>
                <w:rFonts w:ascii="Times New Roman"/>
                <w:b w:val="false"/>
                <w:i w:val="false"/>
                <w:color w:val="000000"/>
                <w:sz w:val="20"/>
              </w:rPr>
              <w:t>
электроэнергия от биогаза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өзге де электр энергиясы</w:t>
            </w:r>
          </w:p>
          <w:p>
            <w:pPr>
              <w:spacing w:after="20"/>
              <w:ind w:left="20"/>
              <w:jc w:val="both"/>
            </w:pPr>
            <w:r>
              <w:rPr>
                <w:rFonts w:ascii="Times New Roman"/>
                <w:b w:val="false"/>
                <w:i w:val="false"/>
                <w:color w:val="000000"/>
                <w:sz w:val="20"/>
              </w:rPr>
              <w:t>
электроэнергия прочая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Өзге де тұрғын ғимараттар, тұрғын емес ғимараттар, кіріктіре-жапсарластыра салынған үй-жайлар немесе имараттар пайдалануға берілген жағдайда, мыналарды көрсетіңіз: </w:t>
            </w:r>
          </w:p>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Өлшем бірлігі "Объектілер және қуаттар түрлерінің тізбесіне" сәйкес</w:t>
            </w:r>
          </w:p>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4986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 Пайдалануға берілген қуат</w:t>
            </w:r>
          </w:p>
          <w:p>
            <w:pPr>
              <w:spacing w:after="20"/>
              <w:ind w:left="20"/>
              <w:jc w:val="both"/>
            </w:pPr>
            <w:r>
              <w:rPr>
                <w:rFonts w:ascii="Times New Roman"/>
                <w:b w:val="false"/>
                <w:i w:val="false"/>
                <w:color w:val="000000"/>
                <w:sz w:val="20"/>
              </w:rPr>
              <w:t>
Введенную мощность</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4986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Пайдалануға берілген объект құрылысының нақты құнын көрсетіңіз, мың теңгеде</w:t>
            </w:r>
          </w:p>
          <w:p>
            <w:pPr>
              <w:spacing w:after="20"/>
              <w:ind w:left="20"/>
              <w:jc w:val="both"/>
            </w:pPr>
            <w:r>
              <w:rPr>
                <w:rFonts w:ascii="Times New Roman"/>
                <w:b w:val="false"/>
                <w:i w:val="false"/>
                <w:color w:val="000000"/>
                <w:sz w:val="20"/>
              </w:rPr>
              <w:t>
Укажите фактическую стоимость строительства введенного в эксплуатацию объекта, в тысячах тенге</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неҰ:</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4986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Ғимараттар мен имараттардың құрылыс-монтаждау жұмыстарына шығындар</w:t>
            </w:r>
          </w:p>
          <w:p>
            <w:pPr>
              <w:spacing w:after="20"/>
              <w:ind w:left="20"/>
              <w:jc w:val="both"/>
            </w:pPr>
            <w:r>
              <w:rPr>
                <w:rFonts w:ascii="Times New Roman"/>
                <w:b w:val="false"/>
                <w:i w:val="false"/>
                <w:color w:val="000000"/>
                <w:sz w:val="20"/>
              </w:rPr>
              <w:t>
Затраты на строительно-монтажные работы зданий и сооружений</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неҰ</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4986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мердігерлік құрылыс әдісімен жүзеге асырылатын құрылыс-монтаж жұмыстары</w:t>
            </w:r>
          </w:p>
          <w:p>
            <w:pPr>
              <w:spacing w:after="20"/>
              <w:ind w:left="20"/>
              <w:jc w:val="both"/>
            </w:pPr>
            <w:r>
              <w:rPr>
                <w:rFonts w:ascii="Times New Roman"/>
                <w:b w:val="false"/>
                <w:i w:val="false"/>
                <w:color w:val="000000"/>
                <w:sz w:val="20"/>
              </w:rPr>
              <w:t>
строительно-монтажные работы, осуществляемые подрядным способом строительства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шаруашылық құрылыс әдісімен жүзеге асырылған құрылыс-монтаждау жұмыстары </w:t>
            </w:r>
          </w:p>
          <w:p>
            <w:pPr>
              <w:spacing w:after="20"/>
              <w:ind w:left="20"/>
              <w:jc w:val="both"/>
            </w:pPr>
            <w:r>
              <w:rPr>
                <w:rFonts w:ascii="Times New Roman"/>
                <w:b w:val="false"/>
                <w:i w:val="false"/>
                <w:color w:val="000000"/>
                <w:sz w:val="20"/>
              </w:rPr>
              <w:t>
строительно-монтажные работы, осуществляемые хозяйственным способом строительства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Машиналарды, жабдықтарды және көлік құралдарын сатып алуға кеткен шығындар</w:t>
            </w:r>
          </w:p>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p>
            <w:pPr>
              <w:spacing w:after="20"/>
              <w:ind w:left="20"/>
              <w:jc w:val="both"/>
            </w:pPr>
            <w:r>
              <w:rPr>
                <w:rFonts w:ascii="Times New Roman"/>
                <w:b w:val="false"/>
                <w:i w:val="false"/>
                <w:color w:val="000000"/>
                <w:sz w:val="20"/>
              </w:rPr>
              <w:t>
13. Статистикалық нысанды толтыруға жұмсалған уақытты көрсетіңіз, сағатпен (қажеттiсiн қоршаңыз)</w:t>
            </w:r>
          </w:p>
          <w:p>
            <w:pPr>
              <w:spacing w:after="20"/>
              <w:ind w:left="20"/>
              <w:jc w:val="both"/>
            </w:pPr>
            <w:r>
              <w:rPr>
                <w:rFonts w:ascii="Times New Roman"/>
                <w:b w:val="false"/>
                <w:i w:val="false"/>
                <w:color w:val="000000"/>
                <w:sz w:val="20"/>
              </w:rPr>
              <w:t>
Укажите время,затраченное на заполнение статистической формы, в часах (нужное обвести)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4986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____________________________ Адрес (респондента) ________</w:t>
      </w:r>
    </w:p>
    <w:p>
      <w:pPr>
        <w:spacing w:after="0"/>
        <w:ind w:left="0"/>
        <w:jc w:val="both"/>
      </w:pPr>
      <w:r>
        <w:rPr>
          <w:rFonts w:ascii="Times New Roman"/>
          <w:b w:val="false"/>
          <w:i w:val="false"/>
          <w:color w:val="000000"/>
          <w:sz w:val="28"/>
        </w:rPr>
        <w:t xml:space="preserve">
      Телефоны (респонденттің) ________________________________ 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почта мекенжайы (респонденттің) _________________________________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12 тамыздағы</w:t>
            </w:r>
            <w:r>
              <w:br/>
            </w:r>
            <w:r>
              <w:rPr>
                <w:rFonts w:ascii="Times New Roman"/>
                <w:b w:val="false"/>
                <w:i w:val="false"/>
                <w:color w:val="000000"/>
                <w:sz w:val="20"/>
              </w:rPr>
              <w:t>№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құрылыс салушылардың</w:t>
            </w:r>
            <w:r>
              <w:br/>
            </w:r>
            <w:r>
              <w:rPr>
                <w:rFonts w:ascii="Times New Roman"/>
                <w:b w:val="false"/>
                <w:i w:val="false"/>
                <w:color w:val="000000"/>
                <w:sz w:val="20"/>
              </w:rPr>
              <w:t>объектілерді пайдалануға беруі</w:t>
            </w:r>
            <w:r>
              <w:br/>
            </w:r>
            <w:r>
              <w:rPr>
                <w:rFonts w:ascii="Times New Roman"/>
                <w:b w:val="false"/>
                <w:i w:val="false"/>
                <w:color w:val="000000"/>
                <w:sz w:val="20"/>
              </w:rPr>
              <w:t xml:space="preserve">туралы есеп" (индексі 1-ИС, </w:t>
            </w:r>
            <w:r>
              <w:br/>
            </w:r>
            <w:r>
              <w:rPr>
                <w:rFonts w:ascii="Times New Roman"/>
                <w:b w:val="false"/>
                <w:i w:val="false"/>
                <w:color w:val="000000"/>
                <w:sz w:val="20"/>
              </w:rPr>
              <w:t xml:space="preserve">кезеңділігі жылдық)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 xml:space="preserve">форме "Отчет о вводе в </w:t>
            </w:r>
            <w:r>
              <w:br/>
            </w:r>
            <w:r>
              <w:rPr>
                <w:rFonts w:ascii="Times New Roman"/>
                <w:b w:val="false"/>
                <w:i w:val="false"/>
                <w:color w:val="000000"/>
                <w:sz w:val="20"/>
              </w:rPr>
              <w:t xml:space="preserve">эксплуатацию объектов </w:t>
            </w:r>
            <w:r>
              <w:br/>
            </w:r>
            <w:r>
              <w:rPr>
                <w:rFonts w:ascii="Times New Roman"/>
                <w:b w:val="false"/>
                <w:i w:val="false"/>
                <w:color w:val="000000"/>
                <w:sz w:val="20"/>
              </w:rPr>
              <w:t xml:space="preserve">индивидуальными </w:t>
            </w:r>
            <w:r>
              <w:br/>
            </w:r>
            <w:r>
              <w:rPr>
                <w:rFonts w:ascii="Times New Roman"/>
                <w:b w:val="false"/>
                <w:i w:val="false"/>
                <w:color w:val="000000"/>
                <w:sz w:val="20"/>
              </w:rPr>
              <w:t>застройщиками" (индекс 1-ИС,</w:t>
            </w:r>
            <w:r>
              <w:br/>
            </w:r>
            <w:r>
              <w:rPr>
                <w:rFonts w:ascii="Times New Roman"/>
                <w:b w:val="false"/>
                <w:i w:val="false"/>
                <w:color w:val="000000"/>
                <w:sz w:val="20"/>
              </w:rPr>
              <w:t>периодичность годовая)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кадастрлық нөмірі</w:t>
            </w:r>
          </w:p>
          <w:p>
            <w:pPr>
              <w:spacing w:after="20"/>
              <w:ind w:left="20"/>
              <w:jc w:val="both"/>
            </w:pPr>
            <w:r>
              <w:rPr>
                <w:rFonts w:ascii="Times New Roman"/>
                <w:b w:val="false"/>
                <w:i w:val="false"/>
                <w:color w:val="000000"/>
                <w:sz w:val="20"/>
              </w:rPr>
              <w:t>
Кадастровый номер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аты-жөні,</w:t>
            </w:r>
          </w:p>
          <w:p>
            <w:pPr>
              <w:spacing w:after="20"/>
              <w:ind w:left="20"/>
              <w:jc w:val="both"/>
            </w:pPr>
            <w:r>
              <w:rPr>
                <w:rFonts w:ascii="Times New Roman"/>
                <w:b w:val="false"/>
                <w:i w:val="false"/>
                <w:color w:val="000000"/>
                <w:sz w:val="20"/>
              </w:rPr>
              <w:t>
Ф.И.О.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p>
          <w:p>
            <w:pPr>
              <w:spacing w:after="20"/>
              <w:ind w:left="20"/>
              <w:jc w:val="both"/>
            </w:pPr>
            <w:r>
              <w:rPr>
                <w:rFonts w:ascii="Times New Roman"/>
                <w:b w:val="false"/>
                <w:i w:val="false"/>
                <w:color w:val="000000"/>
                <w:sz w:val="20"/>
              </w:rPr>
              <w:t>
Общая площадь здания, кв.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құны, мың теңге</w:t>
            </w:r>
          </w:p>
          <w:p>
            <w:pPr>
              <w:spacing w:after="20"/>
              <w:ind w:left="20"/>
              <w:jc w:val="both"/>
            </w:pPr>
            <w:r>
              <w:rPr>
                <w:rFonts w:ascii="Times New Roman"/>
                <w:b w:val="false"/>
                <w:i w:val="false"/>
                <w:color w:val="000000"/>
                <w:sz w:val="20"/>
              </w:rPr>
              <w:t>
Стоимость строительства объекта,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10-қосымша</w:t>
            </w:r>
          </w:p>
        </w:tc>
      </w:tr>
    </w:tbl>
    <w:bookmarkStart w:name="z185" w:id="242"/>
    <w:p>
      <w:pPr>
        <w:spacing w:after="0"/>
        <w:ind w:left="0"/>
        <w:jc w:val="left"/>
      </w:pPr>
      <w:r>
        <w:rPr>
          <w:rFonts w:ascii="Times New Roman"/>
          <w:b/>
          <w:i w:val="false"/>
          <w:color w:val="000000"/>
        </w:rPr>
        <w:t xml:space="preserve"> "Жеке құрылыс салушылардың объектілерді пайдалануға беруі туралы есеп" (индексі 1-ИС, кезеңділігі жылдық) жалпымемлекеттік статистикалық байқаудың статистикалық нысанын толтыру жөніндегі нұсқаулық</w:t>
      </w:r>
    </w:p>
    <w:bookmarkEnd w:id="242"/>
    <w:p>
      <w:pPr>
        <w:spacing w:after="0"/>
        <w:ind w:left="0"/>
        <w:jc w:val="both"/>
      </w:pPr>
      <w:r>
        <w:rPr>
          <w:rFonts w:ascii="Times New Roman"/>
          <w:b w:val="false"/>
          <w:i w:val="false"/>
          <w:color w:val="ff0000"/>
          <w:sz w:val="28"/>
        </w:rPr>
        <w:t xml:space="preserve">
      Ескерту. 10-қосымша жаңа редакцияда - ҚР Стратегиялық жоспарлау және реформалар агенттігі Ұлттық статистика бюросы Басшысының 12.08.2024 </w:t>
      </w:r>
      <w:r>
        <w:rPr>
          <w:rFonts w:ascii="Times New Roman"/>
          <w:b w:val="false"/>
          <w:i w:val="false"/>
          <w:color w:val="ff0000"/>
          <w:sz w:val="28"/>
        </w:rPr>
        <w:t>№ 24</w:t>
      </w:r>
      <w:r>
        <w:rPr>
          <w:rFonts w:ascii="Times New Roman"/>
          <w:b w:val="false"/>
          <w:i w:val="false"/>
          <w:color w:val="ff0000"/>
          <w:sz w:val="28"/>
        </w:rPr>
        <w:t xml:space="preserve"> (01.01.2025 бастап қолданысқа енгізіледі) бұйрығымен.</w:t>
      </w:r>
    </w:p>
    <w:bookmarkStart w:name="z678" w:id="243"/>
    <w:p>
      <w:pPr>
        <w:spacing w:after="0"/>
        <w:ind w:left="0"/>
        <w:jc w:val="both"/>
      </w:pPr>
      <w:r>
        <w:rPr>
          <w:rFonts w:ascii="Times New Roman"/>
          <w:b w:val="false"/>
          <w:i w:val="false"/>
          <w:color w:val="000000"/>
          <w:sz w:val="28"/>
        </w:rPr>
        <w:t>
      1. Осы "Жеке құрылыс салушылардың объектілерді пайдалануға беруі туралы есеп" (индексі 1-ИС, кезеңділігі жылдық) (бұдан әрі – статистикалық нысан) жалпымемлекеттік статистикалық байқаудың статистикалық нысанын толтыруды нақтылайды".</w:t>
      </w:r>
    </w:p>
    <w:bookmarkEnd w:id="243"/>
    <w:bookmarkStart w:name="z679" w:id="244"/>
    <w:p>
      <w:pPr>
        <w:spacing w:after="0"/>
        <w:ind w:left="0"/>
        <w:jc w:val="both"/>
      </w:pPr>
      <w:r>
        <w:rPr>
          <w:rFonts w:ascii="Times New Roman"/>
          <w:b w:val="false"/>
          <w:i w:val="false"/>
          <w:color w:val="000000"/>
          <w:sz w:val="28"/>
        </w:rPr>
        <w:t>
      2. Осы Нұсқаулықта Заңда айқындалған мәндегі ұғымдар, сондай-ақ мынадай анықтамалар пайдаланылады:</w:t>
      </w:r>
    </w:p>
    <w:bookmarkEnd w:id="244"/>
    <w:bookmarkStart w:name="z680" w:id="245"/>
    <w:p>
      <w:pPr>
        <w:spacing w:after="0"/>
        <w:ind w:left="0"/>
        <w:jc w:val="both"/>
      </w:pPr>
      <w:r>
        <w:rPr>
          <w:rFonts w:ascii="Times New Roman"/>
          <w:b w:val="false"/>
          <w:i w:val="false"/>
          <w:color w:val="000000"/>
          <w:sz w:val="28"/>
        </w:rPr>
        <w:t>
      1) биомасса – органикалық, қазба емес биологиялықтуындыматериалдар;</w:t>
      </w:r>
    </w:p>
    <w:bookmarkEnd w:id="245"/>
    <w:bookmarkStart w:name="z681" w:id="246"/>
    <w:p>
      <w:pPr>
        <w:spacing w:after="0"/>
        <w:ind w:left="0"/>
        <w:jc w:val="both"/>
      </w:pPr>
      <w:r>
        <w:rPr>
          <w:rFonts w:ascii="Times New Roman"/>
          <w:b w:val="false"/>
          <w:i w:val="false"/>
          <w:color w:val="000000"/>
          <w:sz w:val="28"/>
        </w:rPr>
        <w:t>
      2) биогаз – биомассаны ашыту нәтижесінде алынатын метан, көміртегінің және (немесе) сутегінің монооксиді;</w:t>
      </w:r>
    </w:p>
    <w:bookmarkEnd w:id="246"/>
    <w:bookmarkStart w:name="z682" w:id="247"/>
    <w:p>
      <w:pPr>
        <w:spacing w:after="0"/>
        <w:ind w:left="0"/>
        <w:jc w:val="both"/>
      </w:pPr>
      <w:r>
        <w:rPr>
          <w:rFonts w:ascii="Times New Roman"/>
          <w:b w:val="false"/>
          <w:i w:val="false"/>
          <w:color w:val="000000"/>
          <w:sz w:val="28"/>
        </w:rPr>
        <w:t>
      3) геотермальдық энергия – жер қабатынан бөлінетін жылу, әдетте, қыздырылған су немесе бутүріндегі энергия;</w:t>
      </w:r>
    </w:p>
    <w:bookmarkEnd w:id="247"/>
    <w:bookmarkStart w:name="z683" w:id="248"/>
    <w:p>
      <w:pPr>
        <w:spacing w:after="0"/>
        <w:ind w:left="0"/>
        <w:jc w:val="both"/>
      </w:pPr>
      <w:r>
        <w:rPr>
          <w:rFonts w:ascii="Times New Roman"/>
          <w:b w:val="false"/>
          <w:i w:val="false"/>
          <w:color w:val="000000"/>
          <w:sz w:val="28"/>
        </w:rPr>
        <w:t>
      4) ғимараттың жалпы құрылыс көлемі – плюс, минус 0,00 (жерүстібөлігі) белгісіненжоғарыжәне осы белгіден төмен (жерастыбөлігі) құрылыс көлемініңжиынтығы. Жер асты және жер үсті ғимараттарының құрылыс көлемі жоғары беттіңшегімен анықталады;</w:t>
      </w:r>
    </w:p>
    <w:bookmarkEnd w:id="248"/>
    <w:bookmarkStart w:name="z684" w:id="249"/>
    <w:p>
      <w:pPr>
        <w:spacing w:after="0"/>
        <w:ind w:left="0"/>
        <w:jc w:val="both"/>
      </w:pPr>
      <w:r>
        <w:rPr>
          <w:rFonts w:ascii="Times New Roman"/>
          <w:b w:val="false"/>
          <w:i w:val="false"/>
          <w:color w:val="000000"/>
          <w:sz w:val="28"/>
        </w:rPr>
        <w:t>
      5) жапсаржай (қондырма) – өндірістікғимараттар мен үй-жайларданөрткеқарсыкедергілерменбөлініптұратын, әкімшілікжәнетұрмыстық үй-жайлардыорналастыруғаарналғанғимаратбөлігі;</w:t>
      </w:r>
    </w:p>
    <w:bookmarkEnd w:id="249"/>
    <w:bookmarkStart w:name="z685" w:id="250"/>
    <w:p>
      <w:pPr>
        <w:spacing w:after="0"/>
        <w:ind w:left="0"/>
        <w:jc w:val="both"/>
      </w:pPr>
      <w:r>
        <w:rPr>
          <w:rFonts w:ascii="Times New Roman"/>
          <w:b w:val="false"/>
          <w:i w:val="false"/>
          <w:color w:val="000000"/>
          <w:sz w:val="28"/>
        </w:rPr>
        <w:t>
      6) жаңа құрылыс – пайдалануға берілгеннен кейіндер бес баланста болатын, жаңадан салынатын кәсіпорындардың, ғимараттар мен имараттардың, сондай-ақфилиалдар мен жекелегенөндірістердіңнегізгі, қосалқы және қызмет көрсету мақсатындағы объектілер кешенін салу;</w:t>
      </w:r>
    </w:p>
    <w:bookmarkEnd w:id="250"/>
    <w:bookmarkStart w:name="z686" w:id="251"/>
    <w:p>
      <w:pPr>
        <w:spacing w:after="0"/>
        <w:ind w:left="0"/>
        <w:jc w:val="both"/>
      </w:pPr>
      <w:r>
        <w:rPr>
          <w:rFonts w:ascii="Times New Roman"/>
          <w:b w:val="false"/>
          <w:i w:val="false"/>
          <w:color w:val="000000"/>
          <w:sz w:val="28"/>
        </w:rPr>
        <w:t>
      7) жаңартылатын энергия көздерi – табиғи жаратылыс процестерi есебiнен үздiксiз жаңартылатын энергия көздерi мынадай түрлердіқамтиды: күнсәулесiнiңэнергиясы, желэнергиясы, гидродинамикалық су энергиясы; геотермальдық энергия: топырақтың, жерастысуларының, өзендердiң, су айдындарыныңжылуы, сондай-ақбастапқы энергия ресурстарының антропогендiк көздерi: биомасса, биогаз жәнеэлектржәне (немесе) жылу энергиясын өндiру үшiн пайдаланылатын органикалық қалдықтар даналынатын өзге де отын;</w:t>
      </w:r>
    </w:p>
    <w:bookmarkEnd w:id="251"/>
    <w:bookmarkStart w:name="z687" w:id="252"/>
    <w:p>
      <w:pPr>
        <w:spacing w:after="0"/>
        <w:ind w:left="0"/>
        <w:jc w:val="both"/>
      </w:pPr>
      <w:r>
        <w:rPr>
          <w:rFonts w:ascii="Times New Roman"/>
          <w:b w:val="false"/>
          <w:i w:val="false"/>
          <w:color w:val="000000"/>
          <w:sz w:val="28"/>
        </w:rPr>
        <w:t>
      8) жел энергиясы – электрэнергиясын өндіру үшін желқозғалтқыштарында пайдаланылатын желдің кинетикалық энергиясы;</w:t>
      </w:r>
    </w:p>
    <w:bookmarkEnd w:id="252"/>
    <w:bookmarkStart w:name="z688" w:id="253"/>
    <w:p>
      <w:pPr>
        <w:spacing w:after="0"/>
        <w:ind w:left="0"/>
        <w:jc w:val="both"/>
      </w:pPr>
      <w:r>
        <w:rPr>
          <w:rFonts w:ascii="Times New Roman"/>
          <w:b w:val="false"/>
          <w:i w:val="false"/>
          <w:color w:val="000000"/>
          <w:sz w:val="28"/>
        </w:rPr>
        <w:t>
      9) жеке құрылыс салушылар – жеке шаруашылығын жүргізу мақсатында тұрғын немесе тұрғын емес ғимараттар мен шаруашылыққа арналған қосымша құрылыстарды салу үшін бекітілген тәртіп бойынша жер теліміналған азаматтар, олар құрылысты өз күшіменнем есе басқа адамдарды немесе құрылыс ұйымдарынжұмылдыру арқылы жүзеге асырады;</w:t>
      </w:r>
    </w:p>
    <w:bookmarkEnd w:id="253"/>
    <w:bookmarkStart w:name="z689" w:id="254"/>
    <w:p>
      <w:pPr>
        <w:spacing w:after="0"/>
        <w:ind w:left="0"/>
        <w:jc w:val="both"/>
      </w:pPr>
      <w:r>
        <w:rPr>
          <w:rFonts w:ascii="Times New Roman"/>
          <w:b w:val="false"/>
          <w:i w:val="false"/>
          <w:color w:val="000000"/>
          <w:sz w:val="28"/>
        </w:rPr>
        <w:t>
      10) имарат – табиғи немесе жасанды кеңiстiктікше каралары бар және өндiрiстiк процестердi орындауға, материалдық құндылықтарды орналастыру және сақтау немесе адамдарды, жүктердi уақытша орналастыруға (жылжытуға), сондай-ақ жабдықтарды немесе қатынастарды орналастыруға (төсеуге, жүргiзуге) арналған жасанды көлемдік, жазықтықты немесе сызықтық (жерүстi, су бетiжәне (немесе) жерасты, суасты) нысаны;</w:t>
      </w:r>
    </w:p>
    <w:bookmarkEnd w:id="254"/>
    <w:bookmarkStart w:name="z690" w:id="255"/>
    <w:p>
      <w:pPr>
        <w:spacing w:after="0"/>
        <w:ind w:left="0"/>
        <w:jc w:val="both"/>
      </w:pPr>
      <w:r>
        <w:rPr>
          <w:rFonts w:ascii="Times New Roman"/>
          <w:b w:val="false"/>
          <w:i w:val="false"/>
          <w:color w:val="000000"/>
          <w:sz w:val="28"/>
        </w:rPr>
        <w:t>
      11) қайта жаңғырту – ғимараттың, имараттың жұмыс істеуін жақсарту үшін қайта құру немесе жұмыс істеп тұрған кәсіпорындарда (станцияларда) өндіріс көлемін ұлғайтуды көздейтін іс-шаралар кешені;</w:t>
      </w:r>
    </w:p>
    <w:bookmarkEnd w:id="255"/>
    <w:bookmarkStart w:name="z691" w:id="256"/>
    <w:p>
      <w:pPr>
        <w:spacing w:after="0"/>
        <w:ind w:left="0"/>
        <w:jc w:val="both"/>
      </w:pPr>
      <w:r>
        <w:rPr>
          <w:rFonts w:ascii="Times New Roman"/>
          <w:b w:val="false"/>
          <w:i w:val="false"/>
          <w:color w:val="000000"/>
          <w:sz w:val="28"/>
        </w:rPr>
        <w:t>
      12) кеңейту – жұмыс істеп тұрған кәсіпорындағы (имараттағы) қосымша өндіріс құрылысы, сондай-ақ қосымша немесе жаңа өндірістік қуаттарқұру мақсатында жұмыс істеп тұрған немесе оған жанасатыналаңдарда жаңа құрылыс және қолданыстағы жекелеген цехтар мен негізгі, қосалқы және қызмет көрсету мақсатындағы объектілерді кеңейту;</w:t>
      </w:r>
    </w:p>
    <w:bookmarkEnd w:id="256"/>
    <w:bookmarkStart w:name="z692" w:id="257"/>
    <w:p>
      <w:pPr>
        <w:spacing w:after="0"/>
        <w:ind w:left="0"/>
        <w:jc w:val="both"/>
      </w:pPr>
      <w:r>
        <w:rPr>
          <w:rFonts w:ascii="Times New Roman"/>
          <w:b w:val="false"/>
          <w:i w:val="false"/>
          <w:color w:val="000000"/>
          <w:sz w:val="28"/>
        </w:rPr>
        <w:t>
      13) күн сәулесі энергиясы – тікелей күн сәулесінің астына қойылатынарнайы жартылай өткізгіш күн сәулесі пластиналық коллекторларының көмегімен жылу және электр энергиясына өңделген күн сәулесі энергиясы;</w:t>
      </w:r>
    </w:p>
    <w:bookmarkEnd w:id="257"/>
    <w:bookmarkStart w:name="z693" w:id="258"/>
    <w:p>
      <w:pPr>
        <w:spacing w:after="0"/>
        <w:ind w:left="0"/>
        <w:jc w:val="both"/>
      </w:pPr>
      <w:r>
        <w:rPr>
          <w:rFonts w:ascii="Times New Roman"/>
          <w:b w:val="false"/>
          <w:i w:val="false"/>
          <w:color w:val="000000"/>
          <w:sz w:val="28"/>
        </w:rPr>
        <w:t>
      14) құрылыс объектісі – құрылысына (реконструкциясына,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ғимарат немесе имарат;</w:t>
      </w:r>
    </w:p>
    <w:bookmarkEnd w:id="258"/>
    <w:bookmarkStart w:name="z694" w:id="259"/>
    <w:p>
      <w:pPr>
        <w:spacing w:after="0"/>
        <w:ind w:left="0"/>
        <w:jc w:val="both"/>
      </w:pPr>
      <w:r>
        <w:rPr>
          <w:rFonts w:ascii="Times New Roman"/>
          <w:b w:val="false"/>
          <w:i w:val="false"/>
          <w:color w:val="000000"/>
          <w:sz w:val="28"/>
        </w:rPr>
        <w:t>
      15) пәтердің жалпы алаңы – пәтердіңлоджиялар, балкондар, дәліздер, қолайлыашықалаңдары ескерілген тұрғын және қосалқы үй-жайлардың жиынтықалаңы;</w:t>
      </w:r>
    </w:p>
    <w:bookmarkEnd w:id="259"/>
    <w:bookmarkStart w:name="z695" w:id="260"/>
    <w:p>
      <w:pPr>
        <w:spacing w:after="0"/>
        <w:ind w:left="0"/>
        <w:jc w:val="both"/>
      </w:pPr>
      <w:r>
        <w:rPr>
          <w:rFonts w:ascii="Times New Roman"/>
          <w:b w:val="false"/>
          <w:i w:val="false"/>
          <w:color w:val="000000"/>
          <w:sz w:val="28"/>
        </w:rPr>
        <w:t>
      16) тұрғын үйлердегі кіріктіре-жапсарластырасалынған үй-жайлар – өзге (тұрғын емес) функционалдық бағытта пайдаланылатын үй-жайлар (кеңселер, дүкендер, дәмханалар, шаштараздар);</w:t>
      </w:r>
    </w:p>
    <w:bookmarkEnd w:id="260"/>
    <w:bookmarkStart w:name="z696" w:id="261"/>
    <w:p>
      <w:pPr>
        <w:spacing w:after="0"/>
        <w:ind w:left="0"/>
        <w:jc w:val="both"/>
      </w:pPr>
      <w:r>
        <w:rPr>
          <w:rFonts w:ascii="Times New Roman"/>
          <w:b w:val="false"/>
          <w:i w:val="false"/>
          <w:color w:val="000000"/>
          <w:sz w:val="28"/>
        </w:rPr>
        <w:t>
      17) тұрғын ғимарат – негізінен тұрғын үй-жайлардан, сондай-ақ тұрғын емес үй-жайлардан және өзге де бөліктерден тұратын құрылыс;</w:t>
      </w:r>
    </w:p>
    <w:bookmarkEnd w:id="261"/>
    <w:bookmarkStart w:name="z697" w:id="262"/>
    <w:p>
      <w:pPr>
        <w:spacing w:after="0"/>
        <w:ind w:left="0"/>
        <w:jc w:val="both"/>
      </w:pPr>
      <w:r>
        <w:rPr>
          <w:rFonts w:ascii="Times New Roman"/>
          <w:b w:val="false"/>
          <w:i w:val="false"/>
          <w:color w:val="000000"/>
          <w:sz w:val="28"/>
        </w:rPr>
        <w:t>
      18) тұрғын бөлме - тұрақты тұруға және пайдалануға арналған жеке бөлме (пәтер), ол тұрғылықты және қосалқы алаңдардан тұрады;</w:t>
      </w:r>
    </w:p>
    <w:bookmarkEnd w:id="262"/>
    <w:bookmarkStart w:name="z698" w:id="263"/>
    <w:p>
      <w:pPr>
        <w:spacing w:after="0"/>
        <w:ind w:left="0"/>
        <w:jc w:val="both"/>
      </w:pPr>
      <w:r>
        <w:rPr>
          <w:rFonts w:ascii="Times New Roman"/>
          <w:b w:val="false"/>
          <w:i w:val="false"/>
          <w:color w:val="000000"/>
          <w:sz w:val="28"/>
        </w:rPr>
        <w:t>
      19) тұрғылықты емес бөлме - тұрақты тұрудан өзге мақсаттарға арналған, оның ішінде қоғамдық мұқтаждықтар және/немесе шағын кәсіпкерлік үшін пайдаланылатын, тұрғын үйге іргелес (іргелес-жалғастыра) салынған жеке бөлме;</w:t>
      </w:r>
    </w:p>
    <w:bookmarkEnd w:id="263"/>
    <w:bookmarkStart w:name="z699" w:id="264"/>
    <w:p>
      <w:pPr>
        <w:spacing w:after="0"/>
        <w:ind w:left="0"/>
        <w:jc w:val="both"/>
      </w:pPr>
      <w:r>
        <w:rPr>
          <w:rFonts w:ascii="Times New Roman"/>
          <w:b w:val="false"/>
          <w:i w:val="false"/>
          <w:color w:val="000000"/>
          <w:sz w:val="28"/>
        </w:rPr>
        <w:t>
      20) тұрғын емес ғимараттар – негізінен тұрғын емес мақсаттарда пайдаланылатын немесе соған арналған құрылыс;</w:t>
      </w:r>
    </w:p>
    <w:bookmarkEnd w:id="264"/>
    <w:bookmarkStart w:name="z700" w:id="265"/>
    <w:p>
      <w:pPr>
        <w:spacing w:after="0"/>
        <w:ind w:left="0"/>
        <w:jc w:val="both"/>
      </w:pPr>
      <w:r>
        <w:rPr>
          <w:rFonts w:ascii="Times New Roman"/>
          <w:b w:val="false"/>
          <w:i w:val="false"/>
          <w:color w:val="000000"/>
          <w:sz w:val="28"/>
        </w:rPr>
        <w:t>
      21) тұрғын үйдің (тұрғын ғимарат)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bookmarkEnd w:id="265"/>
    <w:bookmarkStart w:name="z701" w:id="266"/>
    <w:p>
      <w:pPr>
        <w:spacing w:after="0"/>
        <w:ind w:left="0"/>
        <w:jc w:val="both"/>
      </w:pPr>
      <w:r>
        <w:rPr>
          <w:rFonts w:ascii="Times New Roman"/>
          <w:b w:val="false"/>
          <w:i w:val="false"/>
          <w:color w:val="000000"/>
          <w:sz w:val="28"/>
        </w:rPr>
        <w:t xml:space="preserve">
      Статистикалық нысанды жергілікті атқарушы органдардың сәулет және қала құрылысы саласындағы функцияларды жүзеге асыратын құрылымдық бөлімшесі (жеке тұлғалар мен дара кәсіпкерлер пайдалануға беретін объектілер бойынша), сондай-ақ шаруа немесе фермер қожалықтары объектіні пайдалануға берген кезде ұсынады. </w:t>
      </w:r>
    </w:p>
    <w:bookmarkEnd w:id="266"/>
    <w:bookmarkStart w:name="z702" w:id="267"/>
    <w:p>
      <w:pPr>
        <w:spacing w:after="0"/>
        <w:ind w:left="0"/>
        <w:jc w:val="both"/>
      </w:pPr>
      <w:r>
        <w:rPr>
          <w:rFonts w:ascii="Times New Roman"/>
          <w:b w:val="false"/>
          <w:i w:val="false"/>
          <w:color w:val="000000"/>
          <w:sz w:val="28"/>
        </w:rPr>
        <w:t xml:space="preserve">
      3. Статистикалық байқауларда пайдалануға берілген объектілер туралы алғашқы статистикалық деректерді толтыруға объектіні пайдалануға беруді қабылдау және меншік иесінің өз бетінше салынған объектіні пайдалануға беру қабылдау актілері негіздеме болып табылады.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ресімделген актілердің көшірмелері статистикалық есептілік нысанымен бірге ұсынылады.</w:t>
      </w:r>
    </w:p>
    <w:bookmarkEnd w:id="267"/>
    <w:bookmarkStart w:name="z703" w:id="268"/>
    <w:p>
      <w:pPr>
        <w:spacing w:after="0"/>
        <w:ind w:left="0"/>
        <w:jc w:val="both"/>
      </w:pPr>
      <w:r>
        <w:rPr>
          <w:rFonts w:ascii="Times New Roman"/>
          <w:b w:val="false"/>
          <w:i w:val="false"/>
          <w:color w:val="000000"/>
          <w:sz w:val="28"/>
        </w:rPr>
        <w:t>
      Статистикалық нысанға мынадай объектілер бойынша алғашқы статистикалық деректер енгізілмейді:</w:t>
      </w:r>
    </w:p>
    <w:bookmarkEnd w:id="268"/>
    <w:bookmarkStart w:name="z704" w:id="269"/>
    <w:p>
      <w:pPr>
        <w:spacing w:after="0"/>
        <w:ind w:left="0"/>
        <w:jc w:val="both"/>
      </w:pPr>
      <w:r>
        <w:rPr>
          <w:rFonts w:ascii="Times New Roman"/>
          <w:b w:val="false"/>
          <w:i w:val="false"/>
          <w:color w:val="000000"/>
          <w:sz w:val="28"/>
        </w:rPr>
        <w:t>
      1) тұруға уақытша бейімделген, тұру ұзақтығына қарамастан, тек маусымдық немесе уақытша тұру үшін жарамды үй-жайларды (жазғы бақ және аңшылық үйлер);</w:t>
      </w:r>
    </w:p>
    <w:bookmarkEnd w:id="269"/>
    <w:bookmarkStart w:name="z705" w:id="270"/>
    <w:p>
      <w:pPr>
        <w:spacing w:after="0"/>
        <w:ind w:left="0"/>
        <w:jc w:val="both"/>
      </w:pPr>
      <w:r>
        <w:rPr>
          <w:rFonts w:ascii="Times New Roman"/>
          <w:b w:val="false"/>
          <w:i w:val="false"/>
          <w:color w:val="000000"/>
          <w:sz w:val="28"/>
        </w:rPr>
        <w:t>
      2) үйдің тозған жеке бөліктері мен құрылымдарына ауыстыру жүргізілген, ғимараттың күрделі қабырғасын қайта тұрғызудан басқа, күрделі жөнделген үйлерді.</w:t>
      </w:r>
    </w:p>
    <w:bookmarkEnd w:id="270"/>
    <w:bookmarkStart w:name="z706" w:id="271"/>
    <w:p>
      <w:pPr>
        <w:spacing w:after="0"/>
        <w:ind w:left="0"/>
        <w:jc w:val="both"/>
      </w:pPr>
      <w:r>
        <w:rPr>
          <w:rFonts w:ascii="Times New Roman"/>
          <w:b w:val="false"/>
          <w:i w:val="false"/>
          <w:color w:val="000000"/>
          <w:sz w:val="28"/>
        </w:rPr>
        <w:t>
      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bookmarkEnd w:id="271"/>
    <w:bookmarkStart w:name="z707" w:id="272"/>
    <w:p>
      <w:pPr>
        <w:spacing w:after="0"/>
        <w:ind w:left="0"/>
        <w:jc w:val="both"/>
      </w:pPr>
      <w:r>
        <w:rPr>
          <w:rFonts w:ascii="Times New Roman"/>
          <w:b w:val="false"/>
          <w:i w:val="false"/>
          <w:color w:val="000000"/>
          <w:sz w:val="28"/>
        </w:rPr>
        <w:t>
      Статистикалық нысанды тапсыру кезінде әрбір объектіге жеке бланк толтырылады.</w:t>
      </w:r>
    </w:p>
    <w:bookmarkEnd w:id="272"/>
    <w:bookmarkStart w:name="z708" w:id="273"/>
    <w:p>
      <w:pPr>
        <w:spacing w:after="0"/>
        <w:ind w:left="0"/>
        <w:jc w:val="both"/>
      </w:pPr>
      <w:r>
        <w:rPr>
          <w:rFonts w:ascii="Times New Roman"/>
          <w:b w:val="false"/>
          <w:i w:val="false"/>
          <w:color w:val="000000"/>
          <w:sz w:val="28"/>
        </w:rPr>
        <w:t>
      1.8-жолында учаскенің кадастрлық нөмірі көрсетіледі. Бір учаскеде бірнеше объект пайдалануға берілген жағдайда, әрбір объект бойынша кадастрлық нөмір қайталанады.</w:t>
      </w:r>
    </w:p>
    <w:bookmarkEnd w:id="273"/>
    <w:bookmarkStart w:name="z709" w:id="274"/>
    <w:p>
      <w:pPr>
        <w:spacing w:after="0"/>
        <w:ind w:left="0"/>
        <w:jc w:val="both"/>
      </w:pPr>
      <w:r>
        <w:rPr>
          <w:rFonts w:ascii="Times New Roman"/>
          <w:b w:val="false"/>
          <w:i w:val="false"/>
          <w:color w:val="000000"/>
          <w:sz w:val="28"/>
        </w:rPr>
        <w:t>
      Есепті кезеңде бір мезгілде барлық көрсеткіштер (тұрғын үйдің түрі, орналасқан жері, типі) бойынша бірдей бірнеше объекті пайдалануға берілген жағдайда, респондент тиісті ұяшықта олардың санын көрсете отырып, барлық объектіге бір бланк толтырады. Есептің көрсеткіштері (ғимараттардың саны, көлемі, алаңы және нақты құны) барлық объекті бойынша жиынтық түрде келтіріледі.</w:t>
      </w:r>
    </w:p>
    <w:bookmarkEnd w:id="274"/>
    <w:bookmarkStart w:name="z710" w:id="275"/>
    <w:p>
      <w:pPr>
        <w:spacing w:after="0"/>
        <w:ind w:left="0"/>
        <w:jc w:val="both"/>
      </w:pPr>
      <w:r>
        <w:rPr>
          <w:rFonts w:ascii="Times New Roman"/>
          <w:b w:val="false"/>
          <w:i w:val="false"/>
          <w:color w:val="000000"/>
          <w:sz w:val="28"/>
        </w:rPr>
        <w:t>
      Барлық көрсеткіштер бойынша бірдей бірнеше жеке тұрғын үйлерді пайдалануға беру кезінде нысанға қосымша толтырылады және статистикалық есептілік нысанымен бірге ұсынылады.</w:t>
      </w:r>
    </w:p>
    <w:bookmarkEnd w:id="275"/>
    <w:bookmarkStart w:name="z711" w:id="276"/>
    <w:p>
      <w:pPr>
        <w:spacing w:after="0"/>
        <w:ind w:left="0"/>
        <w:jc w:val="both"/>
      </w:pPr>
      <w:r>
        <w:rPr>
          <w:rFonts w:ascii="Times New Roman"/>
          <w:b w:val="false"/>
          <w:i w:val="false"/>
          <w:color w:val="000000"/>
          <w:sz w:val="28"/>
        </w:rPr>
        <w:t xml:space="preserve">
      4. Пайдалануға берілген тұрақты тұруға арналған бақшалық үйлер (саяжай құрылыстары) өзгерту тәртібі Қазақстан Республикасы Жер </w:t>
      </w:r>
      <w:r>
        <w:rPr>
          <w:rFonts w:ascii="Times New Roman"/>
          <w:b w:val="false"/>
          <w:i w:val="false"/>
          <w:color w:val="000000"/>
          <w:sz w:val="28"/>
        </w:rPr>
        <w:t>кодексімен</w:t>
      </w:r>
      <w:r>
        <w:rPr>
          <w:rFonts w:ascii="Times New Roman"/>
          <w:b w:val="false"/>
          <w:i w:val="false"/>
          <w:color w:val="000000"/>
          <w:sz w:val="28"/>
        </w:rPr>
        <w:t xml:space="preserve"> регламенттелген жер учаскесінің нысаналы мақсаты өзгерген жағдайда және оларды жеке тұрғын үйлер ретінде жылжымайтын мүлікке қайта ресімдеу туралы тиісті құжаттары болған кезде тұрғын үй ғимараттары ретінде есепке алынады.</w:t>
      </w:r>
    </w:p>
    <w:bookmarkEnd w:id="276"/>
    <w:bookmarkStart w:name="z712" w:id="277"/>
    <w:p>
      <w:pPr>
        <w:spacing w:after="0"/>
        <w:ind w:left="0"/>
        <w:jc w:val="both"/>
      </w:pPr>
      <w:r>
        <w:rPr>
          <w:rFonts w:ascii="Times New Roman"/>
          <w:b w:val="false"/>
          <w:i w:val="false"/>
          <w:color w:val="000000"/>
          <w:sz w:val="28"/>
        </w:rPr>
        <w:t>
      Тұрғын үйлер тұрғын емес мақсаттағы кіріктіре-жапсарластыра салынған үй-жайларымен пайдалануға берілген жағдайда, үйдің тұрғын бөлігіне жеке бланк, яғни кіріктіре-жапсарластыра салынған үй-жайларды қоспай және мақсатына қарай әрбір кіріктіре-жапсарластыра салынған үй-жайға жеке бланк толтырылады.</w:t>
      </w:r>
    </w:p>
    <w:bookmarkEnd w:id="277"/>
    <w:bookmarkStart w:name="z713" w:id="278"/>
    <w:p>
      <w:pPr>
        <w:spacing w:after="0"/>
        <w:ind w:left="0"/>
        <w:jc w:val="both"/>
      </w:pPr>
      <w:r>
        <w:rPr>
          <w:rFonts w:ascii="Times New Roman"/>
          <w:b w:val="false"/>
          <w:i w:val="false"/>
          <w:color w:val="000000"/>
          <w:sz w:val="28"/>
        </w:rPr>
        <w:t>
      Тұрғын емес ғимаратты басқа мақсаттағы ғимараттан реконструкциялау немесе қайта жабдықтағаннан кейін пайдалануға беру кезінде 3-11-бөлімдердің алғашқы статистикалық деректері толтырылмайды.</w:t>
      </w:r>
    </w:p>
    <w:bookmarkEnd w:id="278"/>
    <w:bookmarkStart w:name="z714" w:id="279"/>
    <w:p>
      <w:pPr>
        <w:spacing w:after="0"/>
        <w:ind w:left="0"/>
        <w:jc w:val="both"/>
      </w:pPr>
      <w:r>
        <w:rPr>
          <w:rFonts w:ascii="Times New Roman"/>
          <w:b w:val="false"/>
          <w:i w:val="false"/>
          <w:color w:val="000000"/>
          <w:sz w:val="28"/>
        </w:rPr>
        <w:t>
      Тұрғын ғимаратты басқа мақсаттағы ғимараттан реконструкциялау немесе қайта жабдықтағаннан кейін пайдалануға беру кезінде ғимараттар саны, жалпы құрылыс көлемі, ғимараттардың қабаттылығы, абаттандыру дәрежесі және қабырғаларының материалдарынан басқа статистикалық нысанның барлық көрсеткіштері толтырылады.</w:t>
      </w:r>
    </w:p>
    <w:bookmarkEnd w:id="279"/>
    <w:bookmarkStart w:name="z715" w:id="280"/>
    <w:p>
      <w:pPr>
        <w:spacing w:after="0"/>
        <w:ind w:left="0"/>
        <w:jc w:val="both"/>
      </w:pPr>
      <w:r>
        <w:rPr>
          <w:rFonts w:ascii="Times New Roman"/>
          <w:b w:val="false"/>
          <w:i w:val="false"/>
          <w:color w:val="000000"/>
          <w:sz w:val="28"/>
        </w:rPr>
        <w:t>
      Объектілерді секциялап пайдалануға берген жағдайда ғимараттардың саны объекті құрылысы толық аяқталып, пайдалануға тұтас берілген соң ғана қойылады.</w:t>
      </w:r>
    </w:p>
    <w:bookmarkEnd w:id="280"/>
    <w:bookmarkStart w:name="z716" w:id="281"/>
    <w:p>
      <w:pPr>
        <w:spacing w:after="0"/>
        <w:ind w:left="0"/>
        <w:jc w:val="both"/>
      </w:pPr>
      <w:r>
        <w:rPr>
          <w:rFonts w:ascii="Times New Roman"/>
          <w:b w:val="false"/>
          <w:i w:val="false"/>
          <w:color w:val="000000"/>
          <w:sz w:val="28"/>
        </w:rPr>
        <w:t>
      Жаңа тұрғын үйдегі жапсарлас салынған үй-жай, жапсарлас кіріктірме үй-жайлар пайдалануға берілген жағдайда, жаңа ғимараттардың саны туралы алғашқы статистикалық деректер толтырылмайды. Тұрғын үйлерге жапсаржай (қондырма) пайдалануға берілген жағдайда, 9-бөлімнің 2, 3-бағандары толтырылады.</w:t>
      </w:r>
    </w:p>
    <w:bookmarkEnd w:id="281"/>
    <w:bookmarkStart w:name="z717" w:id="282"/>
    <w:p>
      <w:pPr>
        <w:spacing w:after="0"/>
        <w:ind w:left="0"/>
        <w:jc w:val="both"/>
      </w:pPr>
      <w:r>
        <w:rPr>
          <w:rFonts w:ascii="Times New Roman"/>
          <w:b w:val="false"/>
          <w:i w:val="false"/>
          <w:color w:val="000000"/>
          <w:sz w:val="28"/>
        </w:rPr>
        <w:t>
      Егер ғимараттар бір-біріне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тиісінше есепке алынады.</w:t>
      </w:r>
    </w:p>
    <w:bookmarkEnd w:id="282"/>
    <w:bookmarkStart w:name="z718" w:id="283"/>
    <w:p>
      <w:pPr>
        <w:spacing w:after="0"/>
        <w:ind w:left="0"/>
        <w:jc w:val="both"/>
      </w:pPr>
      <w:r>
        <w:rPr>
          <w:rFonts w:ascii="Times New Roman"/>
          <w:b w:val="false"/>
          <w:i w:val="false"/>
          <w:color w:val="000000"/>
          <w:sz w:val="28"/>
        </w:rPr>
        <w:t>
      10-бөлім жаңартылатын энергия көздерін пайдаланатын объектілер пайдалануға берілген жағдайда толтырылады. Тек қана жаңартылатын энергия көздерін пайдаланатын объектілер пайдалануға берілген жағдайда "Негізгі түрі" бағаны толтырылады. Жаңартылатын энергия көздерін ішінара пайдаланатын (негізгі жылумен және электрмен жабдықтаудан басқа) объектілер пайдалануға берілген жағдайда "Қосалқы түрі" бағаны толтырылады.</w:t>
      </w:r>
    </w:p>
    <w:bookmarkEnd w:id="283"/>
    <w:bookmarkStart w:name="z719" w:id="284"/>
    <w:p>
      <w:pPr>
        <w:spacing w:after="0"/>
        <w:ind w:left="0"/>
        <w:jc w:val="both"/>
      </w:pPr>
      <w:r>
        <w:rPr>
          <w:rFonts w:ascii="Times New Roman"/>
          <w:b w:val="false"/>
          <w:i w:val="false"/>
          <w:color w:val="000000"/>
          <w:sz w:val="28"/>
        </w:rPr>
        <w:t>
      12-бөлімде жеке құрылыс салушылар, сондай-ақ фермер (шаруа) қожалықтары пайдалануға берген объектілердің нақты құны көрсетіледі.</w:t>
      </w:r>
    </w:p>
    <w:bookmarkEnd w:id="284"/>
    <w:bookmarkStart w:name="z720" w:id="285"/>
    <w:p>
      <w:pPr>
        <w:spacing w:after="0"/>
        <w:ind w:left="0"/>
        <w:jc w:val="both"/>
      </w:pPr>
      <w:r>
        <w:rPr>
          <w:rFonts w:ascii="Times New Roman"/>
          <w:b w:val="false"/>
          <w:i w:val="false"/>
          <w:color w:val="000000"/>
          <w:sz w:val="28"/>
        </w:rPr>
        <w:t>
      12.1-жолда құрылыс-монтаждау жұмыстарының шығындары көрсетіледі, оның ішінде 12.1.1-жол бойынша құрылыстың мердігерлік тәсілімен жүзеге асырылатын құрылыс-монтаждау жұмыстары бөлінеді, яғни мердігерлік құрылыс ұйымдарын тарта отырып орындалған құрылыс-монтаждау жұмыстары көрсетіледі.</w:t>
      </w:r>
    </w:p>
    <w:bookmarkEnd w:id="285"/>
    <w:bookmarkStart w:name="z721" w:id="286"/>
    <w:p>
      <w:pPr>
        <w:spacing w:after="0"/>
        <w:ind w:left="0"/>
        <w:jc w:val="both"/>
      </w:pPr>
      <w:r>
        <w:rPr>
          <w:rFonts w:ascii="Times New Roman"/>
          <w:b w:val="false"/>
          <w:i w:val="false"/>
          <w:color w:val="000000"/>
          <w:sz w:val="28"/>
        </w:rPr>
        <w:t>
      12.1.2-жолда шаруашылық тәсілмен жүзеге асырылған құрылыс-монтаждау жұмыстары бөлінеді. Бұл жолда мердігерлік құрылыс ұйымдарын тартпай жеке құрылыс салушылар өз күшімен орындаған құрылыс-монтаждау жұмыстары көрсетіледі. Жеке құрылыс салушылардың өз күшімен орындалған құрылыс-монтаждау және жөндеу-құрылыс жұмыстары құрылыстың шаруашылық тәсіліне жатады.</w:t>
      </w:r>
    </w:p>
    <w:bookmarkEnd w:id="286"/>
    <w:bookmarkStart w:name="z722" w:id="287"/>
    <w:p>
      <w:pPr>
        <w:spacing w:after="0"/>
        <w:ind w:left="0"/>
        <w:jc w:val="both"/>
      </w:pPr>
      <w:r>
        <w:rPr>
          <w:rFonts w:ascii="Times New Roman"/>
          <w:b w:val="false"/>
          <w:i w:val="false"/>
          <w:color w:val="000000"/>
          <w:sz w:val="28"/>
        </w:rPr>
        <w:t>
      12.2-жол бойынша жеке пайдаланатын көлік құралдарын қоспағанда көлік құралдарын (жеңіл, жүк таситын, теміржол, әуе және су көлігі) сатып алуға жұмсалған шығындары бөлек көрсетіледі. Машиналарды, жабдықтарды, көлік құралдарын сатып алуға арналған шығындарға басқа ұйымдардан бұрын негізгі қорларда (құралдарда) алынған машиналарға, жабдыққа, көлік құралдарына арналған шығындар (бұрын қолданыста болған негізгі құралдар) енгізілмейді.</w:t>
      </w:r>
    </w:p>
    <w:bookmarkEnd w:id="287"/>
    <w:bookmarkStart w:name="z723" w:id="288"/>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88"/>
    <w:bookmarkStart w:name="z724" w:id="289"/>
    <w:p>
      <w:pPr>
        <w:spacing w:after="0"/>
        <w:ind w:left="0"/>
        <w:jc w:val="both"/>
      </w:pPr>
      <w:r>
        <w:rPr>
          <w:rFonts w:ascii="Times New Roman"/>
          <w:b w:val="false"/>
          <w:i w:val="false"/>
          <w:color w:val="000000"/>
          <w:sz w:val="28"/>
        </w:rPr>
        <w:t>
      6. Арифметикалық-логикалық бақылау:</w:t>
      </w:r>
    </w:p>
    <w:bookmarkEnd w:id="289"/>
    <w:bookmarkStart w:name="z725" w:id="290"/>
    <w:p>
      <w:pPr>
        <w:spacing w:after="0"/>
        <w:ind w:left="0"/>
        <w:jc w:val="both"/>
      </w:pPr>
      <w:r>
        <w:rPr>
          <w:rFonts w:ascii="Times New Roman"/>
          <w:b w:val="false"/>
          <w:i w:val="false"/>
          <w:color w:val="000000"/>
          <w:sz w:val="28"/>
        </w:rPr>
        <w:t>
      Егер 2.2-жол толтырылған болса, онда 2.2.1 (2.2.1.1 немесе 2.2.1.2) тармақтарының бірі толтырылады.</w:t>
      </w:r>
    </w:p>
    <w:bookmarkEnd w:id="290"/>
    <w:bookmarkStart w:name="z726" w:id="291"/>
    <w:p>
      <w:pPr>
        <w:spacing w:after="0"/>
        <w:ind w:left="0"/>
        <w:jc w:val="both"/>
      </w:pPr>
      <w:r>
        <w:rPr>
          <w:rFonts w:ascii="Times New Roman"/>
          <w:b w:val="false"/>
          <w:i w:val="false"/>
          <w:color w:val="000000"/>
          <w:sz w:val="28"/>
        </w:rPr>
        <w:t>
      2, 6 бөлімдерде және 8 бөлімнің 8.1, 8.2 жолдарында тек бір ұяшық толтырылады. Егер 3-бөлім толтырылса, онда 4.1 және 4.2-жолдар толтырылады.</w:t>
      </w:r>
    </w:p>
    <w:bookmarkEnd w:id="291"/>
    <w:bookmarkStart w:name="z727" w:id="292"/>
    <w:p>
      <w:pPr>
        <w:spacing w:after="0"/>
        <w:ind w:left="0"/>
        <w:jc w:val="both"/>
      </w:pPr>
      <w:r>
        <w:rPr>
          <w:rFonts w:ascii="Times New Roman"/>
          <w:b w:val="false"/>
          <w:i w:val="false"/>
          <w:color w:val="000000"/>
          <w:sz w:val="28"/>
        </w:rPr>
        <w:t>
      5-бөлім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адамдарға,мүгедектігі бар балаларға арналған медициналық-әлеуметтік мекемелер (ұйымдар), тұрғылықты мекенжайы жоқ адамдарды бейімдеу орталықтары және өзге де тұрғын ғимараттар (тұрғын үйлерден басқа) пайдалануға берілген жағдайда толтырылады.</w:t>
      </w:r>
    </w:p>
    <w:bookmarkEnd w:id="292"/>
    <w:bookmarkStart w:name="z728" w:id="293"/>
    <w:p>
      <w:pPr>
        <w:spacing w:after="0"/>
        <w:ind w:left="0"/>
        <w:jc w:val="both"/>
      </w:pPr>
      <w:r>
        <w:rPr>
          <w:rFonts w:ascii="Times New Roman"/>
          <w:b w:val="false"/>
          <w:i w:val="false"/>
          <w:color w:val="000000"/>
          <w:sz w:val="28"/>
        </w:rPr>
        <w:t>
      7-бөлімде 7.3 және 7.4, 7.5 және 7.6, 7.8 және 7.9-жолдардың екі ұяшығының біреуі ғана толтырылады.</w:t>
      </w:r>
    </w:p>
    <w:bookmarkEnd w:id="293"/>
    <w:bookmarkStart w:name="z729" w:id="294"/>
    <w:p>
      <w:pPr>
        <w:spacing w:after="0"/>
        <w:ind w:left="0"/>
        <w:jc w:val="both"/>
      </w:pPr>
      <w:r>
        <w:rPr>
          <w:rFonts w:ascii="Times New Roman"/>
          <w:b w:val="false"/>
          <w:i w:val="false"/>
          <w:color w:val="000000"/>
          <w:sz w:val="28"/>
        </w:rPr>
        <w:t>
      9.1.1-9.1.8-жолдарда барлық үш баған толтырылады (тұрғын үйлерге жапсаржайдан (қондырмалардан) басқа).</w:t>
      </w:r>
    </w:p>
    <w:bookmarkEnd w:id="294"/>
    <w:bookmarkStart w:name="z730" w:id="295"/>
    <w:p>
      <w:pPr>
        <w:spacing w:after="0"/>
        <w:ind w:left="0"/>
        <w:jc w:val="both"/>
      </w:pPr>
      <w:r>
        <w:rPr>
          <w:rFonts w:ascii="Times New Roman"/>
          <w:b w:val="false"/>
          <w:i w:val="false"/>
          <w:color w:val="000000"/>
          <w:sz w:val="28"/>
        </w:rPr>
        <w:t>
      Тұрғын үйлер пайдалануға берілген жағдайда 11-жол толтырылмайды.</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ff0000"/>
          <w:sz w:val="28"/>
        </w:rPr>
        <w:t>№ 28</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 Председателя Комитета по статистике Министерства национальной экономики Республики Казахстан от 4 февраля 2020 года № 16</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1-КС (шағын)</w:t>
            </w:r>
          </w:p>
          <w:p>
            <w:pPr>
              <w:spacing w:after="20"/>
              <w:ind w:left="20"/>
              <w:jc w:val="both"/>
            </w:pPr>
            <w:r>
              <w:rPr>
                <w:rFonts w:ascii="Times New Roman"/>
                <w:b w:val="false"/>
                <w:i w:val="false"/>
                <w:color w:val="000000"/>
                <w:sz w:val="20"/>
              </w:rPr>
              <w:t>
1-КС (малые)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066800" cy="673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993900" cy="6604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до 100 человек</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4-күнге (қоса алғанда) дейін</w:t>
            </w:r>
          </w:p>
          <w:p>
            <w:pPr>
              <w:spacing w:after="20"/>
              <w:ind w:left="20"/>
              <w:jc w:val="both"/>
            </w:pP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8768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жұмыстарының орындалу аумағын (облыс, қала, аудан, ауылдық округ, елді мекен) көрсетіңіз</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3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8354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97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7973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 - 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теңгеде</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 жұмыстары</w:t>
            </w:r>
          </w:p>
          <w:p>
            <w:pPr>
              <w:spacing w:after="20"/>
              <w:ind w:left="20"/>
              <w:jc w:val="both"/>
            </w:pPr>
            <w:r>
              <w:rPr>
                <w:rFonts w:ascii="Times New Roman"/>
                <w:b w:val="false"/>
                <w:i w:val="false"/>
                <w:color w:val="000000"/>
                <w:sz w:val="20"/>
              </w:rPr>
              <w:t>
строительно-монтажные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w:t>
            </w:r>
          </w:p>
          <w:p>
            <w:pPr>
              <w:spacing w:after="20"/>
              <w:ind w:left="20"/>
              <w:jc w:val="both"/>
            </w:pPr>
            <w:r>
              <w:rPr>
                <w:rFonts w:ascii="Times New Roman"/>
                <w:b w:val="false"/>
                <w:i w:val="false"/>
                <w:color w:val="000000"/>
                <w:sz w:val="20"/>
              </w:rPr>
              <w:t>
капитальный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w:t>
            </w:r>
          </w:p>
          <w:p>
            <w:pPr>
              <w:spacing w:after="20"/>
              <w:ind w:left="20"/>
              <w:jc w:val="both"/>
            </w:pPr>
            <w:r>
              <w:rPr>
                <w:rFonts w:ascii="Times New Roman"/>
                <w:b w:val="false"/>
                <w:i w:val="false"/>
                <w:color w:val="000000"/>
                <w:sz w:val="20"/>
              </w:rPr>
              <w:t>
текущий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жұмыстарының (көрсетілген қызметтердің) көлемі</w:t>
            </w:r>
          </w:p>
          <w:p>
            <w:pPr>
              <w:spacing w:after="20"/>
              <w:ind w:left="20"/>
              <w:jc w:val="both"/>
            </w:pPr>
            <w:r>
              <w:rPr>
                <w:rFonts w:ascii="Times New Roman"/>
                <w:b w:val="false"/>
                <w:i w:val="false"/>
                <w:color w:val="000000"/>
                <w:sz w:val="20"/>
              </w:rPr>
              <w:t>
Объем выполненных строительных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p>
            <w:pPr>
              <w:spacing w:after="20"/>
              <w:ind w:left="20"/>
              <w:jc w:val="both"/>
            </w:pPr>
            <w:r>
              <w:rPr>
                <w:rFonts w:ascii="Times New Roman"/>
                <w:b w:val="false"/>
                <w:i w:val="false"/>
                <w:color w:val="000000"/>
                <w:sz w:val="20"/>
              </w:rPr>
              <w:t>
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p>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жұмыстарды қоса алғанда, жергілікті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құрылыс жұмыстары (көрсетілетін қызметтер)</w:t>
            </w:r>
          </w:p>
          <w:p>
            <w:pPr>
              <w:spacing w:after="20"/>
              <w:ind w:left="20"/>
              <w:jc w:val="both"/>
            </w:pPr>
            <w:r>
              <w:rPr>
                <w:rFonts w:ascii="Times New Roman"/>
                <w:b w:val="false"/>
                <w:i w:val="false"/>
                <w:color w:val="000000"/>
                <w:sz w:val="20"/>
              </w:rPr>
              <w:t>
прочие строительные работы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ЭҚЖЖ</w:t>
      </w:r>
      <w:r>
        <w:rPr>
          <w:rFonts w:ascii="Times New Roman"/>
          <w:b w:val="false"/>
          <w:i w:val="false"/>
          <w:color w:val="000000"/>
          <w:vertAlign w:val="superscript"/>
        </w:rPr>
        <w:t>1</w:t>
      </w:r>
      <w:r>
        <w:rPr>
          <w:rFonts w:ascii="Times New Roman"/>
          <w:b/>
          <w:i w:val="false"/>
          <w:color w:val="000000"/>
          <w:sz w:val="28"/>
        </w:rPr>
        <w:t>-ға (41-43) сәйкес салынып жатқан объектілер түрлері бойынша орындалған құрылыс жұмыстарының (көрсетілген қызметтердің) көлемі туралы деректерді көрсетіңіз, мың теңгеде</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w:t>
      </w:r>
      <w:r>
        <w:rPr>
          <w:rFonts w:ascii="Times New Roman"/>
          <w:b w:val="false"/>
          <w:i w:val="false"/>
          <w:color w:val="000000"/>
          <w:vertAlign w:val="superscript"/>
        </w:rPr>
        <w:t>1</w:t>
      </w:r>
      <w:r>
        <w:rPr>
          <w:rFonts w:ascii="Times New Roman"/>
          <w:b w:val="false"/>
          <w:i w:val="false"/>
          <w:color w:val="000000"/>
          <w:sz w:val="28"/>
        </w:rPr>
        <w:t xml:space="preserve">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ЭҚЖЖ2 коды (41-43),</w:t>
            </w:r>
          </w:p>
          <w:p>
            <w:pPr>
              <w:spacing w:after="20"/>
              <w:ind w:left="20"/>
              <w:jc w:val="both"/>
            </w:pPr>
            <w:r>
              <w:rPr>
                <w:rFonts w:ascii="Times New Roman"/>
                <w:b w:val="false"/>
                <w:i w:val="false"/>
                <w:color w:val="000000"/>
                <w:sz w:val="20"/>
              </w:rPr>
              <w:t>
Код ОКЭД2(41-43),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 объектілер түрлері бойынша</w:t>
            </w:r>
          </w:p>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орындарының</w:t>
            </w:r>
          </w:p>
          <w:p>
            <w:pPr>
              <w:spacing w:after="20"/>
              <w:ind w:left="20"/>
              <w:jc w:val="both"/>
            </w:pPr>
            <w:r>
              <w:rPr>
                <w:rFonts w:ascii="Times New Roman"/>
                <w:b w:val="false"/>
                <w:i w:val="false"/>
                <w:color w:val="000000"/>
                <w:sz w:val="20"/>
              </w:rPr>
              <w:t>
учебных заведений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 алық ұйымдардың</w:t>
            </w:r>
          </w:p>
          <w:p>
            <w:pPr>
              <w:spacing w:after="20"/>
              <w:ind w:left="20"/>
              <w:jc w:val="both"/>
            </w:pPr>
            <w:r>
              <w:rPr>
                <w:rFonts w:ascii="Times New Roman"/>
                <w:b w:val="false"/>
                <w:i w:val="false"/>
                <w:color w:val="000000"/>
                <w:sz w:val="20"/>
              </w:rPr>
              <w:t>
медицинских организаций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және демалыс орындарына</w:t>
            </w:r>
            <w:r>
              <w:rPr>
                <w:rFonts w:ascii="Times New Roman"/>
                <w:b w:val="false"/>
                <w:i w:val="false"/>
                <w:color w:val="000000"/>
                <w:sz w:val="20"/>
              </w:rPr>
              <w:t xml:space="preserve"> </w:t>
            </w:r>
            <w:r>
              <w:rPr>
                <w:rFonts w:ascii="Times New Roman"/>
                <w:b/>
                <w:i w:val="false"/>
                <w:color w:val="000000"/>
                <w:sz w:val="20"/>
              </w:rPr>
              <w:t>арналған</w:t>
            </w:r>
          </w:p>
          <w:p>
            <w:pPr>
              <w:spacing w:after="20"/>
              <w:ind w:left="20"/>
              <w:jc w:val="both"/>
            </w:pPr>
            <w:r>
              <w:rPr>
                <w:rFonts w:ascii="Times New Roman"/>
                <w:b w:val="false"/>
                <w:i w:val="false"/>
                <w:color w:val="000000"/>
                <w:sz w:val="20"/>
              </w:rPr>
              <w:t>
для спорта и мест отдыха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және өңдеу өнеркәсібіне арналған</w:t>
            </w:r>
          </w:p>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автомагис- тральдар (жер үстіндегілерден басқа), көшелер, жолдар</w:t>
            </w:r>
          </w:p>
          <w:p>
            <w:pPr>
              <w:spacing w:after="20"/>
              <w:ind w:left="20"/>
              <w:jc w:val="both"/>
            </w:pPr>
            <w:r>
              <w:rPr>
                <w:rFonts w:ascii="Times New Roman"/>
                <w:b w:val="false"/>
                <w:i w:val="false"/>
                <w:color w:val="000000"/>
                <w:sz w:val="20"/>
              </w:rPr>
              <w:t>
автомагистрали (кроме надземных), улицы, дороги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еміржолдары</w:t>
            </w:r>
          </w:p>
          <w:p>
            <w:pPr>
              <w:spacing w:after="20"/>
              <w:ind w:left="20"/>
              <w:jc w:val="both"/>
            </w:pPr>
            <w:r>
              <w:rPr>
                <w:rFonts w:ascii="Times New Roman"/>
                <w:b w:val="false"/>
                <w:i w:val="false"/>
                <w:color w:val="000000"/>
                <w:sz w:val="20"/>
              </w:rPr>
              <w:t>
железнодорожные пути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p>
            <w:pPr>
              <w:spacing w:after="20"/>
              <w:ind w:left="20"/>
              <w:jc w:val="both"/>
            </w:pPr>
            <w:r>
              <w:rPr>
                <w:rFonts w:ascii="Times New Roman"/>
                <w:b w:val="false"/>
                <w:i w:val="false"/>
                <w:color w:val="000000"/>
                <w:sz w:val="20"/>
              </w:rPr>
              <w:t>
передаточные устройства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w:t>
            </w:r>
          </w:p>
          <w:p>
            <w:pPr>
              <w:spacing w:after="20"/>
              <w:ind w:left="20"/>
              <w:jc w:val="both"/>
            </w:pPr>
            <w:r>
              <w:rPr>
                <w:rFonts w:ascii="Times New Roman"/>
                <w:b w:val="false"/>
                <w:i w:val="false"/>
                <w:color w:val="000000"/>
                <w:sz w:val="20"/>
              </w:rPr>
              <w:t>
прочие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жұмыс түрлері бойынша ЭҚЖЖ 41-43</w:t>
            </w:r>
          </w:p>
          <w:p>
            <w:pPr>
              <w:spacing w:after="20"/>
              <w:ind w:left="20"/>
              <w:jc w:val="both"/>
            </w:pPr>
            <w:r>
              <w:rPr>
                <w:rFonts w:ascii="Times New Roman"/>
                <w:b w:val="false"/>
                <w:i w:val="false"/>
                <w:color w:val="000000"/>
                <w:sz w:val="20"/>
              </w:rPr>
              <w:t>
в том числе по видам работ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Экономикалық қызмет түрлері жалпы жіктеуіші Қазақстан Республикасы Стратегиялық жоспарлау және реформалар агенттігінің Ұлттық статистика бюросы www.stat.gov.kz интернет-ресурсында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Мұнда және бұдан әрі ЭҚЖЖ (41-43), Б бағанында толтыру кезінде </w:t>
      </w:r>
      <w:r>
        <w:rPr>
          <w:rFonts w:ascii="Times New Roman"/>
          <w:b/>
          <w:i w:val="false"/>
          <w:color w:val="000000"/>
          <w:sz w:val="28"/>
        </w:rPr>
        <w:t>код 5 таңбаға дейін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ОКЭД (41-43), в графе Б при заполнении указывается код до 5 знаков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
      Наименование___________________ Адрес (респондента)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
      Телефон (респондента)__________________________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Исполнитель________________________________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 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w:t>
      </w:r>
      <w:r>
        <w:rPr>
          <w:rFonts w:ascii="Times New Roman"/>
          <w:b w:val="false"/>
          <w:i w:val="false"/>
          <w:color w:val="000000"/>
          <w:sz w:val="28"/>
        </w:rPr>
        <w:t xml:space="preserve"> </w:t>
      </w:r>
      <w:r>
        <w:rPr>
          <w:rFonts w:ascii="Times New Roman"/>
          <w:b/>
          <w:i w:val="false"/>
          <w:color w:val="000000"/>
          <w:sz w:val="28"/>
        </w:rPr>
        <w:t xml:space="preserve">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12-қосымша</w:t>
            </w:r>
          </w:p>
        </w:tc>
      </w:tr>
    </w:tbl>
    <w:bookmarkStart w:name="z223" w:id="296"/>
    <w:p>
      <w:pPr>
        <w:spacing w:after="0"/>
        <w:ind w:left="0"/>
        <w:jc w:val="left"/>
      </w:pPr>
      <w:r>
        <w:rPr>
          <w:rFonts w:ascii="Times New Roman"/>
          <w:b/>
          <w:i w:val="false"/>
          <w:color w:val="000000"/>
        </w:rPr>
        <w:t xml:space="preserve"> "Орындалған құрылыс жұмыстары (көрсетілетін қызметтер) туралы есеп" (индексі 1-КС (шағын), кезеңділігі тоқсандық) жалпымемлекеттік статистикалық байқаудың статистикалық нысанын толтыру жөніндегі нұсқаулық</w:t>
      </w:r>
    </w:p>
    <w:bookmarkEnd w:id="296"/>
    <w:p>
      <w:pPr>
        <w:spacing w:after="0"/>
        <w:ind w:left="0"/>
        <w:jc w:val="both"/>
      </w:pPr>
      <w:r>
        <w:rPr>
          <w:rFonts w:ascii="Times New Roman"/>
          <w:b w:val="false"/>
          <w:i w:val="false"/>
          <w:color w:val="ff0000"/>
          <w:sz w:val="28"/>
        </w:rPr>
        <w:t xml:space="preserve">
      Ескерту. 12-қосымша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ff0000"/>
          <w:sz w:val="28"/>
        </w:rPr>
        <w:t>№ 28</w:t>
      </w:r>
      <w:r>
        <w:rPr>
          <w:rFonts w:ascii="Times New Roman"/>
          <w:b w:val="false"/>
          <w:i w:val="false"/>
          <w:color w:val="ff0000"/>
          <w:sz w:val="28"/>
        </w:rPr>
        <w:t xml:space="preserve"> (01.01.2023 бастап қолданысқа енгізіледі) бұйрығымен.</w:t>
      </w:r>
    </w:p>
    <w:bookmarkStart w:name="z224" w:id="297"/>
    <w:p>
      <w:pPr>
        <w:spacing w:after="0"/>
        <w:ind w:left="0"/>
        <w:jc w:val="both"/>
      </w:pPr>
      <w:r>
        <w:rPr>
          <w:rFonts w:ascii="Times New Roman"/>
          <w:b w:val="false"/>
          <w:i w:val="false"/>
          <w:color w:val="000000"/>
          <w:sz w:val="28"/>
        </w:rPr>
        <w:t>
      1. Осы "Орындалған құрылыс жұмыстары (көрсетілетін қызметтер) туралы есеп" (индексі 1-КС (шағын), кезеңділігі тоқсандық) жалпымемлекеттік статистикалық байқаудың статистикалық нысанын (бұдан әрі – cтатистикалық нысан) толтыруды нақтылайды.</w:t>
      </w:r>
    </w:p>
    <w:bookmarkEnd w:id="297"/>
    <w:bookmarkStart w:name="z457" w:id="298"/>
    <w:p>
      <w:pPr>
        <w:spacing w:after="0"/>
        <w:ind w:left="0"/>
        <w:jc w:val="both"/>
      </w:pPr>
      <w:r>
        <w:rPr>
          <w:rFonts w:ascii="Times New Roman"/>
          <w:b w:val="false"/>
          <w:i w:val="false"/>
          <w:color w:val="000000"/>
          <w:sz w:val="28"/>
        </w:rPr>
        <w:t>
      2. Осы Нұсқаулықта мынадай анықтамалар пайдаланылады:</w:t>
      </w:r>
    </w:p>
    <w:bookmarkEnd w:id="298"/>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шектеулі номенклатураның құрамдас бөліктерін ауыстыру немесе қалпына келтіру арқылы оның ресурстарын ішінара қалпына келтіру үшін орындалатын жөндеу;</w:t>
      </w:r>
    </w:p>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жекелеген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және үнемді, олардың пайдалану көрсеткіштерін жақсартатындарға ауыстыру бойынша жұмыстар;</w:t>
      </w:r>
    </w:p>
    <w:p>
      <w:pPr>
        <w:spacing w:after="0"/>
        <w:ind w:left="0"/>
        <w:jc w:val="both"/>
      </w:pPr>
      <w:r>
        <w:rPr>
          <w:rFonts w:ascii="Times New Roman"/>
          <w:b w:val="false"/>
          <w:i w:val="false"/>
          <w:color w:val="000000"/>
          <w:sz w:val="28"/>
        </w:rPr>
        <w:t>
      3) құрылыс-монтаж жұмыстары – ғимараттар мен имараттарды тұрғызу, кеңейту, реконструкциялау мен техникалық қайта жарақтандыру бойынша құрылыс жұмыстары; энергетикалық, технологиялық және басқа да жабдықтарды монтаждау жұмыстары;</w:t>
      </w:r>
    </w:p>
    <w:p>
      <w:pPr>
        <w:spacing w:after="0"/>
        <w:ind w:left="0"/>
        <w:jc w:val="both"/>
      </w:pPr>
      <w:r>
        <w:rPr>
          <w:rFonts w:ascii="Times New Roman"/>
          <w:b w:val="false"/>
          <w:i w:val="false"/>
          <w:color w:val="000000"/>
          <w:sz w:val="28"/>
        </w:rPr>
        <w:t>
      4)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5) қызметтің негізгі түрі – қосылған құны шаруашылық субъектісі жүзеге асыратын кез келген басқа қызмет түрінің қосылған құнынан асатын қызмет түрі.</w:t>
      </w:r>
    </w:p>
    <w:bookmarkStart w:name="z458" w:id="299"/>
    <w:p>
      <w:pPr>
        <w:spacing w:after="0"/>
        <w:ind w:left="0"/>
        <w:jc w:val="both"/>
      </w:pPr>
      <w:r>
        <w:rPr>
          <w:rFonts w:ascii="Times New Roman"/>
          <w:b w:val="false"/>
          <w:i w:val="false"/>
          <w:color w:val="000000"/>
          <w:sz w:val="28"/>
        </w:rPr>
        <w:t>
      3. Орындалған құрылыс жұмыстарының (көрсетілетін қызметтердің) көлемі жасалған мердігерлік шарттар бойынша заңды тұлғалар орындаған көлемді көрсетеді. Қосалқы мердігерлік шарт жасалған жағдайда, қосалқы мердігерлік ұйым орындалған құрылыс жұмыстарының көлемін өзі көрсетеді, өз кезегінде бас мердігер көлемді қосалқы мердігерлік ұйым орындаған құрылыс жұмыстарының көлемін шегерумен көрсетеді, яғни мердігерлік ұйымдар өз күштерімен орындалған құрылыс жұмыстарының көлемін көрсетеді.</w:t>
      </w:r>
    </w:p>
    <w:bookmarkEnd w:id="299"/>
    <w:p>
      <w:pPr>
        <w:spacing w:after="0"/>
        <w:ind w:left="0"/>
        <w:jc w:val="both"/>
      </w:pPr>
      <w:r>
        <w:rPr>
          <w:rFonts w:ascii="Times New Roman"/>
          <w:b w:val="false"/>
          <w:i w:val="false"/>
          <w:color w:val="000000"/>
          <w:sz w:val="28"/>
        </w:rPr>
        <w:t>
      Статистикалық нысанда мердігерлік және қосалқы мердігерлік ұйымдардың орындалған құрылыс жұмыстарының (көрсетілген қызметтердің) көлемі алғашқы есепке алудың және жасалған құрылыс мердігер шарттары бойынша нақты орындалған құрылыс жұмыстарының құны негізінде көрсетіледі. Бюджет қаражаты есебінен орындалған құрылыс жұмыстарының көлемін статистикалық нысанда көрсеткенде статистикалық нысанмен бірге орындалған құрылыс жұмыстарын қабылдау актілерінің немесе орындалған құрылыс жұмыстарының құны және шығындар туралы анықтамалардың көшірмелері ұсынылады. Мемлекеттік емес инвестиция есебінен объект құрылысын жүзеге асырғанда – тапсырыс беруші мен мердігер арасында келісілген қол қойылған нысандардың көшірмесі.</w:t>
      </w:r>
    </w:p>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бөліп көрсете отырып, жеке бланкілерде ұсынады, яғни деректер құрылыс жұмыстарының орындалған жері бойынша көрсетіледі.</w:t>
      </w:r>
    </w:p>
    <w:bookmarkStart w:name="z459" w:id="300"/>
    <w:p>
      <w:pPr>
        <w:spacing w:after="0"/>
        <w:ind w:left="0"/>
        <w:jc w:val="both"/>
      </w:pPr>
      <w:r>
        <w:rPr>
          <w:rFonts w:ascii="Times New Roman"/>
          <w:b w:val="false"/>
          <w:i w:val="false"/>
          <w:color w:val="000000"/>
          <w:sz w:val="28"/>
        </w:rPr>
        <w:t>
      4. Құрылыс жұмыстарының көлеміне құрылыс сметасында көзделмеген жұмыстар көлемі, сондай-ақ:</w:t>
      </w:r>
    </w:p>
    <w:bookmarkEnd w:id="300"/>
    <w:p>
      <w:pPr>
        <w:spacing w:after="0"/>
        <w:ind w:left="0"/>
        <w:jc w:val="both"/>
      </w:pPr>
      <w:r>
        <w:rPr>
          <w:rFonts w:ascii="Times New Roman"/>
          <w:b w:val="false"/>
          <w:i w:val="false"/>
          <w:color w:val="000000"/>
          <w:sz w:val="28"/>
        </w:rPr>
        <w:t>
      1) мұнай және газ ұңғымаларын бұрғылаумен, ұңғымаларды өңдеумен (су ұңғымаларын бұрғылауды қоспағанда – Экономикалық қызмет түрлері жалпы жіктеуішінің коды – 42.21), сынақ және барлау мақсатындағы бұрғылау бойынша қосалқы жұмыстар, мұнай және газ ұңғымаларын тұрғызу, цементтеумен байланысты жұмыстар көлемі;</w:t>
      </w:r>
    </w:p>
    <w:p>
      <w:pPr>
        <w:spacing w:after="0"/>
        <w:ind w:left="0"/>
        <w:jc w:val="both"/>
      </w:pPr>
      <w:r>
        <w:rPr>
          <w:rFonts w:ascii="Times New Roman"/>
          <w:b w:val="false"/>
          <w:i w:val="false"/>
          <w:color w:val="000000"/>
          <w:sz w:val="28"/>
        </w:rPr>
        <w:t>
      2) жерлердің құнарлылығын қалпына келтіру, көмір шахталары қызметінің зардаптарын жою (топырақ шөккеннен кейінгі ойпаттарды, көлдерді, сазды жою және басқалары) бойынша жұмыстардың көлемі қосылмайды.</w:t>
      </w:r>
    </w:p>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акциздерсіз көрсетіледі.</w:t>
      </w:r>
    </w:p>
    <w:bookmarkStart w:name="z460" w:id="301"/>
    <w:p>
      <w:pPr>
        <w:spacing w:after="0"/>
        <w:ind w:left="0"/>
        <w:jc w:val="both"/>
      </w:pPr>
      <w:r>
        <w:rPr>
          <w:rFonts w:ascii="Times New Roman"/>
          <w:b w:val="false"/>
          <w:i w:val="false"/>
          <w:color w:val="000000"/>
          <w:sz w:val="28"/>
        </w:rPr>
        <w:t>
      5. 2-бөлімнің 1.1-1.3 жолдары бойынша тұрғын, тұрғын емес ғимараттарда және имараттарда орындалған құрылыс жұмыстарының (көрсетілетін қызметтердің) көлемі көрсетіледі.</w:t>
      </w:r>
    </w:p>
    <w:bookmarkEnd w:id="301"/>
    <w:bookmarkStart w:name="z461" w:id="302"/>
    <w:p>
      <w:pPr>
        <w:spacing w:after="0"/>
        <w:ind w:left="0"/>
        <w:jc w:val="both"/>
      </w:pPr>
      <w:r>
        <w:rPr>
          <w:rFonts w:ascii="Times New Roman"/>
          <w:b w:val="false"/>
          <w:i w:val="false"/>
          <w:color w:val="000000"/>
          <w:sz w:val="28"/>
        </w:rPr>
        <w:t>
      6. 2-бөлімнің 2-жолында мұнай-газ секторында орындалған құрылыс жұмыстарының көлемі көрсетіледі.</w:t>
      </w:r>
    </w:p>
    <w:bookmarkEnd w:id="302"/>
    <w:p>
      <w:pPr>
        <w:spacing w:after="0"/>
        <w:ind w:left="0"/>
        <w:jc w:val="both"/>
      </w:pPr>
      <w:r>
        <w:rPr>
          <w:rFonts w:ascii="Times New Roman"/>
          <w:b w:val="false"/>
          <w:i w:val="false"/>
          <w:color w:val="000000"/>
          <w:sz w:val="28"/>
        </w:rPr>
        <w:t>
      "Магистральдық құбыржолдарды жүргізу бойынша құрылыс жұмыстары" 2.1-жолында магистральдық мұнай және газ құбыржолдарын жүргізу бойынша орындалған құрылыс жұмыстарының көлемі көрсетіледі.</w:t>
      </w:r>
    </w:p>
    <w:p>
      <w:pPr>
        <w:spacing w:after="0"/>
        <w:ind w:left="0"/>
        <w:jc w:val="both"/>
      </w:pPr>
      <w:r>
        <w:rPr>
          <w:rFonts w:ascii="Times New Roman"/>
          <w:b w:val="false"/>
          <w:i w:val="false"/>
          <w:color w:val="000000"/>
          <w:sz w:val="28"/>
        </w:rPr>
        <w:t>
      "Қосалқы жұмыстарды қоса алғанда жергілікті құбыржолдарды жүргізу бойынша құрылыс жұмыстары" 2.2-жолында қосалқы қызметтерді қоса алғанда жергілікті мұнай және газ құбыржолдарын жүргізу бойынша орындалған құрылыс жұмыстарының көлемі көрсетіледі.</w:t>
      </w:r>
    </w:p>
    <w:p>
      <w:pPr>
        <w:spacing w:after="0"/>
        <w:ind w:left="0"/>
        <w:jc w:val="both"/>
      </w:pPr>
      <w:r>
        <w:rPr>
          <w:rFonts w:ascii="Times New Roman"/>
          <w:b w:val="false"/>
          <w:i w:val="false"/>
          <w:color w:val="000000"/>
          <w:sz w:val="28"/>
        </w:rPr>
        <w:t>
      "Өзге де құрылыс жұмыстары (көрсетілетін қызметтері)" 2.3-жолында мұнай және газ үшін магистральдық және жергілікті құбыржолдарды салу бойынша орындалған құрылыс жұмыстарының көлемінен басқа мұнай-газ секторымен байланысты басқа да құрылыс объектілері бойынша құрылыс жұмыстарының орындалған көлемі көрсетіледі. Мысалы: мұнайды қайта өңдейтін зауыт құрылысы.</w:t>
      </w:r>
    </w:p>
    <w:bookmarkStart w:name="z462" w:id="303"/>
    <w:p>
      <w:pPr>
        <w:spacing w:after="0"/>
        <w:ind w:left="0"/>
        <w:jc w:val="both"/>
      </w:pPr>
      <w:r>
        <w:rPr>
          <w:rFonts w:ascii="Times New Roman"/>
          <w:b w:val="false"/>
          <w:i w:val="false"/>
          <w:color w:val="000000"/>
          <w:sz w:val="28"/>
        </w:rPr>
        <w:t>
      7. 3-бөлімдегі А-бағанында түрлері бойынша орындалған құрылыс жұмыстарының көлемі Экономикалық қызмет түрлері жалпы жіктеуішінің сәйкес "Құрылыс" саласының 41-43 - кодтары бойынша толтырылады.</w:t>
      </w:r>
    </w:p>
    <w:bookmarkEnd w:id="303"/>
    <w:p>
      <w:pPr>
        <w:spacing w:after="0"/>
        <w:ind w:left="0"/>
        <w:jc w:val="both"/>
      </w:pPr>
      <w:r>
        <w:rPr>
          <w:rFonts w:ascii="Times New Roman"/>
          <w:b w:val="false"/>
          <w:i w:val="false"/>
          <w:color w:val="000000"/>
          <w:sz w:val="28"/>
        </w:rPr>
        <w:t>
      3-бөлімнің 2-12-бағандарында салынып жатқан ғимараттар және имараттар түрлері көрсетіледі:</w:t>
      </w:r>
    </w:p>
    <w:p>
      <w:pPr>
        <w:spacing w:after="0"/>
        <w:ind w:left="0"/>
        <w:jc w:val="both"/>
      </w:pPr>
      <w:r>
        <w:rPr>
          <w:rFonts w:ascii="Times New Roman"/>
          <w:b w:val="false"/>
          <w:i w:val="false"/>
          <w:color w:val="000000"/>
          <w:sz w:val="28"/>
        </w:rPr>
        <w:t>
      өнеркәсіп имараттары – өндіріс процесінде белгілі бір қызметтерді орындайтын немесе технологиялық жабдықтан, коммуникация және өзгелерінен жүктемені қабылдауға арналған имараттар;</w:t>
      </w:r>
    </w:p>
    <w:p>
      <w:pPr>
        <w:spacing w:after="0"/>
        <w:ind w:left="0"/>
        <w:jc w:val="both"/>
      </w:pPr>
      <w:r>
        <w:rPr>
          <w:rFonts w:ascii="Times New Roman"/>
          <w:b w:val="false"/>
          <w:i w:val="false"/>
          <w:color w:val="000000"/>
          <w:sz w:val="28"/>
        </w:rPr>
        <w:t>
      оқу орындарының ғимараттары – бастауыш, орта немесе жоғары білім беру жүйесіне (балабақшалар, мектептер, жоғарғы оқу орындарының ғимараттары) кіретін, әртүрлі педагогикалық процестерге арналған ғимараттар;</w:t>
      </w:r>
    </w:p>
    <w:p>
      <w:pPr>
        <w:spacing w:after="0"/>
        <w:ind w:left="0"/>
        <w:jc w:val="both"/>
      </w:pPr>
      <w:r>
        <w:rPr>
          <w:rFonts w:ascii="Times New Roman"/>
          <w:b w:val="false"/>
          <w:i w:val="false"/>
          <w:color w:val="000000"/>
          <w:sz w:val="28"/>
        </w:rPr>
        <w:t>
      медициналық ұйымдардың ғимараттарына денсаулық сақтау саласында қызметті жүзеге асыруға немесе медициналық қызметтерді көрсетуге арналған ғимараттар (ауруханалар, емханалар, санаторийлер, халықаралық медициналық ұйымдар) жатады;</w:t>
      </w:r>
    </w:p>
    <w:p>
      <w:pPr>
        <w:spacing w:after="0"/>
        <w:ind w:left="0"/>
        <w:jc w:val="both"/>
      </w:pPr>
      <w:r>
        <w:rPr>
          <w:rFonts w:ascii="Times New Roman"/>
          <w:b w:val="false"/>
          <w:i w:val="false"/>
          <w:color w:val="000000"/>
          <w:sz w:val="28"/>
        </w:rPr>
        <w:t>
      беріліс құрылғыларына олардың көмегімен электр, жылу және механикалық энергия беру, сондай-ақ сұйық және газ тәріздес заттарды беру (тасымалдау) жүргізілетін құрылғылар жатады. Мұндай құрылғыларға: магистральдық мұнай және газ құбыржолдары, су құбыржолдары, электр желілері, жылу желілері, газ желілері, байланыс желілері жатады;</w:t>
      </w:r>
    </w:p>
    <w:p>
      <w:pPr>
        <w:spacing w:after="0"/>
        <w:ind w:left="0"/>
        <w:jc w:val="both"/>
      </w:pPr>
      <w:r>
        <w:rPr>
          <w:rFonts w:ascii="Times New Roman"/>
          <w:b w:val="false"/>
          <w:i w:val="false"/>
          <w:color w:val="000000"/>
          <w:sz w:val="28"/>
        </w:rPr>
        <w:t>
      спорт және демалыс орындарына арналған имараттарға - ашық немесе қоршалған алаңдар, спорттық мүкәммалдармен арнайы жабдықталған және спорттық ойындар өткізуге және спортпен айналысуға арналған имараттар (ашық спорт алаңдары, ашық бассейндер, жазғы спорт алаңдары, балаларға арналған спорт-ойынды алаңдары, ашық стадиондар, тау шаңғысы имараттары) жатады;</w:t>
      </w:r>
    </w:p>
    <w:p>
      <w:pPr>
        <w:spacing w:after="0"/>
        <w:ind w:left="0"/>
        <w:jc w:val="both"/>
      </w:pPr>
      <w:r>
        <w:rPr>
          <w:rFonts w:ascii="Times New Roman"/>
          <w:b w:val="false"/>
          <w:i w:val="false"/>
          <w:color w:val="000000"/>
          <w:sz w:val="28"/>
        </w:rPr>
        <w:t>
      басқа ғимараттарға құрылыстарға 3-бөлімде көрсетілген объектілердің бірде-бір түріне жатқызуға болмайтын объектілер жатады.</w:t>
      </w:r>
    </w:p>
    <w:bookmarkStart w:name="z463" w:id="304"/>
    <w:p>
      <w:pPr>
        <w:spacing w:after="0"/>
        <w:ind w:left="0"/>
        <w:jc w:val="both"/>
      </w:pPr>
      <w:r>
        <w:rPr>
          <w:rFonts w:ascii="Times New Roman"/>
          <w:b w:val="false"/>
          <w:i w:val="false"/>
          <w:color w:val="000000"/>
          <w:sz w:val="28"/>
        </w:rPr>
        <w:t>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304"/>
    <w:bookmarkStart w:name="z464" w:id="305"/>
    <w:p>
      <w:pPr>
        <w:spacing w:after="0"/>
        <w:ind w:left="0"/>
        <w:jc w:val="both"/>
      </w:pPr>
      <w:r>
        <w:rPr>
          <w:rFonts w:ascii="Times New Roman"/>
          <w:b w:val="false"/>
          <w:i w:val="false"/>
          <w:color w:val="000000"/>
          <w:sz w:val="28"/>
        </w:rPr>
        <w:t>
      9.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305"/>
    <w:bookmarkStart w:name="z465" w:id="306"/>
    <w:p>
      <w:pPr>
        <w:spacing w:after="0"/>
        <w:ind w:left="0"/>
        <w:jc w:val="both"/>
      </w:pPr>
      <w:r>
        <w:rPr>
          <w:rFonts w:ascii="Times New Roman"/>
          <w:b w:val="false"/>
          <w:i w:val="false"/>
          <w:color w:val="000000"/>
          <w:sz w:val="28"/>
        </w:rPr>
        <w:t>
      10. Ескертпе: Х – аталған позиция толтыруға жатпайды.</w:t>
      </w:r>
    </w:p>
    <w:bookmarkEnd w:id="306"/>
    <w:bookmarkStart w:name="z466" w:id="307"/>
    <w:p>
      <w:pPr>
        <w:spacing w:after="0"/>
        <w:ind w:left="0"/>
        <w:jc w:val="both"/>
      </w:pPr>
      <w:r>
        <w:rPr>
          <w:rFonts w:ascii="Times New Roman"/>
          <w:b w:val="false"/>
          <w:i w:val="false"/>
          <w:color w:val="000000"/>
          <w:sz w:val="28"/>
        </w:rPr>
        <w:t>
      11. Арифметика-логикалық бақылау:</w:t>
      </w:r>
    </w:p>
    <w:bookmarkEnd w:id="307"/>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2+3+4-бағандардың ∑ әрбір жол үшін;</w:t>
      </w:r>
    </w:p>
    <w:p>
      <w:pPr>
        <w:spacing w:after="0"/>
        <w:ind w:left="0"/>
        <w:jc w:val="both"/>
      </w:pPr>
      <w:r>
        <w:rPr>
          <w:rFonts w:ascii="Times New Roman"/>
          <w:b w:val="false"/>
          <w:i w:val="false"/>
          <w:color w:val="000000"/>
          <w:sz w:val="28"/>
        </w:rPr>
        <w:t>
      1-жол = 1.1-1.3-жолдардың ∑ әрбір баған үшін;</w:t>
      </w:r>
    </w:p>
    <w:p>
      <w:pPr>
        <w:spacing w:after="0"/>
        <w:ind w:left="0"/>
        <w:jc w:val="both"/>
      </w:pPr>
      <w:r>
        <w:rPr>
          <w:rFonts w:ascii="Times New Roman"/>
          <w:b w:val="false"/>
          <w:i w:val="false"/>
          <w:color w:val="000000"/>
          <w:sz w:val="28"/>
        </w:rPr>
        <w:t>
      1-баған ≥ 2-4-бағаннан әрбір жол үшін;</w:t>
      </w:r>
    </w:p>
    <w:p>
      <w:pPr>
        <w:spacing w:after="0"/>
        <w:ind w:left="0"/>
        <w:jc w:val="both"/>
      </w:pPr>
      <w:r>
        <w:rPr>
          <w:rFonts w:ascii="Times New Roman"/>
          <w:b w:val="false"/>
          <w:i w:val="false"/>
          <w:color w:val="000000"/>
          <w:sz w:val="28"/>
        </w:rPr>
        <w:t>
      2-жол = 2.1-2.3-жолдардың ∑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1-баған (барлығы) = 2+3+6-бағандардың ∑ әрбір жол үшін;</w:t>
      </w:r>
    </w:p>
    <w:p>
      <w:pPr>
        <w:spacing w:after="0"/>
        <w:ind w:left="0"/>
        <w:jc w:val="both"/>
      </w:pPr>
      <w:r>
        <w:rPr>
          <w:rFonts w:ascii="Times New Roman"/>
          <w:b w:val="false"/>
          <w:i w:val="false"/>
          <w:color w:val="000000"/>
          <w:sz w:val="28"/>
        </w:rPr>
        <w:t>
      6-баған = 7+8+9+10+11+12-бағандардың ∑ әрбір жол үшін</w:t>
      </w:r>
    </w:p>
    <w:p>
      <w:pPr>
        <w:spacing w:after="0"/>
        <w:ind w:left="0"/>
        <w:jc w:val="both"/>
      </w:pPr>
      <w:r>
        <w:rPr>
          <w:rFonts w:ascii="Times New Roman"/>
          <w:b w:val="false"/>
          <w:i w:val="false"/>
          <w:color w:val="000000"/>
          <w:sz w:val="28"/>
        </w:rPr>
        <w:t>
      3) Бөлімдер арасындағы бақылау:</w:t>
      </w:r>
    </w:p>
    <w:p>
      <w:pPr>
        <w:spacing w:after="0"/>
        <w:ind w:left="0"/>
        <w:jc w:val="both"/>
      </w:pPr>
      <w:r>
        <w:rPr>
          <w:rFonts w:ascii="Times New Roman"/>
          <w:b w:val="false"/>
          <w:i w:val="false"/>
          <w:color w:val="000000"/>
          <w:sz w:val="28"/>
        </w:rPr>
        <w:t>
      2-бөлім 1-жолы, 1-бағаны (барлығы) = 1-бағанның (барлығы) 3-бөліміне.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ff0000"/>
          <w:sz w:val="28"/>
        </w:rPr>
        <w:t>№ 28</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4 февраля 2020 года № 16</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 (көрсетілетін қызметтер) туралы есеп</w:t>
            </w:r>
          </w:p>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1-КС </w:t>
            </w:r>
          </w:p>
          <w:p>
            <w:pPr>
              <w:spacing w:after="20"/>
              <w:ind w:left="20"/>
              <w:jc w:val="both"/>
            </w:pPr>
            <w:r>
              <w:rPr>
                <w:rFonts w:ascii="Times New Roman"/>
                <w:b w:val="false"/>
                <w:i w:val="false"/>
                <w:color w:val="000000"/>
                <w:sz w:val="20"/>
              </w:rPr>
              <w:t xml:space="preserve">
1-КС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rPr>
                <w:rFonts w:ascii="Times New Roman"/>
                <w:b w:val="false"/>
                <w:i w:val="false"/>
                <w:color w:val="000000"/>
                <w:sz w:val="20"/>
              </w:rPr>
              <w:t xml:space="preserve">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079500" cy="6604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032000" cy="6350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более 100 человек</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4-күнге (қоса алғанда) дейін</w:t>
            </w:r>
          </w:p>
          <w:p>
            <w:pPr>
              <w:spacing w:after="20"/>
              <w:ind w:left="20"/>
              <w:jc w:val="both"/>
            </w:pP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48387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Құрылыс жұмыстарын орындау аумағын (облыс, қала, аудан, ауылдық округ, елді мекен) көрсетіңіз</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16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2164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сәйкес аумақ коды (респондент статистикалық нысанды қағаз жеткізгіште ұсынған кезде аумақтық статистика органының тиісті қызметкері толтырады)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70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670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теңгеде</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 жұмыстары</w:t>
            </w:r>
          </w:p>
          <w:p>
            <w:pPr>
              <w:spacing w:after="20"/>
              <w:ind w:left="20"/>
              <w:jc w:val="both"/>
            </w:pPr>
            <w:r>
              <w:rPr>
                <w:rFonts w:ascii="Times New Roman"/>
                <w:b w:val="false"/>
                <w:i w:val="false"/>
                <w:color w:val="000000"/>
                <w:sz w:val="20"/>
              </w:rPr>
              <w:t>
строительно-монтажные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w:t>
            </w:r>
          </w:p>
          <w:p>
            <w:pPr>
              <w:spacing w:after="20"/>
              <w:ind w:left="20"/>
              <w:jc w:val="both"/>
            </w:pPr>
            <w:r>
              <w:rPr>
                <w:rFonts w:ascii="Times New Roman"/>
                <w:b w:val="false"/>
                <w:i w:val="false"/>
                <w:color w:val="000000"/>
                <w:sz w:val="20"/>
              </w:rPr>
              <w:t>
капитальный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w:t>
            </w:r>
          </w:p>
          <w:p>
            <w:pPr>
              <w:spacing w:after="20"/>
              <w:ind w:left="20"/>
              <w:jc w:val="both"/>
            </w:pPr>
            <w:r>
              <w:rPr>
                <w:rFonts w:ascii="Times New Roman"/>
                <w:b w:val="false"/>
                <w:i w:val="false"/>
                <w:color w:val="000000"/>
                <w:sz w:val="20"/>
              </w:rPr>
              <w:t>
текущий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жұмыстарының (көрсетілген қызметтердің) көлемі</w:t>
            </w:r>
          </w:p>
          <w:p>
            <w:pPr>
              <w:spacing w:after="20"/>
              <w:ind w:left="20"/>
              <w:jc w:val="both"/>
            </w:pPr>
            <w:r>
              <w:rPr>
                <w:rFonts w:ascii="Times New Roman"/>
                <w:b w:val="false"/>
                <w:i w:val="false"/>
                <w:color w:val="000000"/>
                <w:sz w:val="20"/>
              </w:rPr>
              <w:t>
Объем выполненных строительных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 </w:t>
            </w:r>
          </w:p>
          <w:p>
            <w:pPr>
              <w:spacing w:after="20"/>
              <w:ind w:left="20"/>
              <w:jc w:val="both"/>
            </w:pPr>
            <w:r>
              <w:rPr>
                <w:rFonts w:ascii="Times New Roman"/>
                <w:b w:val="false"/>
                <w:i w:val="false"/>
                <w:color w:val="000000"/>
                <w:sz w:val="20"/>
              </w:rPr>
              <w:t>
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p>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жұмыстарды қоса алғанда, жергілікті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құрылыс жұмыстары (көрсетілетін қызметтер)</w:t>
            </w:r>
          </w:p>
          <w:p>
            <w:pPr>
              <w:spacing w:after="20"/>
              <w:ind w:left="20"/>
              <w:jc w:val="both"/>
            </w:pPr>
            <w:r>
              <w:rPr>
                <w:rFonts w:ascii="Times New Roman"/>
                <w:b w:val="false"/>
                <w:i w:val="false"/>
                <w:color w:val="000000"/>
                <w:sz w:val="20"/>
              </w:rPr>
              <w:t>
прочие строительные работы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ЭҚЖЖ1-ға (41-43) сәйкес салынып жатқан объектілер түрлері бойынша орындалған құрылыс жұмыстарының (көрсетілген қызметтердің) көлемі туралы деректерді көрсетіңіз, мың теңгеде</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ОКЭД1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ЭҚЖЖ2 коды (41-43),</w:t>
            </w:r>
          </w:p>
          <w:p>
            <w:pPr>
              <w:spacing w:after="20"/>
              <w:ind w:left="20"/>
              <w:jc w:val="both"/>
            </w:pPr>
            <w:r>
              <w:rPr>
                <w:rFonts w:ascii="Times New Roman"/>
                <w:b w:val="false"/>
                <w:i w:val="false"/>
                <w:color w:val="000000"/>
                <w:sz w:val="20"/>
              </w:rPr>
              <w:t>
Код ОКЭД2 (41-43),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 объектілер түрлері бойынша</w:t>
            </w:r>
          </w:p>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орындарының </w:t>
            </w:r>
          </w:p>
          <w:p>
            <w:pPr>
              <w:spacing w:after="20"/>
              <w:ind w:left="20"/>
              <w:jc w:val="both"/>
            </w:pPr>
            <w:r>
              <w:rPr>
                <w:rFonts w:ascii="Times New Roman"/>
                <w:b w:val="false"/>
                <w:i w:val="false"/>
                <w:color w:val="000000"/>
                <w:sz w:val="20"/>
              </w:rPr>
              <w:t>
учебных заведений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медицин алық ұйымдардың </w:t>
            </w:r>
          </w:p>
          <w:p>
            <w:pPr>
              <w:spacing w:after="20"/>
              <w:ind w:left="20"/>
              <w:jc w:val="both"/>
            </w:pPr>
            <w:r>
              <w:rPr>
                <w:rFonts w:ascii="Times New Roman"/>
                <w:b w:val="false"/>
                <w:i w:val="false"/>
                <w:color w:val="000000"/>
                <w:sz w:val="20"/>
              </w:rPr>
              <w:t>
медицинских организаций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және демалыс орындарына арналған</w:t>
            </w:r>
          </w:p>
          <w:p>
            <w:pPr>
              <w:spacing w:after="20"/>
              <w:ind w:left="20"/>
              <w:jc w:val="both"/>
            </w:pPr>
            <w:r>
              <w:rPr>
                <w:rFonts w:ascii="Times New Roman"/>
                <w:b w:val="false"/>
                <w:i w:val="false"/>
                <w:color w:val="000000"/>
                <w:sz w:val="20"/>
              </w:rPr>
              <w:t>
для спорта и мест отдыха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және өңдеу өнеркәсібіне арналған</w:t>
            </w:r>
          </w:p>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автомагистральдар (жер үстіндегілерден басқа), көшелер, жолдар</w:t>
            </w:r>
          </w:p>
          <w:p>
            <w:pPr>
              <w:spacing w:after="20"/>
              <w:ind w:left="20"/>
              <w:jc w:val="both"/>
            </w:pPr>
            <w:r>
              <w:rPr>
                <w:rFonts w:ascii="Times New Roman"/>
                <w:b w:val="false"/>
                <w:i w:val="false"/>
                <w:color w:val="000000"/>
                <w:sz w:val="20"/>
              </w:rPr>
              <w:t>
автомагистрали (кроме надземных), улицы, дороги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теміржол-дары</w:t>
            </w:r>
          </w:p>
          <w:p>
            <w:pPr>
              <w:spacing w:after="20"/>
              <w:ind w:left="20"/>
              <w:jc w:val="both"/>
            </w:pPr>
            <w:r>
              <w:rPr>
                <w:rFonts w:ascii="Times New Roman"/>
                <w:b w:val="false"/>
                <w:i w:val="false"/>
                <w:color w:val="000000"/>
                <w:sz w:val="20"/>
              </w:rPr>
              <w:t>
железнодо-рожные пути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p>
            <w:pPr>
              <w:spacing w:after="20"/>
              <w:ind w:left="20"/>
              <w:jc w:val="both"/>
            </w:pPr>
            <w:r>
              <w:rPr>
                <w:rFonts w:ascii="Times New Roman"/>
                <w:b w:val="false"/>
                <w:i w:val="false"/>
                <w:color w:val="000000"/>
                <w:sz w:val="20"/>
              </w:rPr>
              <w:t>
передаточные устройства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w:t>
            </w:r>
          </w:p>
          <w:p>
            <w:pPr>
              <w:spacing w:after="20"/>
              <w:ind w:left="20"/>
              <w:jc w:val="both"/>
            </w:pPr>
            <w:r>
              <w:rPr>
                <w:rFonts w:ascii="Times New Roman"/>
                <w:b w:val="false"/>
                <w:i w:val="false"/>
                <w:color w:val="000000"/>
                <w:sz w:val="20"/>
              </w:rPr>
              <w:t>
прочие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жұмыс түрлері бойынша ЭҚЖЖ 41-43</w:t>
            </w:r>
          </w:p>
          <w:p>
            <w:pPr>
              <w:spacing w:after="20"/>
              <w:ind w:left="20"/>
              <w:jc w:val="both"/>
            </w:pPr>
            <w:r>
              <w:rPr>
                <w:rFonts w:ascii="Times New Roman"/>
                <w:b w:val="false"/>
                <w:i w:val="false"/>
                <w:color w:val="000000"/>
                <w:sz w:val="20"/>
              </w:rPr>
              <w:t>
в том числе по видам работ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Экономикалық қызмет түрлері жалпы жіктеуіші Қазақстан Республикасы Стратегиялық жоспарлау және реформалар агенттігінің Ұлттық статистика бюросы www.stat.gov.kz интернет-ресурсында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ЭҚЖЖ (41-43), Б бағанында толтыру кезінде код 5 таңбаға дейін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ОКЭД (41-43), в графе Б при заполнении указывается код до 5 знаков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
      Наименование___________________ Адрес (респондента)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
      Телефон (респондента)__________________________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Исполнитель________________________________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 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w:t>
      </w:r>
      <w:r>
        <w:rPr>
          <w:rFonts w:ascii="Times New Roman"/>
          <w:b/>
          <w:i w:val="false"/>
          <w:color w:val="000000"/>
          <w:sz w:val="28"/>
        </w:rPr>
        <w:t>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14-қосымша</w:t>
            </w:r>
          </w:p>
        </w:tc>
      </w:tr>
    </w:tbl>
    <w:bookmarkStart w:name="z248" w:id="308"/>
    <w:p>
      <w:pPr>
        <w:spacing w:after="0"/>
        <w:ind w:left="0"/>
        <w:jc w:val="left"/>
      </w:pPr>
      <w:r>
        <w:rPr>
          <w:rFonts w:ascii="Times New Roman"/>
          <w:b/>
          <w:i w:val="false"/>
          <w:color w:val="000000"/>
        </w:rPr>
        <w:t xml:space="preserve"> "Орындалған құрылыс жұмыстары (көрсетілетін қызметтер) туралы есеп" (индексі 1-КС, кезеңділігі айлық) жалпымемлекеттік статистикалық байқаудың статистикалық нысанын толтыру жөніндегі нұсқаулық</w:t>
      </w:r>
    </w:p>
    <w:bookmarkEnd w:id="308"/>
    <w:p>
      <w:pPr>
        <w:spacing w:after="0"/>
        <w:ind w:left="0"/>
        <w:jc w:val="both"/>
      </w:pPr>
      <w:r>
        <w:rPr>
          <w:rFonts w:ascii="Times New Roman"/>
          <w:b w:val="false"/>
          <w:i w:val="false"/>
          <w:color w:val="ff0000"/>
          <w:sz w:val="28"/>
        </w:rPr>
        <w:t xml:space="preserve">
      Ескерту. 14-қосымша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ff0000"/>
          <w:sz w:val="28"/>
        </w:rPr>
        <w:t>№ 28</w:t>
      </w:r>
      <w:r>
        <w:rPr>
          <w:rFonts w:ascii="Times New Roman"/>
          <w:b w:val="false"/>
          <w:i w:val="false"/>
          <w:color w:val="ff0000"/>
          <w:sz w:val="28"/>
        </w:rPr>
        <w:t xml:space="preserve"> (01.01.2023 бастап қолданысқа енгізіледі) бұйрығымен.</w:t>
      </w:r>
    </w:p>
    <w:bookmarkStart w:name="z249" w:id="309"/>
    <w:p>
      <w:pPr>
        <w:spacing w:after="0"/>
        <w:ind w:left="0"/>
        <w:jc w:val="both"/>
      </w:pPr>
      <w:r>
        <w:rPr>
          <w:rFonts w:ascii="Times New Roman"/>
          <w:b w:val="false"/>
          <w:i w:val="false"/>
          <w:color w:val="000000"/>
          <w:sz w:val="28"/>
        </w:rPr>
        <w:t>
      1. Осы "Орындалған құрылыс жұмыстары (көрсетілетін қызметтер) туралы есеп" (индексі 1-КС, кезеңділігі айлық) жалпымемлекеттік статистикалық байқаудың статистикалық нысанын (бұдан әрі – статистикалық нысан) толтыруды нақтылайды.</w:t>
      </w:r>
    </w:p>
    <w:bookmarkEnd w:id="309"/>
    <w:bookmarkStart w:name="z467" w:id="310"/>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310"/>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шектеулі номенклатураның құрамдас бөліктерін ауыстыру немесе қалпына келтіру арқылы оның ресурстарын ішінара қалпына келтіру үшін орындалатын жөндеу;</w:t>
      </w:r>
    </w:p>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жекелеген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және үнемді, олардың пайдалану көрсеткіштерін жақсартатындарға ауыстыру бойынша жұмыстар;</w:t>
      </w:r>
    </w:p>
    <w:p>
      <w:pPr>
        <w:spacing w:after="0"/>
        <w:ind w:left="0"/>
        <w:jc w:val="both"/>
      </w:pPr>
      <w:r>
        <w:rPr>
          <w:rFonts w:ascii="Times New Roman"/>
          <w:b w:val="false"/>
          <w:i w:val="false"/>
          <w:color w:val="000000"/>
          <w:sz w:val="28"/>
        </w:rPr>
        <w:t>
      3) құрылыс-монтаж жұмыстары – ғимараттар мен имараттарды тұрғызу, кеңейту, реконструкциялау мен техникалық қайта жарақтандыру бойынша құрылыс жұмыстары; энергетикалық, технологиялық және басқа да жабдықтарды монтаждау жұмыстары;</w:t>
      </w:r>
    </w:p>
    <w:p>
      <w:pPr>
        <w:spacing w:after="0"/>
        <w:ind w:left="0"/>
        <w:jc w:val="both"/>
      </w:pPr>
      <w:r>
        <w:rPr>
          <w:rFonts w:ascii="Times New Roman"/>
          <w:b w:val="false"/>
          <w:i w:val="false"/>
          <w:color w:val="000000"/>
          <w:sz w:val="28"/>
        </w:rPr>
        <w:t>
      4)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5) қызметтің негізгі түрі – қосылған құны шаруашылық субъектісі жүзеге асыратын кез келген басқа қызмет түрінің қосылған құнынан асатын қызмет түрі.</w:t>
      </w:r>
    </w:p>
    <w:bookmarkStart w:name="z468" w:id="311"/>
    <w:p>
      <w:pPr>
        <w:spacing w:after="0"/>
        <w:ind w:left="0"/>
        <w:jc w:val="both"/>
      </w:pPr>
      <w:r>
        <w:rPr>
          <w:rFonts w:ascii="Times New Roman"/>
          <w:b w:val="false"/>
          <w:i w:val="false"/>
          <w:color w:val="000000"/>
          <w:sz w:val="28"/>
        </w:rPr>
        <w:t>
      3. Орындалған құрылыс жұмыстарының (көрсетілетін қызметтердің) көлемі жасалған мердігерлік шарттар бойынша заңды тұлғалар орындаған көлемді көрсетеді. Қосалқы мердігерлік шарт жасалған жағдайда, орындалған құрылыс жұмыстарының көлемін қосалқы мердігерлік ұйым дербес көрсетеді, өз кезегінде бас мердігер өзінің көлемін қосалқы мердігерлік ұйым орындаған құрылыс жұмыстарының көлемінсіз, яғни мердігерлік ұйымдар өз күштерімен орындаған құрылыс жұмыстарының көлемін көрсетеді.</w:t>
      </w:r>
    </w:p>
    <w:bookmarkEnd w:id="311"/>
    <w:p>
      <w:pPr>
        <w:spacing w:after="0"/>
        <w:ind w:left="0"/>
        <w:jc w:val="both"/>
      </w:pPr>
      <w:r>
        <w:rPr>
          <w:rFonts w:ascii="Times New Roman"/>
          <w:b w:val="false"/>
          <w:i w:val="false"/>
          <w:color w:val="000000"/>
          <w:sz w:val="28"/>
        </w:rPr>
        <w:t>
      Статистикалық нысанда мердігер және қосалқы мердігер ұйымдардың орындалған құрылыс жұмыстарының (көрсетілген қызметтердің) көлемі алғашқы есепке алудың және құрылыс мердігерімен жасалған келісімшарт бойынша нақты орындалған құрылыс жұмыстарының құны негізінде көрсетіледі. Бюджет қаражаты есебінен орындалған құрылыс жұмыстарының көлемін статистикалық нысанда көрсеткенде статистикалық нысанмен бірге орындалған құрылыс жұмыстарын қабылдау актісі немесе орындалған құрылыс жұмыстарының және шығындардың құны туралы анықтаманың көшірмелері ұсынылады. Мемлекеттік емес инвестиция есебінен объект құрылысын жүзеге асырғанда – тапсырыс беруші мен мердігер арасында келісілген қол қойылған нысандардың көшірмесі.</w:t>
      </w:r>
    </w:p>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бөліп көрсете отырып, жеке бланкілерде ұсынады, яғни деректер құрылыс жұмыстарының орындалған жері бойынша көрсетіледі.</w:t>
      </w:r>
    </w:p>
    <w:bookmarkStart w:name="z469" w:id="312"/>
    <w:p>
      <w:pPr>
        <w:spacing w:after="0"/>
        <w:ind w:left="0"/>
        <w:jc w:val="both"/>
      </w:pPr>
      <w:r>
        <w:rPr>
          <w:rFonts w:ascii="Times New Roman"/>
          <w:b w:val="false"/>
          <w:i w:val="false"/>
          <w:color w:val="000000"/>
          <w:sz w:val="28"/>
        </w:rPr>
        <w:t>
      4. Құрылыс жұмыстарының көлеміне құрылыс сметасында көзделмеген жұмыстар көлемі, сондай-ақ:</w:t>
      </w:r>
    </w:p>
    <w:bookmarkEnd w:id="312"/>
    <w:p>
      <w:pPr>
        <w:spacing w:after="0"/>
        <w:ind w:left="0"/>
        <w:jc w:val="both"/>
      </w:pPr>
      <w:r>
        <w:rPr>
          <w:rFonts w:ascii="Times New Roman"/>
          <w:b w:val="false"/>
          <w:i w:val="false"/>
          <w:color w:val="000000"/>
          <w:sz w:val="28"/>
        </w:rPr>
        <w:t>
      1) мұнай және газ ұңғымаларын бұрғылаумен, ұңғымаларды өңдеумен (су ұңғымаларын бұрғылауды қоспағанда – Экономикалық қызмет түрлері жалпы жіктеуішінің коды - 42.21), сынақ және барлау мақсатындағы бұрғылау бойынша қосалқы жұмыстар, мұнай және газ ұңғымаларын тұрғызу, ірге тасын цементтеумен байланысты жұмыстардың құны;</w:t>
      </w:r>
    </w:p>
    <w:p>
      <w:pPr>
        <w:spacing w:after="0"/>
        <w:ind w:left="0"/>
        <w:jc w:val="both"/>
      </w:pPr>
      <w:r>
        <w:rPr>
          <w:rFonts w:ascii="Times New Roman"/>
          <w:b w:val="false"/>
          <w:i w:val="false"/>
          <w:color w:val="000000"/>
          <w:sz w:val="28"/>
        </w:rPr>
        <w:t>
      2) топырақ құнарлылығын қалпына келтіру, көмір шахталары қызметінің зардаптарын жою (топырақ шөккеннен кейінгі ойпаттарды, көлдерді, сазды жою және басқалары) бойынша жұмыстар көлемі қосылмайды.</w:t>
      </w:r>
    </w:p>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акциздерсіз көрсетіледі.</w:t>
      </w:r>
    </w:p>
    <w:bookmarkStart w:name="z470" w:id="313"/>
    <w:p>
      <w:pPr>
        <w:spacing w:after="0"/>
        <w:ind w:left="0"/>
        <w:jc w:val="both"/>
      </w:pPr>
      <w:r>
        <w:rPr>
          <w:rFonts w:ascii="Times New Roman"/>
          <w:b w:val="false"/>
          <w:i w:val="false"/>
          <w:color w:val="000000"/>
          <w:sz w:val="28"/>
        </w:rPr>
        <w:t>
      5. 2-бөлімнің 1.1-1.3-жолдары бойынша тұрғын, тұрғын емес ғимараттарда және имараттарда орындалған құрылыс жұмыстарының (көрсетілетін қызметтердің) көлемі көрсетіледі.</w:t>
      </w:r>
    </w:p>
    <w:bookmarkEnd w:id="313"/>
    <w:bookmarkStart w:name="z471" w:id="314"/>
    <w:p>
      <w:pPr>
        <w:spacing w:after="0"/>
        <w:ind w:left="0"/>
        <w:jc w:val="both"/>
      </w:pPr>
      <w:r>
        <w:rPr>
          <w:rFonts w:ascii="Times New Roman"/>
          <w:b w:val="false"/>
          <w:i w:val="false"/>
          <w:color w:val="000000"/>
          <w:sz w:val="28"/>
        </w:rPr>
        <w:t>
      6. 2-бөлімнің 2-жолында мұнай-газ секторында орындалған құрылыс жұмыстарының көлемі көрсетіледі.</w:t>
      </w:r>
    </w:p>
    <w:bookmarkEnd w:id="314"/>
    <w:p>
      <w:pPr>
        <w:spacing w:after="0"/>
        <w:ind w:left="0"/>
        <w:jc w:val="both"/>
      </w:pPr>
      <w:r>
        <w:rPr>
          <w:rFonts w:ascii="Times New Roman"/>
          <w:b w:val="false"/>
          <w:i w:val="false"/>
          <w:color w:val="000000"/>
          <w:sz w:val="28"/>
        </w:rPr>
        <w:t>
      "Магистральдық құбыржолдарды жүргізу бойынша құрылыс жұмыстары" 2.1-жолында магистральдық мұнай және газ құбыржолдарын жүргізу бойынша орындалған құрылыс жұмыстардың көлемі көрсетіледі.</w:t>
      </w:r>
    </w:p>
    <w:p>
      <w:pPr>
        <w:spacing w:after="0"/>
        <w:ind w:left="0"/>
        <w:jc w:val="both"/>
      </w:pPr>
      <w:r>
        <w:rPr>
          <w:rFonts w:ascii="Times New Roman"/>
          <w:b w:val="false"/>
          <w:i w:val="false"/>
          <w:color w:val="000000"/>
          <w:sz w:val="28"/>
        </w:rPr>
        <w:t>
      "Қосалқы жұмыстарды қоса алғанда жергілікті құбыржолдарды жүргізу бойынша құрылыс жұмыстары" 2.2-жолында жергілікті мұнай және газ құбыржолдарын жүргізу бойынша қосалқы қызметтерді қоса алғанда орындалған құрылыс жұмыстарының көлемі көрсетіледі.</w:t>
      </w:r>
    </w:p>
    <w:p>
      <w:pPr>
        <w:spacing w:after="0"/>
        <w:ind w:left="0"/>
        <w:jc w:val="both"/>
      </w:pPr>
      <w:r>
        <w:rPr>
          <w:rFonts w:ascii="Times New Roman"/>
          <w:b w:val="false"/>
          <w:i w:val="false"/>
          <w:color w:val="000000"/>
          <w:sz w:val="28"/>
        </w:rPr>
        <w:t>
      "Өзге де құрылыс жұмыстары (көрсетілетін қызметтер)" 2.3-жолында мұнай және газ үшін магистральдық және жергілікті құбыржолдарды салу бойынша орындалған құрылыс жұмыстарының көлемінен басқа мұнай-газ секторымен байланысты басқа да құрылыс объектілері бойынша құрылыс жұмыстарының орындалған көлемі көрсетіледі. Мысалы: мұнайды қайта өңдейтін зауыт құрылысы.</w:t>
      </w:r>
    </w:p>
    <w:bookmarkStart w:name="z472" w:id="315"/>
    <w:p>
      <w:pPr>
        <w:spacing w:after="0"/>
        <w:ind w:left="0"/>
        <w:jc w:val="both"/>
      </w:pPr>
      <w:r>
        <w:rPr>
          <w:rFonts w:ascii="Times New Roman"/>
          <w:b w:val="false"/>
          <w:i w:val="false"/>
          <w:color w:val="000000"/>
          <w:sz w:val="28"/>
        </w:rPr>
        <w:t>
      7. 3-бөлімдегі А-бағанында түрлері бойынша орындалған құрылыс жұмыстарының көлемі Экономикалық қызмет түрлері жалпы жіктеуішінің сәйкес "Құрылыс" саласының 41-43-кодтары бойынша толтырылады.</w:t>
      </w:r>
    </w:p>
    <w:bookmarkEnd w:id="315"/>
    <w:p>
      <w:pPr>
        <w:spacing w:after="0"/>
        <w:ind w:left="0"/>
        <w:jc w:val="both"/>
      </w:pPr>
      <w:r>
        <w:rPr>
          <w:rFonts w:ascii="Times New Roman"/>
          <w:b w:val="false"/>
          <w:i w:val="false"/>
          <w:color w:val="000000"/>
          <w:sz w:val="28"/>
        </w:rPr>
        <w:t>
      3-бөлімнің 2-12-бағандарында салынып жатқан ғимараттар және имараттар түрлері көрсетіледі:</w:t>
      </w:r>
    </w:p>
    <w:p>
      <w:pPr>
        <w:spacing w:after="0"/>
        <w:ind w:left="0"/>
        <w:jc w:val="both"/>
      </w:pPr>
      <w:r>
        <w:rPr>
          <w:rFonts w:ascii="Times New Roman"/>
          <w:b w:val="false"/>
          <w:i w:val="false"/>
          <w:color w:val="000000"/>
          <w:sz w:val="28"/>
        </w:rPr>
        <w:t>
      өнеркәсіп имараттары – өндіріс процесінде белгілі бір қызметтерді орындайтын немесе технологиялық жабдықтан, коммуникация және өзгелерінен жүктемені қабылдауға арналған имараттар;</w:t>
      </w:r>
    </w:p>
    <w:p>
      <w:pPr>
        <w:spacing w:after="0"/>
        <w:ind w:left="0"/>
        <w:jc w:val="both"/>
      </w:pPr>
      <w:r>
        <w:rPr>
          <w:rFonts w:ascii="Times New Roman"/>
          <w:b w:val="false"/>
          <w:i w:val="false"/>
          <w:color w:val="000000"/>
          <w:sz w:val="28"/>
        </w:rPr>
        <w:t>
      оқу орындарының ғимараттары – бастауыш, орта немесе жоғары білім беру жүйесіне (балабақшалар, мектептер, жоғарғы оқу орындарының ғимараттары және тағы басқалары) кіретін, әртүрлі педагогикалық процестерге арналған ғимараттар;</w:t>
      </w:r>
    </w:p>
    <w:p>
      <w:pPr>
        <w:spacing w:after="0"/>
        <w:ind w:left="0"/>
        <w:jc w:val="both"/>
      </w:pPr>
      <w:r>
        <w:rPr>
          <w:rFonts w:ascii="Times New Roman"/>
          <w:b w:val="false"/>
          <w:i w:val="false"/>
          <w:color w:val="000000"/>
          <w:sz w:val="28"/>
        </w:rPr>
        <w:t>
      медициналық ұйымдардың ғимараттарына денсаулық сақтау саласында қызметті жүзеге асыруға немесе медициналық қызметтерді көрсетуге арналған ғимараттар (ауруханалар, емханалар, санаторийлер, халықаралық медициналық ұйымдар) жатады;</w:t>
      </w:r>
    </w:p>
    <w:p>
      <w:pPr>
        <w:spacing w:after="0"/>
        <w:ind w:left="0"/>
        <w:jc w:val="both"/>
      </w:pPr>
      <w:r>
        <w:rPr>
          <w:rFonts w:ascii="Times New Roman"/>
          <w:b w:val="false"/>
          <w:i w:val="false"/>
          <w:color w:val="000000"/>
          <w:sz w:val="28"/>
        </w:rPr>
        <w:t>
      беріліс құрылғыларына олардың көмегімен электр, жылу және механикалық энергия беру, сондай-ақ сұйық және газ тәріздес заттарды беру (тасымалдау) жүргізілетін құрылғылар жатады. Мұндай құрылғыларға: магистральдық мұнай және газ құбыржолдары, су құбыржолдары, электр желілері, жылу желілері, газ желілері, байланыс желілері жатады;</w:t>
      </w:r>
    </w:p>
    <w:p>
      <w:pPr>
        <w:spacing w:after="0"/>
        <w:ind w:left="0"/>
        <w:jc w:val="both"/>
      </w:pPr>
      <w:r>
        <w:rPr>
          <w:rFonts w:ascii="Times New Roman"/>
          <w:b w:val="false"/>
          <w:i w:val="false"/>
          <w:color w:val="000000"/>
          <w:sz w:val="28"/>
        </w:rPr>
        <w:t>
      спорт және демалыс орындарына арналған имараттарға - ашық немесе қоршалған алаңдар, спорттық мүкәммалдармен арнайы жабдықталған және спорттық ойындар өткізуге және спортпен айналысуға арналған имараттар (ашық спорт алаңдары, ашық бассейндер, жазғы спорт алаңдары, балаларға арналған спорт-ойынды алаңдары, ашық стадиондар, тау шаңғысы имараттары) жатады;</w:t>
      </w:r>
    </w:p>
    <w:bookmarkStart w:name="z473" w:id="316"/>
    <w:p>
      <w:pPr>
        <w:spacing w:after="0"/>
        <w:ind w:left="0"/>
        <w:jc w:val="both"/>
      </w:pPr>
      <w:r>
        <w:rPr>
          <w:rFonts w:ascii="Times New Roman"/>
          <w:b w:val="false"/>
          <w:i w:val="false"/>
          <w:color w:val="000000"/>
          <w:sz w:val="28"/>
        </w:rPr>
        <w:t>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316"/>
    <w:bookmarkStart w:name="z474" w:id="317"/>
    <w:p>
      <w:pPr>
        <w:spacing w:after="0"/>
        <w:ind w:left="0"/>
        <w:jc w:val="both"/>
      </w:pPr>
      <w:r>
        <w:rPr>
          <w:rFonts w:ascii="Times New Roman"/>
          <w:b w:val="false"/>
          <w:i w:val="false"/>
          <w:color w:val="000000"/>
          <w:sz w:val="28"/>
        </w:rPr>
        <w:t>
      9.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317"/>
    <w:bookmarkStart w:name="z475" w:id="318"/>
    <w:p>
      <w:pPr>
        <w:spacing w:after="0"/>
        <w:ind w:left="0"/>
        <w:jc w:val="both"/>
      </w:pPr>
      <w:r>
        <w:rPr>
          <w:rFonts w:ascii="Times New Roman"/>
          <w:b w:val="false"/>
          <w:i w:val="false"/>
          <w:color w:val="000000"/>
          <w:sz w:val="28"/>
        </w:rPr>
        <w:t>
      10. Ескертпе: Х – аталған позиция толтыруға жатпайды.</w:t>
      </w:r>
    </w:p>
    <w:bookmarkEnd w:id="318"/>
    <w:bookmarkStart w:name="z476" w:id="319"/>
    <w:p>
      <w:pPr>
        <w:spacing w:after="0"/>
        <w:ind w:left="0"/>
        <w:jc w:val="both"/>
      </w:pPr>
      <w:r>
        <w:rPr>
          <w:rFonts w:ascii="Times New Roman"/>
          <w:b w:val="false"/>
          <w:i w:val="false"/>
          <w:color w:val="000000"/>
          <w:sz w:val="28"/>
        </w:rPr>
        <w:t>
      11. Арифметика-логикалық бақылау:</w:t>
      </w:r>
    </w:p>
    <w:bookmarkEnd w:id="319"/>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2+3+4-бағандардың ∑ әрбір жол үшін;</w:t>
      </w:r>
    </w:p>
    <w:p>
      <w:pPr>
        <w:spacing w:after="0"/>
        <w:ind w:left="0"/>
        <w:jc w:val="both"/>
      </w:pPr>
      <w:r>
        <w:rPr>
          <w:rFonts w:ascii="Times New Roman"/>
          <w:b w:val="false"/>
          <w:i w:val="false"/>
          <w:color w:val="000000"/>
          <w:sz w:val="28"/>
        </w:rPr>
        <w:t>
      1-жол = 1.1-1.3-жолдардың ∑ әрбір баған үшін;</w:t>
      </w:r>
    </w:p>
    <w:p>
      <w:pPr>
        <w:spacing w:after="0"/>
        <w:ind w:left="0"/>
        <w:jc w:val="both"/>
      </w:pPr>
      <w:r>
        <w:rPr>
          <w:rFonts w:ascii="Times New Roman"/>
          <w:b w:val="false"/>
          <w:i w:val="false"/>
          <w:color w:val="000000"/>
          <w:sz w:val="28"/>
        </w:rPr>
        <w:t>
      1-баған ≥ 2-4-бағаннан әрбір жол үшін;</w:t>
      </w:r>
    </w:p>
    <w:p>
      <w:pPr>
        <w:spacing w:after="0"/>
        <w:ind w:left="0"/>
        <w:jc w:val="both"/>
      </w:pPr>
      <w:r>
        <w:rPr>
          <w:rFonts w:ascii="Times New Roman"/>
          <w:b w:val="false"/>
          <w:i w:val="false"/>
          <w:color w:val="000000"/>
          <w:sz w:val="28"/>
        </w:rPr>
        <w:t>
      2-жол = 2.1-2.3-жолдардың ∑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1-баған (барлығы) = 2+3+6-бағандардың ∑ әрбір жол үшін;</w:t>
      </w:r>
    </w:p>
    <w:p>
      <w:pPr>
        <w:spacing w:after="0"/>
        <w:ind w:left="0"/>
        <w:jc w:val="both"/>
      </w:pPr>
      <w:r>
        <w:rPr>
          <w:rFonts w:ascii="Times New Roman"/>
          <w:b w:val="false"/>
          <w:i w:val="false"/>
          <w:color w:val="000000"/>
          <w:sz w:val="28"/>
        </w:rPr>
        <w:t>
      6-баған = 7+8+9+10+11+12 -бағандардың ∑ әрбір жол үшін;</w:t>
      </w:r>
    </w:p>
    <w:p>
      <w:pPr>
        <w:spacing w:after="0"/>
        <w:ind w:left="0"/>
        <w:jc w:val="both"/>
      </w:pPr>
      <w:r>
        <w:rPr>
          <w:rFonts w:ascii="Times New Roman"/>
          <w:b w:val="false"/>
          <w:i w:val="false"/>
          <w:color w:val="000000"/>
          <w:sz w:val="28"/>
        </w:rPr>
        <w:t>
      3) Бөлімдер арасындағы бақылау:</w:t>
      </w:r>
    </w:p>
    <w:p>
      <w:pPr>
        <w:spacing w:after="0"/>
        <w:ind w:left="0"/>
        <w:jc w:val="both"/>
      </w:pPr>
      <w:r>
        <w:rPr>
          <w:rFonts w:ascii="Times New Roman"/>
          <w:b w:val="false"/>
          <w:i w:val="false"/>
          <w:color w:val="000000"/>
          <w:sz w:val="28"/>
        </w:rPr>
        <w:t>
      2-бөлім 1-жолы, 1-бағаны (барлығы) = 1-бағанның (барлығы) 3-бөліміне.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төрғасының</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16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ff0000"/>
          <w:sz w:val="28"/>
        </w:rPr>
        <w:t>№ 28</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 к приказу Председателя Комитета по статистике Министерства национальной экономики Республики Казахстан от 4 февраля 2020 года № 16</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 (көрсетілетін қызметтер) туралы есеп</w:t>
            </w:r>
          </w:p>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511300" cy="6985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41-43-кодтарына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независимо от численности работающих</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4889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Құрылыс жұмыстарының орындалу аумағын (облыс, қала, аудан, ауылдық округ,</w:t>
            </w:r>
            <w:r>
              <w:rPr>
                <w:rFonts w:ascii="Times New Roman"/>
                <w:b w:val="false"/>
                <w:i w:val="false"/>
                <w:color w:val="000000"/>
                <w:sz w:val="20"/>
              </w:rPr>
              <w:t xml:space="preserve"> </w:t>
            </w:r>
            <w:r>
              <w:rPr>
                <w:rFonts w:ascii="Times New Roman"/>
                <w:b/>
                <w:i w:val="false"/>
                <w:color w:val="000000"/>
                <w:sz w:val="20"/>
              </w:rPr>
              <w:t>елді мекен) көрсетіңіз</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48895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695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теңгеде</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 жұмыстары</w:t>
            </w:r>
          </w:p>
          <w:p>
            <w:pPr>
              <w:spacing w:after="20"/>
              <w:ind w:left="20"/>
              <w:jc w:val="both"/>
            </w:pPr>
            <w:r>
              <w:rPr>
                <w:rFonts w:ascii="Times New Roman"/>
                <w:b w:val="false"/>
                <w:i w:val="false"/>
                <w:color w:val="000000"/>
                <w:sz w:val="20"/>
              </w:rPr>
              <w:t>
строительно-монтажные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2-бағаннан</w:t>
            </w:r>
          </w:p>
          <w:p>
            <w:pPr>
              <w:spacing w:after="20"/>
              <w:ind w:left="20"/>
              <w:jc w:val="both"/>
            </w:pPr>
            <w:r>
              <w:rPr>
                <w:rFonts w:ascii="Times New Roman"/>
                <w:b w:val="false"/>
                <w:i w:val="false"/>
                <w:color w:val="000000"/>
                <w:sz w:val="20"/>
              </w:rPr>
              <w:t>
из графы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w:t>
            </w:r>
          </w:p>
          <w:p>
            <w:pPr>
              <w:spacing w:after="20"/>
              <w:ind w:left="20"/>
              <w:jc w:val="both"/>
            </w:pPr>
            <w:r>
              <w:rPr>
                <w:rFonts w:ascii="Times New Roman"/>
                <w:b w:val="false"/>
                <w:i w:val="false"/>
                <w:color w:val="000000"/>
                <w:sz w:val="20"/>
              </w:rPr>
              <w:t>
капитальный ремонт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w:t>
            </w:r>
          </w:p>
          <w:p>
            <w:pPr>
              <w:spacing w:after="20"/>
              <w:ind w:left="20"/>
              <w:jc w:val="both"/>
            </w:pPr>
            <w:r>
              <w:rPr>
                <w:rFonts w:ascii="Times New Roman"/>
                <w:b w:val="false"/>
                <w:i w:val="false"/>
                <w:color w:val="000000"/>
                <w:sz w:val="20"/>
              </w:rPr>
              <w:t>
текущий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қажеттілігі үшін</w:t>
            </w:r>
          </w:p>
          <w:p>
            <w:pPr>
              <w:spacing w:after="20"/>
              <w:ind w:left="20"/>
              <w:jc w:val="both"/>
            </w:pPr>
            <w:r>
              <w:rPr>
                <w:rFonts w:ascii="Times New Roman"/>
                <w:b w:val="false"/>
                <w:i w:val="false"/>
                <w:color w:val="000000"/>
                <w:sz w:val="20"/>
              </w:rPr>
              <w:t>
для собственных нужд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жұмыстарының (көрсетілген қызметтердің) көлемі</w:t>
            </w:r>
          </w:p>
          <w:p>
            <w:pPr>
              <w:spacing w:after="20"/>
              <w:ind w:left="20"/>
              <w:jc w:val="both"/>
            </w:pPr>
            <w:r>
              <w:rPr>
                <w:rFonts w:ascii="Times New Roman"/>
                <w:b w:val="false"/>
                <w:i w:val="false"/>
                <w:color w:val="000000"/>
                <w:sz w:val="20"/>
              </w:rPr>
              <w:t>
Объем выполненных строительных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p>
            <w:pPr>
              <w:spacing w:after="20"/>
              <w:ind w:left="20"/>
              <w:jc w:val="both"/>
            </w:pPr>
            <w:r>
              <w:rPr>
                <w:rFonts w:ascii="Times New Roman"/>
                <w:b w:val="false"/>
                <w:i w:val="false"/>
                <w:color w:val="000000"/>
                <w:sz w:val="20"/>
              </w:rPr>
              <w:t>
жилые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Из строки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"Жасыл" құрылыста орындалған жұмыстардың көлемі*</w:t>
            </w:r>
          </w:p>
          <w:p>
            <w:pPr>
              <w:spacing w:after="20"/>
              <w:ind w:left="20"/>
              <w:jc w:val="both"/>
            </w:pPr>
            <w:r>
              <w:rPr>
                <w:rFonts w:ascii="Times New Roman"/>
                <w:b w:val="false"/>
                <w:i w:val="false"/>
                <w:color w:val="000000"/>
                <w:sz w:val="20"/>
              </w:rPr>
              <w:t>
Объем работ, выполненных на "зеленом" строительстве*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p>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жұмыстарды қоса алғанда, жергілікті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құрылыс жұмыстары (көрсетілетін қызметтер)</w:t>
            </w:r>
          </w:p>
          <w:p>
            <w:pPr>
              <w:spacing w:after="20"/>
              <w:ind w:left="20"/>
              <w:jc w:val="both"/>
            </w:pPr>
            <w:r>
              <w:rPr>
                <w:rFonts w:ascii="Times New Roman"/>
                <w:b w:val="false"/>
                <w:i w:val="false"/>
                <w:color w:val="000000"/>
                <w:sz w:val="20"/>
              </w:rPr>
              <w:t>
прочие строительные работы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энергия үнемдеуші және экологиялық қауіпсіз технологиялар мен материалдарды (жылытудың температуралық режимдерін реттеу, жоғары жылу оқшаулау, қабаттарда қозғалыс датчиктерін, күн батареяларын, су мен ауаны тазарту технологияларын пайдалану), ЖЭК объектілерін, қалдықтарды қайта өңдеу мен кәдеге </w:t>
      </w:r>
      <w:r>
        <w:rPr>
          <w:rFonts w:ascii="Times New Roman"/>
          <w:b/>
          <w:i w:val="false"/>
          <w:color w:val="000000"/>
          <w:sz w:val="28"/>
        </w:rPr>
        <w:t>жаратуды, сарқынды суларды тазартуды қолдана отырып, құрылысты жүзеге асыратын кәсіпорындар толтырады.</w:t>
      </w:r>
    </w:p>
    <w:p>
      <w:pPr>
        <w:spacing w:after="0"/>
        <w:ind w:left="0"/>
        <w:jc w:val="both"/>
      </w:pPr>
      <w:r>
        <w:rPr>
          <w:rFonts w:ascii="Times New Roman"/>
          <w:b w:val="false"/>
          <w:i w:val="false"/>
          <w:color w:val="000000"/>
          <w:sz w:val="28"/>
        </w:rPr>
        <w:t>
      *заполняют предприятия, осуществляющие строительство с применением энергосберегающих и экологически безопасных технологий и материалов (регулирование температурных режимов отопления, повышенная теплоизоляция, использование датчиков движения на этажах, солнечных батарей, технологий очищения воды и воздуха), объектов ВИЭ, переработки и утилизации отходов, очистки сточных вод.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ЭҚЖЖ</w:t>
      </w:r>
      <w:r>
        <w:rPr>
          <w:rFonts w:ascii="Times New Roman"/>
          <w:b w:val="false"/>
          <w:i w:val="false"/>
          <w:color w:val="000000"/>
          <w:vertAlign w:val="superscript"/>
        </w:rPr>
        <w:t>1</w:t>
      </w:r>
      <w:r>
        <w:rPr>
          <w:rFonts w:ascii="Times New Roman"/>
          <w:b/>
          <w:i w:val="false"/>
          <w:color w:val="000000"/>
          <w:sz w:val="28"/>
        </w:rPr>
        <w:t>-ға (41-43) сәйкес салынып жатқан объектілер түрлері бойынша орындалған құрылыс жұмыстарының (көрсетілген қызметтердің) көлемі туралы деректерді көрсетіңіз, мың теңгеде</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w:t>
      </w:r>
      <w:r>
        <w:rPr>
          <w:rFonts w:ascii="Times New Roman"/>
          <w:b w:val="false"/>
          <w:i w:val="false"/>
          <w:color w:val="000000"/>
          <w:vertAlign w:val="superscript"/>
        </w:rPr>
        <w:t>1</w:t>
      </w:r>
      <w:r>
        <w:rPr>
          <w:rFonts w:ascii="Times New Roman"/>
          <w:b w:val="false"/>
          <w:i w:val="false"/>
          <w:color w:val="000000"/>
          <w:sz w:val="28"/>
        </w:rPr>
        <w:t xml:space="preserve">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ЭҚЖЖ2 коды (41-43),</w:t>
            </w:r>
          </w:p>
          <w:p>
            <w:pPr>
              <w:spacing w:after="20"/>
              <w:ind w:left="20"/>
              <w:jc w:val="both"/>
            </w:pPr>
            <w:r>
              <w:rPr>
                <w:rFonts w:ascii="Times New Roman"/>
                <w:b w:val="false"/>
                <w:i w:val="false"/>
                <w:color w:val="000000"/>
                <w:sz w:val="20"/>
              </w:rPr>
              <w:t>
Код ОКЭД2 (41-43),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 объектілер түрлері бойынша</w:t>
            </w:r>
          </w:p>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орындарының</w:t>
            </w:r>
          </w:p>
          <w:p>
            <w:pPr>
              <w:spacing w:after="20"/>
              <w:ind w:left="20"/>
              <w:jc w:val="both"/>
            </w:pPr>
            <w:r>
              <w:rPr>
                <w:rFonts w:ascii="Times New Roman"/>
                <w:b w:val="false"/>
                <w:i w:val="false"/>
                <w:color w:val="000000"/>
                <w:sz w:val="20"/>
              </w:rPr>
              <w:t>
учебных заведений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 алық ұйымдардың</w:t>
            </w:r>
          </w:p>
          <w:p>
            <w:pPr>
              <w:spacing w:after="20"/>
              <w:ind w:left="20"/>
              <w:jc w:val="both"/>
            </w:pPr>
            <w:r>
              <w:rPr>
                <w:rFonts w:ascii="Times New Roman"/>
                <w:b w:val="false"/>
                <w:i w:val="false"/>
                <w:color w:val="000000"/>
                <w:sz w:val="20"/>
              </w:rPr>
              <w:t>
медицинских организаций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спорт және демалыс </w:t>
            </w:r>
            <w:r>
              <w:rPr>
                <w:rFonts w:ascii="Times New Roman"/>
                <w:b/>
                <w:i w:val="false"/>
                <w:color w:val="000000"/>
                <w:sz w:val="20"/>
              </w:rPr>
              <w:t>орындарына арналған</w:t>
            </w:r>
          </w:p>
          <w:p>
            <w:pPr>
              <w:spacing w:after="20"/>
              <w:ind w:left="20"/>
              <w:jc w:val="both"/>
            </w:pPr>
            <w:r>
              <w:rPr>
                <w:rFonts w:ascii="Times New Roman"/>
                <w:b w:val="false"/>
                <w:i w:val="false"/>
                <w:color w:val="000000"/>
                <w:sz w:val="20"/>
              </w:rPr>
              <w:t>
для спорта и мест отдыха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кен өндіру және өңдеу </w:t>
            </w:r>
            <w:r>
              <w:rPr>
                <w:rFonts w:ascii="Times New Roman"/>
                <w:b/>
                <w:i w:val="false"/>
                <w:color w:val="000000"/>
                <w:sz w:val="20"/>
              </w:rPr>
              <w:t>өнеркәсібіне арналған</w:t>
            </w:r>
          </w:p>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автомагистральдар (жер үстіндегілерден </w:t>
            </w:r>
            <w:r>
              <w:rPr>
                <w:rFonts w:ascii="Times New Roman"/>
                <w:b/>
                <w:i w:val="false"/>
                <w:color w:val="000000"/>
                <w:sz w:val="20"/>
              </w:rPr>
              <w:t>басқа), көшелер, жолдар</w:t>
            </w:r>
          </w:p>
          <w:p>
            <w:pPr>
              <w:spacing w:after="20"/>
              <w:ind w:left="20"/>
              <w:jc w:val="both"/>
            </w:pPr>
            <w:r>
              <w:rPr>
                <w:rFonts w:ascii="Times New Roman"/>
                <w:b w:val="false"/>
                <w:i w:val="false"/>
                <w:color w:val="000000"/>
                <w:sz w:val="20"/>
              </w:rPr>
              <w:t>
автомагистрали (кроме надземных), улицы, дороги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теміржолдары</w:t>
            </w:r>
          </w:p>
          <w:p>
            <w:pPr>
              <w:spacing w:after="20"/>
              <w:ind w:left="20"/>
              <w:jc w:val="both"/>
            </w:pPr>
            <w:r>
              <w:rPr>
                <w:rFonts w:ascii="Times New Roman"/>
                <w:b w:val="false"/>
                <w:i w:val="false"/>
                <w:color w:val="000000"/>
                <w:sz w:val="20"/>
              </w:rPr>
              <w:t>
железнодорожные пути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p>
            <w:pPr>
              <w:spacing w:after="20"/>
              <w:ind w:left="20"/>
              <w:jc w:val="both"/>
            </w:pPr>
            <w:r>
              <w:rPr>
                <w:rFonts w:ascii="Times New Roman"/>
                <w:b w:val="false"/>
                <w:i w:val="false"/>
                <w:color w:val="000000"/>
                <w:sz w:val="20"/>
              </w:rPr>
              <w:t>
передаточные устройства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w:t>
            </w:r>
          </w:p>
          <w:p>
            <w:pPr>
              <w:spacing w:after="20"/>
              <w:ind w:left="20"/>
              <w:jc w:val="both"/>
            </w:pPr>
            <w:r>
              <w:rPr>
                <w:rFonts w:ascii="Times New Roman"/>
                <w:b w:val="false"/>
                <w:i w:val="false"/>
                <w:color w:val="000000"/>
                <w:sz w:val="20"/>
              </w:rPr>
              <w:t>
прочие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жұмыс түрлері бойынша ЭҚЖЖ 41-43</w:t>
            </w:r>
          </w:p>
          <w:p>
            <w:pPr>
              <w:spacing w:after="20"/>
              <w:ind w:left="20"/>
              <w:jc w:val="both"/>
            </w:pPr>
            <w:r>
              <w:rPr>
                <w:rFonts w:ascii="Times New Roman"/>
                <w:b w:val="false"/>
                <w:i w:val="false"/>
                <w:color w:val="000000"/>
                <w:sz w:val="20"/>
              </w:rPr>
              <w:t>
в том числе по видам работ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Экономикалық қызмет түрлері жалпы жіктеуіші Қазақстан Республикасы Стратегиялық жоспарлау және реформалар агенттігінің Ұлттық статистика бюросы www.stat.gov.kz</w:t>
      </w:r>
      <w:r>
        <w:rPr>
          <w:rFonts w:ascii="Times New Roman"/>
          <w:b w:val="false"/>
          <w:i w:val="false"/>
          <w:color w:val="000000"/>
          <w:sz w:val="28"/>
        </w:rPr>
        <w:t xml:space="preserve"> </w:t>
      </w:r>
      <w:r>
        <w:rPr>
          <w:rFonts w:ascii="Times New Roman"/>
          <w:b/>
          <w:i w:val="false"/>
          <w:color w:val="000000"/>
          <w:sz w:val="28"/>
        </w:rPr>
        <w:t>интернет-ресурсында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ЭҚЖЖ (41-43), Б бағанында толтыру кезінде код 5 таңбаға дейін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ОКЭД (41-43), в графе Б при заполнении указывается код до 5 знаков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Құрылыс жұмыстарының ірілендірілген түрлері бойынша деректерді көрсетіңіз </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Укажите данные по укрупненным видам строительных работ</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Ірілендірілген жұмыс түрлерінің атаулары (ІЖТ)</w:t>
            </w:r>
          </w:p>
          <w:p>
            <w:pPr>
              <w:spacing w:after="20"/>
              <w:ind w:left="20"/>
              <w:jc w:val="both"/>
            </w:pPr>
            <w:r>
              <w:rPr>
                <w:rFonts w:ascii="Times New Roman"/>
                <w:b w:val="false"/>
                <w:i w:val="false"/>
                <w:color w:val="000000"/>
                <w:sz w:val="20"/>
              </w:rPr>
              <w:t>
Наименование укрупненных видов работ (УВР)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ҚЖІТА</w:t>
            </w:r>
            <w:r>
              <w:rPr>
                <w:rFonts w:ascii="Times New Roman"/>
                <w:b w:val="false"/>
                <w:i w:val="false"/>
                <w:color w:val="000000"/>
                <w:vertAlign w:val="superscript"/>
              </w:rPr>
              <w:t>4</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СУВР</w:t>
            </w:r>
            <w:r>
              <w:rPr>
                <w:rFonts w:ascii="Times New Roman"/>
                <w:b w:val="false"/>
                <w:i w:val="false"/>
                <w:color w:val="000000"/>
                <w:vertAlign w:val="superscript"/>
              </w:rPr>
              <w:t>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ғимараттар түрлері бойынша</w:t>
            </w:r>
          </w:p>
          <w:p>
            <w:pPr>
              <w:spacing w:after="20"/>
              <w:ind w:left="20"/>
              <w:jc w:val="both"/>
            </w:pPr>
            <w:r>
              <w:rPr>
                <w:rFonts w:ascii="Times New Roman"/>
                <w:b w:val="false"/>
                <w:i w:val="false"/>
                <w:color w:val="000000"/>
                <w:sz w:val="20"/>
              </w:rPr>
              <w:t>
В том числе по типам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w:t>
            </w:r>
          </w:p>
          <w:p>
            <w:pPr>
              <w:spacing w:after="20"/>
              <w:ind w:left="20"/>
              <w:jc w:val="both"/>
            </w:pPr>
            <w:r>
              <w:rPr>
                <w:rFonts w:ascii="Times New Roman"/>
                <w:b w:val="false"/>
                <w:i w:val="false"/>
                <w:color w:val="000000"/>
                <w:sz w:val="20"/>
              </w:rPr>
              <w:t>
жилые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орындарының </w:t>
            </w:r>
          </w:p>
          <w:p>
            <w:pPr>
              <w:spacing w:after="20"/>
              <w:ind w:left="20"/>
              <w:jc w:val="both"/>
            </w:pPr>
            <w:r>
              <w:rPr>
                <w:rFonts w:ascii="Times New Roman"/>
                <w:b w:val="false"/>
                <w:i w:val="false"/>
                <w:color w:val="000000"/>
                <w:sz w:val="20"/>
              </w:rPr>
              <w:t>
учебных заведений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медициналық ұйымдардың </w:t>
            </w:r>
          </w:p>
          <w:p>
            <w:pPr>
              <w:spacing w:after="20"/>
              <w:ind w:left="20"/>
              <w:jc w:val="both"/>
            </w:pPr>
            <w:r>
              <w:rPr>
                <w:rFonts w:ascii="Times New Roman"/>
                <w:b w:val="false"/>
                <w:i w:val="false"/>
                <w:color w:val="000000"/>
                <w:sz w:val="20"/>
              </w:rPr>
              <w:t>
медицинских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мәнде</w:t>
            </w:r>
          </w:p>
          <w:p>
            <w:pPr>
              <w:spacing w:after="20"/>
              <w:ind w:left="20"/>
              <w:jc w:val="both"/>
            </w:pPr>
            <w:r>
              <w:rPr>
                <w:rFonts w:ascii="Times New Roman"/>
                <w:b w:val="false"/>
                <w:i w:val="false"/>
                <w:color w:val="000000"/>
                <w:sz w:val="20"/>
              </w:rPr>
              <w:t>
в натуральном выражении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мәнде</w:t>
            </w:r>
          </w:p>
          <w:p>
            <w:pPr>
              <w:spacing w:after="20"/>
              <w:ind w:left="20"/>
              <w:jc w:val="both"/>
            </w:pPr>
            <w:r>
              <w:rPr>
                <w:rFonts w:ascii="Times New Roman"/>
                <w:b w:val="false"/>
                <w:i w:val="false"/>
                <w:color w:val="000000"/>
                <w:sz w:val="20"/>
              </w:rPr>
              <w:t>
в натуральном выражении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мәнде</w:t>
            </w:r>
          </w:p>
          <w:p>
            <w:pPr>
              <w:spacing w:after="20"/>
              <w:ind w:left="20"/>
              <w:jc w:val="both"/>
            </w:pPr>
            <w:r>
              <w:rPr>
                <w:rFonts w:ascii="Times New Roman"/>
                <w:b w:val="false"/>
                <w:i w:val="false"/>
                <w:color w:val="000000"/>
                <w:sz w:val="20"/>
              </w:rPr>
              <w:t>
в натуральном выражении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мәнде</w:t>
            </w:r>
          </w:p>
          <w:p>
            <w:pPr>
              <w:spacing w:after="20"/>
              <w:ind w:left="20"/>
              <w:jc w:val="both"/>
            </w:pPr>
            <w:r>
              <w:rPr>
                <w:rFonts w:ascii="Times New Roman"/>
                <w:b w:val="false"/>
                <w:i w:val="false"/>
                <w:color w:val="000000"/>
                <w:sz w:val="20"/>
              </w:rPr>
              <w:t>
в натуральном выражении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құндық мәнде, мың</w:t>
            </w:r>
            <w:r>
              <w:rPr>
                <w:rFonts w:ascii="Times New Roman"/>
                <w:b w:val="false"/>
                <w:i w:val="false"/>
                <w:color w:val="000000"/>
                <w:sz w:val="20"/>
              </w:rPr>
              <w:t xml:space="preserve"> теңге</w:t>
            </w:r>
          </w:p>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Ірілендірілген жұмыс түрлері бойынша ҚЖІТА сәйкес</w:t>
            </w:r>
          </w:p>
          <w:p>
            <w:pPr>
              <w:spacing w:after="20"/>
              <w:ind w:left="20"/>
              <w:jc w:val="both"/>
            </w:pPr>
            <w:r>
              <w:rPr>
                <w:rFonts w:ascii="Times New Roman"/>
                <w:b w:val="false"/>
                <w:i w:val="false"/>
                <w:color w:val="000000"/>
                <w:sz w:val="20"/>
              </w:rPr>
              <w:t>
в том числе по укрупненным видам работ в соответствии с СУВР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және бұдан әрі 4-бөлімнің А, Б, В бағандары осы статистикалық нысанға қосымшаға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Здесь и далее графы А, Б, В раздела 4 заполняются согласно приложению к настоящей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Мұнда және бұдан әрі ҚЖІТА – Қазақстан Республикасы Стратегиялық жоспарлау және реформалар агенттігінің Ұлттық статистика бюросының</w:t>
      </w:r>
      <w:r>
        <w:rPr>
          <w:rFonts w:ascii="Times New Roman"/>
          <w:b w:val="false"/>
          <w:i w:val="false"/>
          <w:color w:val="000000"/>
          <w:sz w:val="28"/>
        </w:rPr>
        <w:t xml:space="preserve"> </w:t>
      </w:r>
      <w:r>
        <w:rPr>
          <w:rFonts w:ascii="Times New Roman"/>
          <w:b/>
          <w:i w:val="false"/>
          <w:color w:val="000000"/>
          <w:sz w:val="28"/>
        </w:rPr>
        <w:t>www.stat.gov.kz интернет-ресурсында</w:t>
      </w:r>
      <w:r>
        <w:rPr>
          <w:rFonts w:ascii="Times New Roman"/>
          <w:b w:val="false"/>
          <w:i w:val="false"/>
          <w:color w:val="000000"/>
          <w:sz w:val="28"/>
        </w:rPr>
        <w:t xml:space="preserve"> </w:t>
      </w:r>
      <w:r>
        <w:rPr>
          <w:rFonts w:ascii="Times New Roman"/>
          <w:b/>
          <w:i w:val="false"/>
          <w:color w:val="000000"/>
          <w:sz w:val="28"/>
        </w:rPr>
        <w:t>"www.stat.gov.kz//Респонденттерге//Статистикалық нысандар//Жылдық//1-КС" сілтемесі бойынша орналасқан Құрылыс жұмыстарының ірілендірілген түрлерінің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и далее СУВР – Справочник укрупненных видов строительных работ, размещенный на интернет-ресурсе Бюро национальной статистики Агентства по стратегическому планированию и реформам Республики Казахстан по ссылке "www.stat.gov.kz //Для респондентов// Статистические формы// Годовые формы//1-КС"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Қызметтің қосалқы түрлері бойынша өндірілген өнім және көрсетілген қызмет көлемі туралы ақпаратты көрсетіңіз, мың теңгеде</w:t>
      </w:r>
    </w:p>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по вторичным 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
      Наименование___________________ Адрес (респондента)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
      Телефон (респондента)__________________________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Исполнитель________________________________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 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"Орындалған құрылыс</w:t>
            </w:r>
            <w:r>
              <w:br/>
            </w:r>
            <w:r>
              <w:rPr>
                <w:rFonts w:ascii="Times New Roman"/>
                <w:b w:val="false"/>
                <w:i w:val="false"/>
                <w:color w:val="000000"/>
                <w:sz w:val="20"/>
              </w:rPr>
              <w:t>жұмыстары (көрсетілетін)</w:t>
            </w:r>
            <w:r>
              <w:br/>
            </w:r>
            <w:r>
              <w:rPr>
                <w:rFonts w:ascii="Times New Roman"/>
                <w:b w:val="false"/>
                <w:i w:val="false"/>
                <w:color w:val="000000"/>
                <w:sz w:val="20"/>
              </w:rPr>
              <w:t>туралы есеп" (индексі 1-КС,</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r>
              <w:br/>
            </w: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 выполненных</w:t>
            </w:r>
            <w:r>
              <w:br/>
            </w:r>
            <w:r>
              <w:rPr>
                <w:rFonts w:ascii="Times New Roman"/>
                <w:b w:val="false"/>
                <w:i w:val="false"/>
                <w:color w:val="000000"/>
                <w:sz w:val="20"/>
              </w:rPr>
              <w:t>строительных работах</w:t>
            </w:r>
            <w:r>
              <w:br/>
            </w:r>
            <w:r>
              <w:rPr>
                <w:rFonts w:ascii="Times New Roman"/>
                <w:b w:val="false"/>
                <w:i w:val="false"/>
                <w:color w:val="000000"/>
                <w:sz w:val="20"/>
              </w:rPr>
              <w:t>(услугах)" (индекс 1-КС,</w:t>
            </w:r>
            <w:r>
              <w:br/>
            </w:r>
            <w:r>
              <w:rPr>
                <w:rFonts w:ascii="Times New Roman"/>
                <w:b w:val="false"/>
                <w:i w:val="false"/>
                <w:color w:val="000000"/>
                <w:sz w:val="20"/>
              </w:rPr>
              <w:t>периодчность годовая)</w:t>
            </w:r>
          </w:p>
        </w:tc>
      </w:tr>
    </w:tbl>
    <w:p>
      <w:pPr>
        <w:spacing w:after="0"/>
        <w:ind w:left="0"/>
        <w:jc w:val="left"/>
      </w:pPr>
      <w:r>
        <w:rPr>
          <w:rFonts w:ascii="Times New Roman"/>
          <w:b/>
          <w:i w:val="false"/>
          <w:color w:val="000000"/>
        </w:rPr>
        <w:t xml:space="preserve"> Құрылыс жұмыстарының ірілендірілген түрлерінің анықтамалығы (ҚЖІТА) Справочник укрупненных видов строительных работ (СУВР)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жұмыстарының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земляных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қазаншұңқырларда топырақ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грунта в котлованах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қазу және көму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рытье и засыпка траншей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насыпей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земляные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Іргетастарды түрғызу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Возведение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темірбетонды іргетастарды қалау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сборных железобетонных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іргетастарды қалау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жиналмалы-монолиттік іргетастарды қалау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сборно-монолитных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қазықтық іргетастарды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свайных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Возведение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бетондық және темірбетондық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бетонных и железобетонных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жиналмалы бетонды және темірбетонды конструкцияларын монтаждау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бетонных и железобетонных конструкций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және блоктардан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кирпича и 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прочих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Қаңқамен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каркаса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қаңқамен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железобетонного каркаса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қаңқамен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металлического каркаса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темірбетондық аражабындарды монтаждау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железобетонных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аражабындармен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монолитных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аражабындармен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кровель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металлических кровель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мягких кровель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азбестцемент беттер және басқа да материалдардан жасалған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кровель из асбестоцементных листов и других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Ойықтарды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Заполнение проемов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оконных проемов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дверных проемов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еденмен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бетонных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кілем жабын және поливинилхлорид тақтайшалы еденмен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линолеума, ковровых покрытий и плиток поливинилхлорид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едендермен және паркеттен жасалған едендермен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дощатых полов и полов из паркета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тақтайшадан жасалған едендермен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плиток керамических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едендермен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видов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Әрлеу жұмыстарын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отделочных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жұмыстарын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штукатурных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жұмыстарын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малярных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отделочные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инженерлік жүйелермен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наружных инженерных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желілерін салу кезіндегі металл тіреулерді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опор при надземной прокладке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жүйелерін салу кезіндегі темірбетон және басқа да тіреулерді орнату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железобетонных и других опор при надземной прокладке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жүйелердің құбырларын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труб наружных инженерных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каналдармен, камералармен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каналов, камер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құдықтарымен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канализационных колодцев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 және қорғаныш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гидроизоляционные и защитные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теплоизоляционные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инженерлік жүйелермен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внутренних инженерных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 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отопления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жүргізу және кәріз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водопровода и канализации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газоснабжения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электроснабжения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мен ауа баптау жүйелерімен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 вентиляции и кондиционирования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жүйелермен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инженерных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Ірілендірілген түрлер бойынша өзге де жіктелмеген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Работы, прочие не классифицированные по укрупненным видам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м3 – текше метр;</w:t>
      </w:r>
    </w:p>
    <w:p>
      <w:pPr>
        <w:spacing w:after="0"/>
        <w:ind w:left="0"/>
        <w:jc w:val="both"/>
      </w:pPr>
      <w:r>
        <w:rPr>
          <w:rFonts w:ascii="Times New Roman"/>
          <w:b w:val="false"/>
          <w:i w:val="false"/>
          <w:color w:val="000000"/>
          <w:sz w:val="28"/>
        </w:rPr>
        <w:t>
      м2 – шаршы метр;</w:t>
      </w:r>
    </w:p>
    <w:p>
      <w:pPr>
        <w:spacing w:after="0"/>
        <w:ind w:left="0"/>
        <w:jc w:val="both"/>
      </w:pPr>
      <w:r>
        <w:rPr>
          <w:rFonts w:ascii="Times New Roman"/>
          <w:b w:val="false"/>
          <w:i w:val="false"/>
          <w:color w:val="000000"/>
          <w:sz w:val="28"/>
        </w:rPr>
        <w:t>
      км – қума 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м3 – метр кубический;</w:t>
      </w:r>
    </w:p>
    <w:p>
      <w:pPr>
        <w:spacing w:after="0"/>
        <w:ind w:left="0"/>
        <w:jc w:val="both"/>
      </w:pPr>
      <w:r>
        <w:rPr>
          <w:rFonts w:ascii="Times New Roman"/>
          <w:b w:val="false"/>
          <w:i w:val="false"/>
          <w:color w:val="000000"/>
          <w:sz w:val="28"/>
        </w:rPr>
        <w:t>
      м2 – метр квадратный;</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пог м – погонный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16-қосымша</w:t>
            </w:r>
          </w:p>
        </w:tc>
      </w:tr>
    </w:tbl>
    <w:bookmarkStart w:name="z276" w:id="320"/>
    <w:p>
      <w:pPr>
        <w:spacing w:after="0"/>
        <w:ind w:left="0"/>
        <w:jc w:val="left"/>
      </w:pPr>
      <w:r>
        <w:rPr>
          <w:rFonts w:ascii="Times New Roman"/>
          <w:b/>
          <w:i w:val="false"/>
          <w:color w:val="000000"/>
        </w:rPr>
        <w:t xml:space="preserve"> "Орындалған құрылыс жұмыстары (көрсетілетін қызметтер) туралы есеп" (индексі 1-КС, кезеңділігі жылдық) жалпымемлекеттік статистикалық байқаудың статистикалық нысанын толтыру жөніндегі нұсқаулық</w:t>
      </w:r>
    </w:p>
    <w:bookmarkEnd w:id="320"/>
    <w:p>
      <w:pPr>
        <w:spacing w:after="0"/>
        <w:ind w:left="0"/>
        <w:jc w:val="both"/>
      </w:pPr>
      <w:r>
        <w:rPr>
          <w:rFonts w:ascii="Times New Roman"/>
          <w:b w:val="false"/>
          <w:i w:val="false"/>
          <w:color w:val="ff0000"/>
          <w:sz w:val="28"/>
        </w:rPr>
        <w:t xml:space="preserve">
      Ескерту. 16-қосымша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ff0000"/>
          <w:sz w:val="28"/>
        </w:rPr>
        <w:t>№ 28</w:t>
      </w:r>
      <w:r>
        <w:rPr>
          <w:rFonts w:ascii="Times New Roman"/>
          <w:b w:val="false"/>
          <w:i w:val="false"/>
          <w:color w:val="ff0000"/>
          <w:sz w:val="28"/>
        </w:rPr>
        <w:t xml:space="preserve"> (01.01.2023 бастап қолданысқа енгізіледі) бұйрығымен.</w:t>
      </w:r>
    </w:p>
    <w:bookmarkStart w:name="z277" w:id="321"/>
    <w:p>
      <w:pPr>
        <w:spacing w:after="0"/>
        <w:ind w:left="0"/>
        <w:jc w:val="both"/>
      </w:pPr>
      <w:r>
        <w:rPr>
          <w:rFonts w:ascii="Times New Roman"/>
          <w:b w:val="false"/>
          <w:i w:val="false"/>
          <w:color w:val="000000"/>
          <w:sz w:val="28"/>
        </w:rPr>
        <w:t>
      1. Осы "Орындалған құрылыс жұмыстары (көрсетілетін қызметтер) туралы есеп" (индексі 1-КС,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21"/>
    <w:bookmarkStart w:name="z478" w:id="322"/>
    <w:p>
      <w:pPr>
        <w:spacing w:after="0"/>
        <w:ind w:left="0"/>
        <w:jc w:val="both"/>
      </w:pPr>
      <w:r>
        <w:rPr>
          <w:rFonts w:ascii="Times New Roman"/>
          <w:b w:val="false"/>
          <w:i w:val="false"/>
          <w:color w:val="000000"/>
          <w:sz w:val="28"/>
        </w:rPr>
        <w:t>
      2. Осы Нұсқаулықта мынадай анықтамалар пайдаланылады:</w:t>
      </w:r>
    </w:p>
    <w:bookmarkEnd w:id="322"/>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шектеулі номенклатураның құрамдас бөліктерін ауыстыру немесе қалпына келтіру арқылы оның ресурстарын ішінара қалпына келтіру үшін орындалатын жөндеу;</w:t>
      </w:r>
    </w:p>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жекелеген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және үнемді, олардың пайдалану көрсеткіштерін жақсартатындарға ауыстыру бойынша жұмыстар;</w:t>
      </w:r>
    </w:p>
    <w:p>
      <w:pPr>
        <w:spacing w:after="0"/>
        <w:ind w:left="0"/>
        <w:jc w:val="both"/>
      </w:pPr>
      <w:r>
        <w:rPr>
          <w:rFonts w:ascii="Times New Roman"/>
          <w:b w:val="false"/>
          <w:i w:val="false"/>
          <w:color w:val="000000"/>
          <w:sz w:val="28"/>
        </w:rPr>
        <w:t>
      3) жасыл құрылыс – қоршаған ортаға барынша аз әсер ететін және "жасыл" технологияларды қолданатын ғимараттар құрылысының түрі. "Жасыл" технологиялар деп ғылымның қазіргі заманғы жетістіктері негізінде құрылған, орнықты дамудың экологиялық, экономикалық, әлеуметтік аспектілерін ескеретін өндірістің экологиялық қауіпсіз технологиялары түсініледі;</w:t>
      </w:r>
    </w:p>
    <w:p>
      <w:pPr>
        <w:spacing w:after="0"/>
        <w:ind w:left="0"/>
        <w:jc w:val="both"/>
      </w:pPr>
      <w:r>
        <w:rPr>
          <w:rFonts w:ascii="Times New Roman"/>
          <w:b w:val="false"/>
          <w:i w:val="false"/>
          <w:color w:val="000000"/>
          <w:sz w:val="28"/>
        </w:rPr>
        <w:t>
      4) құрылыс-монтаж жұмыстары – ғимараттар мен имараттарды тұрғызу, кеңейту, реконструкциялау мен техникалық қайта жарақтандыру бойынша құрылыс жұмыстары; энергетикалық, технологиялық және басқа да жабдықтарды монтаждау жұмыстары;</w:t>
      </w:r>
    </w:p>
    <w:p>
      <w:pPr>
        <w:spacing w:after="0"/>
        <w:ind w:left="0"/>
        <w:jc w:val="both"/>
      </w:pPr>
      <w:r>
        <w:rPr>
          <w:rFonts w:ascii="Times New Roman"/>
          <w:b w:val="false"/>
          <w:i w:val="false"/>
          <w:color w:val="000000"/>
          <w:sz w:val="28"/>
        </w:rPr>
        <w:t>
      5)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6) қызметтің негізгі түрі – қосылған құны шаруашылық субъектісі жүзеге асыратын кез келген басқа қызмет түрінің қосылған құнынан асатын қызмет түрі;</w:t>
      </w:r>
    </w:p>
    <w:p>
      <w:pPr>
        <w:spacing w:after="0"/>
        <w:ind w:left="0"/>
        <w:jc w:val="both"/>
      </w:pPr>
      <w:r>
        <w:rPr>
          <w:rFonts w:ascii="Times New Roman"/>
          <w:b w:val="false"/>
          <w:i w:val="false"/>
          <w:color w:val="000000"/>
          <w:sz w:val="28"/>
        </w:rPr>
        <w:t>
      7) экологиялық таза өнім – бұл экологиялық таза технологиялар мен жабдықтардың көмегімен өндірілген, құрамындағы зиянды заттар қоршаған ортаға және адамның денсаулығына залал келтірмейтін, қолайлы қоршаған ортаға тасымалданған және сақталған өнім;</w:t>
      </w:r>
    </w:p>
    <w:p>
      <w:pPr>
        <w:spacing w:after="0"/>
        <w:ind w:left="0"/>
        <w:jc w:val="both"/>
      </w:pPr>
      <w:r>
        <w:rPr>
          <w:rFonts w:ascii="Times New Roman"/>
          <w:b w:val="false"/>
          <w:i w:val="false"/>
          <w:color w:val="000000"/>
          <w:sz w:val="28"/>
        </w:rPr>
        <w:t>
      8) энергия тиімділігі (энергетикалық тиімділік) – пайдалы әсердің, оның ішінде энергетикалық ресурстарды пайдаланудан алынған өндірілген өнім көлемінің осы әсерді алуға себепші болған тиісті ресурстардың шығындарына қатынасын көрсететін сипаттамалар.</w:t>
      </w:r>
    </w:p>
    <w:bookmarkStart w:name="z479" w:id="323"/>
    <w:p>
      <w:pPr>
        <w:spacing w:after="0"/>
        <w:ind w:left="0"/>
        <w:jc w:val="both"/>
      </w:pPr>
      <w:r>
        <w:rPr>
          <w:rFonts w:ascii="Times New Roman"/>
          <w:b w:val="false"/>
          <w:i w:val="false"/>
          <w:color w:val="000000"/>
          <w:sz w:val="28"/>
        </w:rPr>
        <w:t>
      3. Орындалған құрылыс жұмыстарының (көрсетілген қызметтердің) көлемі мердігердің жасалған шарттар бойынша заңды тұлғалар орындаған көлемді көрсетеді. Қосалқы мердігерлік шарт жасалған жағдайда, қосалқы мердігерлік ұйым орындаған құрылыс жұмыстарының көлемін өзі көрсетеді, өз кезегінде бас мердігер көлемді қосалқы мердігерлік ұйым орындаған құрылыс жұмыстарының көлемін шегерумен көрсетеді, яғни мердігерлік ұйымдар өз күштерімен орындалған құрылыс жұмыстарының көлемін көрсетеді.</w:t>
      </w:r>
    </w:p>
    <w:bookmarkEnd w:id="323"/>
    <w:p>
      <w:pPr>
        <w:spacing w:after="0"/>
        <w:ind w:left="0"/>
        <w:jc w:val="both"/>
      </w:pPr>
      <w:r>
        <w:rPr>
          <w:rFonts w:ascii="Times New Roman"/>
          <w:b w:val="false"/>
          <w:i w:val="false"/>
          <w:color w:val="000000"/>
          <w:sz w:val="28"/>
        </w:rPr>
        <w:t>
      Статистикалық нысанда мердігер және қосалқы мердігер ұйымдардың орындалған құрылыс жұмыстарының (көрсетілген қызметтердің) көлемі алғашқы есепке алудың және құрылыс мердігерімен жасалған келісімшарт бойынша нақты орындалған құрылыс жұмыстарының құны негізінде көрсетіледі. Бюджет қаражаты есебінен орындалған құрылыс жұмыстарының көлемін статистикалық нысанда көрсеткенде статистикалық нысанмен бірге орындалған құрылыс жұмыстарын қабылдау актісінемесе орындалған құрылыс жұмыстарының және шығындардың құны туралы анықтаманың көшірмелері ұсынылады. Мемлекеттік емес инвестиция есебінен объект құрылысын жүзеге асырғанда – тапсырыс беруші мен мердігер арасында келісілген қол қойылған нысандардың көшірмесі.</w:t>
      </w:r>
    </w:p>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бөліп көрсете отырып, жеке бланкілерде ұсынады, яғни деректер құрылыс жұмыстарының орындалған жері бойынша көрсетіледі.</w:t>
      </w:r>
    </w:p>
    <w:bookmarkStart w:name="z480" w:id="324"/>
    <w:p>
      <w:pPr>
        <w:spacing w:after="0"/>
        <w:ind w:left="0"/>
        <w:jc w:val="both"/>
      </w:pPr>
      <w:r>
        <w:rPr>
          <w:rFonts w:ascii="Times New Roman"/>
          <w:b w:val="false"/>
          <w:i w:val="false"/>
          <w:color w:val="000000"/>
          <w:sz w:val="28"/>
        </w:rPr>
        <w:t>
      4. Құрылыс жұмыстарының көлеміне құрылыс сметасында көзделмеген жұмыстар көлемі, сондай-ақ:</w:t>
      </w:r>
    </w:p>
    <w:bookmarkEnd w:id="324"/>
    <w:p>
      <w:pPr>
        <w:spacing w:after="0"/>
        <w:ind w:left="0"/>
        <w:jc w:val="both"/>
      </w:pPr>
      <w:r>
        <w:rPr>
          <w:rFonts w:ascii="Times New Roman"/>
          <w:b w:val="false"/>
          <w:i w:val="false"/>
          <w:color w:val="000000"/>
          <w:sz w:val="28"/>
        </w:rPr>
        <w:t>
      1) мұнай және газ ұңғымаларын бұрғылаумен, ұңғымаларды өңдеумен (су ұңғымаларын бұрғылауды қоспағанда – Экономикалық қызмет түрлері жалпы жіктеуішінің коды - 42.21), сынақ және барлау мақсатындағы бұрғылау бойынша қосалқы жұмыстар, мұнай және газ ұңғымаларын тұрғызу, ірге тасын цементтеу көлемі;</w:t>
      </w:r>
    </w:p>
    <w:p>
      <w:pPr>
        <w:spacing w:after="0"/>
        <w:ind w:left="0"/>
        <w:jc w:val="both"/>
      </w:pPr>
      <w:r>
        <w:rPr>
          <w:rFonts w:ascii="Times New Roman"/>
          <w:b w:val="false"/>
          <w:i w:val="false"/>
          <w:color w:val="000000"/>
          <w:sz w:val="28"/>
        </w:rPr>
        <w:t>
      2) топырақ жерлердің құнарлылығын қалпына келтіру, көмір шахталары қызметінің зардаптарын жою (топырақ шөккеннен кейінгі ойпаттарды, көлдерді, сазды жою және басқалары) бойынша жұмыстардың көлемі қосылмайды.</w:t>
      </w:r>
    </w:p>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акцизсіз көрсетіледі.</w:t>
      </w:r>
    </w:p>
    <w:bookmarkStart w:name="z481" w:id="325"/>
    <w:p>
      <w:pPr>
        <w:spacing w:after="0"/>
        <w:ind w:left="0"/>
        <w:jc w:val="both"/>
      </w:pPr>
      <w:r>
        <w:rPr>
          <w:rFonts w:ascii="Times New Roman"/>
          <w:b w:val="false"/>
          <w:i w:val="false"/>
          <w:color w:val="000000"/>
          <w:sz w:val="28"/>
        </w:rPr>
        <w:t>
      5. 2-бөлімнің 1.1-1.3-жолдары бойынша тұрғын, тұрғын емес ғимараттарда және имараттарда орындалған құрылыс жұмыстарының (көрсетілген қызметтердің) көлемі көрсетіледі.</w:t>
      </w:r>
    </w:p>
    <w:bookmarkEnd w:id="325"/>
    <w:bookmarkStart w:name="z482" w:id="326"/>
    <w:p>
      <w:pPr>
        <w:spacing w:after="0"/>
        <w:ind w:left="0"/>
        <w:jc w:val="both"/>
      </w:pPr>
      <w:r>
        <w:rPr>
          <w:rFonts w:ascii="Times New Roman"/>
          <w:b w:val="false"/>
          <w:i w:val="false"/>
          <w:color w:val="000000"/>
          <w:sz w:val="28"/>
        </w:rPr>
        <w:t>
      6. "Жасыл құрылыс" деген 2-бөлімнің 2-жолында - "жасыл" технологияларды қолдана отырып, "жасыл" жобалар бойынша орындалған құрылыс жұмыстарының көлемі көрсетіледі. Мұндай жобаларға бекітілген сыныптама (таксономия) негізінде айқындалған, қолда бар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 жатады.</w:t>
      </w:r>
    </w:p>
    <w:bookmarkEnd w:id="326"/>
    <w:bookmarkStart w:name="z483" w:id="327"/>
    <w:p>
      <w:pPr>
        <w:spacing w:after="0"/>
        <w:ind w:left="0"/>
        <w:jc w:val="both"/>
      </w:pPr>
      <w:r>
        <w:rPr>
          <w:rFonts w:ascii="Times New Roman"/>
          <w:b w:val="false"/>
          <w:i w:val="false"/>
          <w:color w:val="000000"/>
          <w:sz w:val="28"/>
        </w:rPr>
        <w:t>
      7. 2-бөлімнің 3-жолында мұнай-газ секторында орындалған құрылыс жұмыстарының көлемі көрсетіледі.</w:t>
      </w:r>
    </w:p>
    <w:bookmarkEnd w:id="327"/>
    <w:p>
      <w:pPr>
        <w:spacing w:after="0"/>
        <w:ind w:left="0"/>
        <w:jc w:val="both"/>
      </w:pPr>
      <w:r>
        <w:rPr>
          <w:rFonts w:ascii="Times New Roman"/>
          <w:b w:val="false"/>
          <w:i w:val="false"/>
          <w:color w:val="000000"/>
          <w:sz w:val="28"/>
        </w:rPr>
        <w:t>
      "Магистральдық құбыржолдарды жүргізу бойынша құрылыс жұмыстары" 3.1-жолында магистральдық мұнай және газ құбыржолдарын жүргізу бойынша орындалған құрылыс жұмыстарының көлемі көрсетіледі.</w:t>
      </w:r>
    </w:p>
    <w:p>
      <w:pPr>
        <w:spacing w:after="0"/>
        <w:ind w:left="0"/>
        <w:jc w:val="both"/>
      </w:pPr>
      <w:r>
        <w:rPr>
          <w:rFonts w:ascii="Times New Roman"/>
          <w:b w:val="false"/>
          <w:i w:val="false"/>
          <w:color w:val="000000"/>
          <w:sz w:val="28"/>
        </w:rPr>
        <w:t>
      "Қосалқы жұмыстарды қоса алғанда жергілікті құбыржолдарды жүргізу бойынша құрылыс жұмыстары" 3.2-жолында жергілікті мұнай және газ құбыржолдарын жүргізу бойынша қосалқы қызметтерді қоса алғанда орындалған құрылыс жұмыстарының көлемі көрсетіледі.</w:t>
      </w:r>
    </w:p>
    <w:p>
      <w:pPr>
        <w:spacing w:after="0"/>
        <w:ind w:left="0"/>
        <w:jc w:val="both"/>
      </w:pPr>
      <w:r>
        <w:rPr>
          <w:rFonts w:ascii="Times New Roman"/>
          <w:b w:val="false"/>
          <w:i w:val="false"/>
          <w:color w:val="000000"/>
          <w:sz w:val="28"/>
        </w:rPr>
        <w:t>
      "Өзге де құрылыс жұмыстары (көрсетілетін қызметтер)" 3.3-жолында мұнай және газ үшін магистральдық және жергілікті құбыржолдарды салу бойынша орындалған құрылыс жұмыстарының көлемінен бөлек мұнай-газ секторымен байланысты басқа да құрылыс объектілері бойынша құрылыс жұмыстарының орындалған көлемі көрсетіледі. Мысалы: мұнайды қайта өңдейтін зауыт құрылысы.</w:t>
      </w:r>
    </w:p>
    <w:bookmarkStart w:name="z484" w:id="328"/>
    <w:p>
      <w:pPr>
        <w:spacing w:after="0"/>
        <w:ind w:left="0"/>
        <w:jc w:val="both"/>
      </w:pPr>
      <w:r>
        <w:rPr>
          <w:rFonts w:ascii="Times New Roman"/>
          <w:b w:val="false"/>
          <w:i w:val="false"/>
          <w:color w:val="000000"/>
          <w:sz w:val="28"/>
        </w:rPr>
        <w:t>
      8. 3-бөлімінің А-бағанында түрлері бойынша орындалған құрылыс жұмыстарының көлемі Экономикалық қызмет түрлерінің жалпы жіктеуішіне сәйкес "Құрылыс" саласының 41-43-кодтарына сәйкес толтырылады.</w:t>
      </w:r>
    </w:p>
    <w:bookmarkEnd w:id="328"/>
    <w:p>
      <w:pPr>
        <w:spacing w:after="0"/>
        <w:ind w:left="0"/>
        <w:jc w:val="both"/>
      </w:pPr>
      <w:r>
        <w:rPr>
          <w:rFonts w:ascii="Times New Roman"/>
          <w:b w:val="false"/>
          <w:i w:val="false"/>
          <w:color w:val="000000"/>
          <w:sz w:val="28"/>
        </w:rPr>
        <w:t>
      3-бөлімнің 2-12-бағандарында салынып жатқан ғимараттар мен имараттардың түрлері көрсетіледі:</w:t>
      </w:r>
    </w:p>
    <w:p>
      <w:pPr>
        <w:spacing w:after="0"/>
        <w:ind w:left="0"/>
        <w:jc w:val="both"/>
      </w:pPr>
      <w:r>
        <w:rPr>
          <w:rFonts w:ascii="Times New Roman"/>
          <w:b w:val="false"/>
          <w:i w:val="false"/>
          <w:color w:val="000000"/>
          <w:sz w:val="28"/>
        </w:rPr>
        <w:t>
      өнеркәсіп имараттары – өндірістік процесте белгілі бір функцияларды орындайтын немесе технологиялық жабдықтан, коммуникация және құралдардан жүктемені қабылдауға арналған имараттар;</w:t>
      </w:r>
    </w:p>
    <w:p>
      <w:pPr>
        <w:spacing w:after="0"/>
        <w:ind w:left="0"/>
        <w:jc w:val="both"/>
      </w:pPr>
      <w:r>
        <w:rPr>
          <w:rFonts w:ascii="Times New Roman"/>
          <w:b w:val="false"/>
          <w:i w:val="false"/>
          <w:color w:val="000000"/>
          <w:sz w:val="28"/>
        </w:rPr>
        <w:t>
      оқу орындарының ғимараттары – бастауыш, орта немесе жоғары білім беру жүйесіне (балабақшалар, мектептер, жоғарғы оқу орындарының ғимараттары) кіретін әртүрлі педагогикалық процестерге арналған ғимараттар;</w:t>
      </w:r>
    </w:p>
    <w:p>
      <w:pPr>
        <w:spacing w:after="0"/>
        <w:ind w:left="0"/>
        <w:jc w:val="both"/>
      </w:pPr>
      <w:r>
        <w:rPr>
          <w:rFonts w:ascii="Times New Roman"/>
          <w:b w:val="false"/>
          <w:i w:val="false"/>
          <w:color w:val="000000"/>
          <w:sz w:val="28"/>
        </w:rPr>
        <w:t>
      медициналық ұйымдардың ғимараттарына денсаулық сақтау саласында қызметті жүзеге асыруға немесе медициналық қызметтерді көрсетуге арналған ғимараттар (ауруханалар, емханалар, санаторийлер, халықаралық медициналық ұйымдар) жатады;</w:t>
      </w:r>
    </w:p>
    <w:p>
      <w:pPr>
        <w:spacing w:after="0"/>
        <w:ind w:left="0"/>
        <w:jc w:val="both"/>
      </w:pPr>
      <w:r>
        <w:rPr>
          <w:rFonts w:ascii="Times New Roman"/>
          <w:b w:val="false"/>
          <w:i w:val="false"/>
          <w:color w:val="000000"/>
          <w:sz w:val="28"/>
        </w:rPr>
        <w:t>
      беріліс құрылғыларына олардың көмегімен электр, жылу және механикалық энергия беру, сондай-ақ сұйық және газ тәріздес заттарды беру (тасымалдау) жүргізілетін құрылғылар жатады. Мұндай құрылғыларға: магистральдық мұнай және газ құбыржолдары, су құбыржолдары, электр желілері, жылу желілері, газ желілері, байланыс желілері жатады;</w:t>
      </w:r>
    </w:p>
    <w:p>
      <w:pPr>
        <w:spacing w:after="0"/>
        <w:ind w:left="0"/>
        <w:jc w:val="both"/>
      </w:pPr>
      <w:r>
        <w:rPr>
          <w:rFonts w:ascii="Times New Roman"/>
          <w:b w:val="false"/>
          <w:i w:val="false"/>
          <w:color w:val="000000"/>
          <w:sz w:val="28"/>
        </w:rPr>
        <w:t>
      спорт және демалыс орындары имараттарына – ашық немесе қоршалған алаңдар, спорттық мүкәммалдармен арнайы жабдықталған және спорттық ойындар өткізуге және спортпен айналысуға арналған имараттар (ашық спорт алаңдары, ашық бассейндер, жаздық спорт алаңдары, балаларға арналған спорт ойындары алаңдары, ашық стадиондар, тау шаңғысы имараттары) жатады;</w:t>
      </w:r>
    </w:p>
    <w:p>
      <w:pPr>
        <w:spacing w:after="0"/>
        <w:ind w:left="0"/>
        <w:jc w:val="both"/>
      </w:pPr>
      <w:r>
        <w:rPr>
          <w:rFonts w:ascii="Times New Roman"/>
          <w:b w:val="false"/>
          <w:i w:val="false"/>
          <w:color w:val="000000"/>
          <w:sz w:val="28"/>
        </w:rPr>
        <w:t>
      басқа ғимараттарға 3-бөлімде көрсетілген объектілердің бірде-бір түріне жатқызуға болмайтын объектілер жатады.</w:t>
      </w:r>
    </w:p>
    <w:bookmarkStart w:name="z485" w:id="329"/>
    <w:p>
      <w:pPr>
        <w:spacing w:after="0"/>
        <w:ind w:left="0"/>
        <w:jc w:val="both"/>
      </w:pPr>
      <w:r>
        <w:rPr>
          <w:rFonts w:ascii="Times New Roman"/>
          <w:b w:val="false"/>
          <w:i w:val="false"/>
          <w:color w:val="000000"/>
          <w:sz w:val="28"/>
        </w:rPr>
        <w:t>
      9. 4-бөлімде ірілендірілген құрылыс жұмыстарының түрлері бойынша құрылыс жұмыстарының көлемі "Құрылыс жұмыстарының ірілендірілген түрлерінің анықтамалығына" (статистикалық нысанның қосымшасына сәйкес) сәйкес, соның ішінде ғимараттар түрлері бойынша көрсетіледі. Ірілендірілген жұмыстардың түрлері бойынша 4 бөлімді толтыру кезінде "Құрылыс" саласының 41-43 кодтары бойынша Экономикалық қызмет түрлерінің жалпы жіктеуішінде келтірілген түсіндірмелерді басшылыққа алу қажет.</w:t>
      </w:r>
    </w:p>
    <w:bookmarkEnd w:id="329"/>
    <w:bookmarkStart w:name="z486" w:id="330"/>
    <w:p>
      <w:pPr>
        <w:spacing w:after="0"/>
        <w:ind w:left="0"/>
        <w:jc w:val="both"/>
      </w:pPr>
      <w:r>
        <w:rPr>
          <w:rFonts w:ascii="Times New Roman"/>
          <w:b w:val="false"/>
          <w:i w:val="false"/>
          <w:color w:val="000000"/>
          <w:sz w:val="28"/>
        </w:rPr>
        <w:t>
      10. 5-бөлімде Экономикалық қызмет түрлерінің жалпы жіктеуішіне сәйкес қосалқы қызмет түрлері бойынша өндірілген өнім және көрсетілген қызмет көлемі көрсетіледі. 5-бөлім қосалқы қызмет түрі бар болған жағдайда тек құрылыс ұйымдары толтырады. Мысалы: көрсетілетін қызметтер, сауда, өнеркәсіп және басқалары.</w:t>
      </w:r>
    </w:p>
    <w:bookmarkEnd w:id="330"/>
    <w:bookmarkStart w:name="z487" w:id="331"/>
    <w:p>
      <w:pPr>
        <w:spacing w:after="0"/>
        <w:ind w:left="0"/>
        <w:jc w:val="both"/>
      </w:pPr>
      <w:r>
        <w:rPr>
          <w:rFonts w:ascii="Times New Roman"/>
          <w:b w:val="false"/>
          <w:i w:val="false"/>
          <w:color w:val="000000"/>
          <w:sz w:val="28"/>
        </w:rPr>
        <w:t>
      11.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331"/>
    <w:bookmarkStart w:name="z488" w:id="332"/>
    <w:p>
      <w:pPr>
        <w:spacing w:after="0"/>
        <w:ind w:left="0"/>
        <w:jc w:val="both"/>
      </w:pPr>
      <w:r>
        <w:rPr>
          <w:rFonts w:ascii="Times New Roman"/>
          <w:b w:val="false"/>
          <w:i w:val="false"/>
          <w:color w:val="000000"/>
          <w:sz w:val="28"/>
        </w:rPr>
        <w:t>
      12.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332"/>
    <w:bookmarkStart w:name="z489" w:id="333"/>
    <w:p>
      <w:pPr>
        <w:spacing w:after="0"/>
        <w:ind w:left="0"/>
        <w:jc w:val="both"/>
      </w:pPr>
      <w:r>
        <w:rPr>
          <w:rFonts w:ascii="Times New Roman"/>
          <w:b w:val="false"/>
          <w:i w:val="false"/>
          <w:color w:val="000000"/>
          <w:sz w:val="28"/>
        </w:rPr>
        <w:t>
      13. Ескертпе: Х – аталған позиция толтыруға жатпайды.</w:t>
      </w:r>
    </w:p>
    <w:bookmarkEnd w:id="333"/>
    <w:bookmarkStart w:name="z490" w:id="334"/>
    <w:p>
      <w:pPr>
        <w:spacing w:after="0"/>
        <w:ind w:left="0"/>
        <w:jc w:val="both"/>
      </w:pPr>
      <w:r>
        <w:rPr>
          <w:rFonts w:ascii="Times New Roman"/>
          <w:b w:val="false"/>
          <w:i w:val="false"/>
          <w:color w:val="000000"/>
          <w:sz w:val="28"/>
        </w:rPr>
        <w:t>
      14. Арифметика-логикалық бақылау:</w:t>
      </w:r>
    </w:p>
    <w:bookmarkEnd w:id="334"/>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2+4+5-бағандардың ∑ әрбір жол үшін;</w:t>
      </w:r>
    </w:p>
    <w:p>
      <w:pPr>
        <w:spacing w:after="0"/>
        <w:ind w:left="0"/>
        <w:jc w:val="both"/>
      </w:pPr>
      <w:r>
        <w:rPr>
          <w:rFonts w:ascii="Times New Roman"/>
          <w:b w:val="false"/>
          <w:i w:val="false"/>
          <w:color w:val="000000"/>
          <w:sz w:val="28"/>
        </w:rPr>
        <w:t>
      1-жол = 1.1-1.3-жолдардың ∑ әрбір баған үшін;</w:t>
      </w:r>
    </w:p>
    <w:p>
      <w:pPr>
        <w:spacing w:after="0"/>
        <w:ind w:left="0"/>
        <w:jc w:val="both"/>
      </w:pPr>
      <w:r>
        <w:rPr>
          <w:rFonts w:ascii="Times New Roman"/>
          <w:b w:val="false"/>
          <w:i w:val="false"/>
          <w:color w:val="000000"/>
          <w:sz w:val="28"/>
        </w:rPr>
        <w:t>
      1-баған ≥ 2-5-бағаннан әрбір жол үшін;</w:t>
      </w:r>
    </w:p>
    <w:p>
      <w:pPr>
        <w:spacing w:after="0"/>
        <w:ind w:left="0"/>
        <w:jc w:val="both"/>
      </w:pPr>
      <w:r>
        <w:rPr>
          <w:rFonts w:ascii="Times New Roman"/>
          <w:b w:val="false"/>
          <w:i w:val="false"/>
          <w:color w:val="000000"/>
          <w:sz w:val="28"/>
        </w:rPr>
        <w:t>
      2-баған ≥ 3-бағаннан әрбір жол үшін;</w:t>
      </w:r>
    </w:p>
    <w:p>
      <w:pPr>
        <w:spacing w:after="0"/>
        <w:ind w:left="0"/>
        <w:jc w:val="both"/>
      </w:pPr>
      <w:r>
        <w:rPr>
          <w:rFonts w:ascii="Times New Roman"/>
          <w:b w:val="false"/>
          <w:i w:val="false"/>
          <w:color w:val="000000"/>
          <w:sz w:val="28"/>
        </w:rPr>
        <w:t>
      3-жол = 3.1-3.3-жолдардың ∑ әрбір баған үшін;</w:t>
      </w:r>
    </w:p>
    <w:p>
      <w:pPr>
        <w:spacing w:after="0"/>
        <w:ind w:left="0"/>
        <w:jc w:val="both"/>
      </w:pPr>
      <w:r>
        <w:rPr>
          <w:rFonts w:ascii="Times New Roman"/>
          <w:b w:val="false"/>
          <w:i w:val="false"/>
          <w:color w:val="000000"/>
          <w:sz w:val="28"/>
        </w:rPr>
        <w:t>
      3-жол ≥ 3.1-3.3-жолдарынан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1-баған (барлығы) = 2+3+6-бағандардың ∑ әрбір жол үшін;</w:t>
      </w:r>
    </w:p>
    <w:p>
      <w:pPr>
        <w:spacing w:after="0"/>
        <w:ind w:left="0"/>
        <w:jc w:val="both"/>
      </w:pPr>
      <w:r>
        <w:rPr>
          <w:rFonts w:ascii="Times New Roman"/>
          <w:b w:val="false"/>
          <w:i w:val="false"/>
          <w:color w:val="000000"/>
          <w:sz w:val="28"/>
        </w:rPr>
        <w:t>
      6-баған = 7+8+9+10+11+12 -бағандардың ∑ әрбір жол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2-баған (барлығы) = 4+ 6+ 8-бағандар ∑ әрбір жол үшін;</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2-бөлімнің 1-жолы, 1-бағаны (барлығы) = 3-бөлімдегі 1-баған (барлығы) жолына.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17-қосымша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17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w:t>
            </w:r>
          </w:p>
          <w:p>
            <w:pPr>
              <w:spacing w:after="20"/>
              <w:ind w:left="20"/>
              <w:jc w:val="both"/>
            </w:pPr>
            <w:r>
              <w:rPr>
                <w:rFonts w:ascii="Times New Roman"/>
                <w:b w:val="false"/>
                <w:i w:val="false"/>
                <w:color w:val="000000"/>
                <w:sz w:val="20"/>
              </w:rPr>
              <w:t xml:space="preserve">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4 февраля 2020 года </w:t>
            </w:r>
          </w:p>
          <w:p>
            <w:pPr>
              <w:spacing w:after="20"/>
              <w:ind w:left="20"/>
              <w:jc w:val="both"/>
            </w:pPr>
            <w:r>
              <w:rPr>
                <w:rFonts w:ascii="Times New Roman"/>
                <w:b w:val="false"/>
                <w:i w:val="false"/>
                <w:color w:val="000000"/>
                <w:sz w:val="20"/>
              </w:rPr>
              <w:t>№ 16</w:t>
            </w:r>
          </w:p>
        </w:tc>
      </w:tr>
    </w:tbl>
    <w:bookmarkStart w:name="z304" w:id="335"/>
    <w:p>
      <w:pPr>
        <w:spacing w:after="0"/>
        <w:ind w:left="0"/>
        <w:jc w:val="left"/>
      </w:pPr>
      <w:r>
        <w:rPr>
          <w:rFonts w:ascii="Times New Roman"/>
          <w:b/>
          <w:i w:val="false"/>
          <w:color w:val="000000"/>
        </w:rPr>
        <w:t xml:space="preserve"> Объектілерді пайдалануға беру туралы есеп</w:t>
      </w:r>
    </w:p>
    <w:bookmarkEnd w:id="335"/>
    <w:p>
      <w:pPr>
        <w:spacing w:after="0"/>
        <w:ind w:left="0"/>
        <w:jc w:val="both"/>
      </w:pPr>
      <w:r>
        <w:rPr>
          <w:rFonts w:ascii="Times New Roman"/>
          <w:b w:val="false"/>
          <w:i w:val="false"/>
          <w:color w:val="000000"/>
          <w:sz w:val="28"/>
        </w:rPr>
        <w:t>
      Отчет о вводе в эксплуатацию объектов</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1. Пайдалануға берілген объект туралы жалпы мәліметтерді көрсетіңіз</w:t>
      </w:r>
    </w:p>
    <w:p>
      <w:pPr>
        <w:spacing w:after="0"/>
        <w:ind w:left="0"/>
        <w:jc w:val="both"/>
      </w:pPr>
      <w:r>
        <w:rPr>
          <w:rFonts w:ascii="Times New Roman"/>
          <w:b w:val="false"/>
          <w:i w:val="false"/>
          <w:color w:val="000000"/>
          <w:sz w:val="28"/>
        </w:rPr>
        <w:t>
      Укажите общие сведения о введенном в эксплуатацию объекте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Есептің реттік нөмірі</w:t>
            </w:r>
          </w:p>
          <w:p>
            <w:pPr>
              <w:spacing w:after="20"/>
              <w:ind w:left="20"/>
              <w:jc w:val="both"/>
            </w:pPr>
            <w:r>
              <w:rPr>
                <w:rFonts w:ascii="Times New Roman"/>
                <w:b w:val="false"/>
                <w:i w:val="false"/>
                <w:color w:val="000000"/>
                <w:sz w:val="20"/>
              </w:rPr>
              <w:t>
Порядковый номер отчета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атауы1</w:t>
            </w:r>
          </w:p>
          <w:p>
            <w:pPr>
              <w:spacing w:after="20"/>
              <w:ind w:left="20"/>
              <w:jc w:val="both"/>
            </w:pPr>
            <w:r>
              <w:rPr>
                <w:rFonts w:ascii="Times New Roman"/>
                <w:b w:val="false"/>
                <w:i w:val="false"/>
                <w:color w:val="000000"/>
                <w:sz w:val="20"/>
              </w:rPr>
              <w:t>
Наименование вида объекта1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Объектінің орналасқан жері (облыс, қала, аудан, елді мекен)</w:t>
            </w:r>
          </w:p>
          <w:p>
            <w:pPr>
              <w:spacing w:after="20"/>
              <w:ind w:left="20"/>
              <w:jc w:val="both"/>
            </w:pPr>
            <w:r>
              <w:rPr>
                <w:rFonts w:ascii="Times New Roman"/>
                <w:b w:val="false"/>
                <w:i w:val="false"/>
                <w:color w:val="000000"/>
                <w:sz w:val="20"/>
              </w:rPr>
              <w:t>
Местонахождение объекта (область, город, район, населенный пункт)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733800" cy="72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соответствующим работником территориального органа статистики при представлении респондентом на бумажном носителе)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(респондент статистикалық нысанды қағаз жеткізгіште ұсынған кезінде статистика органының тиісті қызметкер толтырады)</w:t>
            </w:r>
          </w:p>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Объектілер саны2</w:t>
            </w:r>
          </w:p>
          <w:p>
            <w:pPr>
              <w:spacing w:after="20"/>
              <w:ind w:left="20"/>
              <w:jc w:val="both"/>
            </w:pPr>
            <w:r>
              <w:rPr>
                <w:rFonts w:ascii="Times New Roman"/>
                <w:b w:val="false"/>
                <w:i w:val="false"/>
                <w:color w:val="000000"/>
                <w:sz w:val="20"/>
              </w:rPr>
              <w:t>
Количество объектов2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2. Құрылысты қаржыландырудың басым көзін "√" белгісімен белгілеңіз</w:t>
      </w:r>
    </w:p>
    <w:p>
      <w:pPr>
        <w:spacing w:after="0"/>
        <w:ind w:left="0"/>
        <w:jc w:val="both"/>
      </w:pPr>
      <w:r>
        <w:rPr>
          <w:rFonts w:ascii="Times New Roman"/>
          <w:b w:val="false"/>
          <w:i w:val="false"/>
          <w:color w:val="000000"/>
          <w:sz w:val="28"/>
        </w:rPr>
        <w:t>
      Отметьте знаком "√" преобладающий источник финансирования строительства</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Республикалық бюджет </w:t>
            </w:r>
          </w:p>
          <w:p>
            <w:pPr>
              <w:spacing w:after="20"/>
              <w:ind w:left="20"/>
              <w:jc w:val="both"/>
            </w:pPr>
            <w:r>
              <w:rPr>
                <w:rFonts w:ascii="Times New Roman"/>
                <w:b w:val="false"/>
                <w:i w:val="false"/>
                <w:color w:val="000000"/>
                <w:sz w:val="20"/>
              </w:rPr>
              <w:t>
Республиканский бюджет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Банктердің кредиттері </w:t>
            </w:r>
          </w:p>
          <w:p>
            <w:pPr>
              <w:spacing w:after="20"/>
              <w:ind w:left="20"/>
              <w:jc w:val="both"/>
            </w:pPr>
            <w:r>
              <w:rPr>
                <w:rFonts w:ascii="Times New Roman"/>
                <w:b w:val="false"/>
                <w:i w:val="false"/>
                <w:color w:val="000000"/>
                <w:sz w:val="20"/>
              </w:rPr>
              <w:t>
Кредиты банков</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Жергілікті бюджет </w:t>
            </w:r>
          </w:p>
          <w:p>
            <w:pPr>
              <w:spacing w:after="20"/>
              <w:ind w:left="20"/>
              <w:jc w:val="both"/>
            </w:pPr>
            <w:r>
              <w:rPr>
                <w:rFonts w:ascii="Times New Roman"/>
                <w:b w:val="false"/>
                <w:i w:val="false"/>
                <w:color w:val="000000"/>
                <w:sz w:val="20"/>
              </w:rPr>
              <w:t>
Местный бюджет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Шетелдік банктердің кредиттері</w:t>
            </w:r>
          </w:p>
          <w:p>
            <w:pPr>
              <w:spacing w:after="20"/>
              <w:ind w:left="20"/>
              <w:jc w:val="both"/>
            </w:pPr>
            <w:r>
              <w:rPr>
                <w:rFonts w:ascii="Times New Roman"/>
                <w:b w:val="false"/>
                <w:i w:val="false"/>
                <w:color w:val="000000"/>
                <w:sz w:val="20"/>
              </w:rPr>
              <w:t>
Кредиты иностранных банков</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Меншікті қаражаттар </w:t>
            </w:r>
          </w:p>
          <w:p>
            <w:pPr>
              <w:spacing w:after="20"/>
              <w:ind w:left="20"/>
              <w:jc w:val="both"/>
            </w:pPr>
            <w:r>
              <w:rPr>
                <w:rFonts w:ascii="Times New Roman"/>
                <w:b w:val="false"/>
                <w:i w:val="false"/>
                <w:color w:val="000000"/>
                <w:sz w:val="20"/>
              </w:rPr>
              <w:t>
Собственные средства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Басқа да қарыз қаражаттары </w:t>
            </w:r>
          </w:p>
          <w:p>
            <w:pPr>
              <w:spacing w:after="20"/>
              <w:ind w:left="20"/>
              <w:jc w:val="both"/>
            </w:pPr>
            <w:r>
              <w:rPr>
                <w:rFonts w:ascii="Times New Roman"/>
                <w:b w:val="false"/>
                <w:i w:val="false"/>
                <w:color w:val="000000"/>
                <w:sz w:val="20"/>
              </w:rPr>
              <w:t>
Другие заемные средства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Резидент еместердің басқа да қарыз қаражаттары</w:t>
            </w:r>
          </w:p>
          <w:p>
            <w:pPr>
              <w:spacing w:after="20"/>
              <w:ind w:left="20"/>
              <w:jc w:val="both"/>
            </w:pPr>
            <w:r>
              <w:rPr>
                <w:rFonts w:ascii="Times New Roman"/>
                <w:b w:val="false"/>
                <w:i w:val="false"/>
                <w:color w:val="000000"/>
                <w:sz w:val="20"/>
              </w:rPr>
              <w:t>
Другие заемные средства нерезидентов</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Қазақстан Республикасы Ұлттық экономика министрлігі Статистика комитетінің интернет-ресурсындағы "https://cabinet.stat.gov.kz/Респонденттерге//Статистикалық нысандар//Айлық//2-КС" сілтемесі бойынша орналасқан "Объектілер және қуаттар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заполняется согласно "Перечню видов объектов и мощностей", размещенному на интернет-ресурсе Комитета по статистике Министерства национальной экономики Республики Казахстан по ссылке "https://cabinet.stat.gov.kz/Для респондентов// Статистические формы// Месячные формы//2-КС"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Есепті айда барлық көрсеткіштер бойынша бір мезгілде бірдей бірнеше объектілер пайдалануға берілген жағдайда олардың жалпы саны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p>
      <w:pPr>
        <w:spacing w:after="0"/>
        <w:ind w:left="0"/>
        <w:jc w:val="both"/>
      </w:pPr>
      <w:r>
        <w:rPr>
          <w:rFonts w:ascii="Times New Roman"/>
          <w:b w:val="false"/>
          <w:i w:val="false"/>
          <w:color w:val="000000"/>
          <w:sz w:val="28"/>
        </w:rPr>
        <w:t>
      3. Құрылыстың басым сипатын "√" белгісімен көрсетіңіз</w:t>
      </w:r>
    </w:p>
    <w:p>
      <w:pPr>
        <w:spacing w:after="0"/>
        <w:ind w:left="0"/>
        <w:jc w:val="both"/>
      </w:pPr>
      <w:r>
        <w:rPr>
          <w:rFonts w:ascii="Times New Roman"/>
          <w:b w:val="false"/>
          <w:i w:val="false"/>
          <w:color w:val="000000"/>
          <w:sz w:val="28"/>
        </w:rPr>
        <w:t>
      Отметьте знаком "√" преобладающий характер строительства</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Жаңа құрылыс </w:t>
            </w:r>
          </w:p>
          <w:p>
            <w:pPr>
              <w:spacing w:after="20"/>
              <w:ind w:left="20"/>
              <w:jc w:val="both"/>
            </w:pPr>
            <w:r>
              <w:rPr>
                <w:rFonts w:ascii="Times New Roman"/>
                <w:b w:val="false"/>
                <w:i w:val="false"/>
                <w:color w:val="000000"/>
                <w:sz w:val="20"/>
              </w:rPr>
              <w:t>
Новое строительство</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Реконструциялау </w:t>
            </w:r>
          </w:p>
          <w:p>
            <w:pPr>
              <w:spacing w:after="20"/>
              <w:ind w:left="20"/>
              <w:jc w:val="both"/>
            </w:pPr>
            <w:r>
              <w:rPr>
                <w:rFonts w:ascii="Times New Roman"/>
                <w:b w:val="false"/>
                <w:i w:val="false"/>
                <w:color w:val="000000"/>
                <w:sz w:val="20"/>
              </w:rPr>
              <w:t>
Реконструкция</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3.2.1 Реконструкциялау кезінде объектінің мақсатты белгіленуі өзгере ме?</w:t>
      </w:r>
    </w:p>
    <w:p>
      <w:pPr>
        <w:spacing w:after="0"/>
        <w:ind w:left="0"/>
        <w:jc w:val="both"/>
      </w:pPr>
      <w:r>
        <w:rPr>
          <w:rFonts w:ascii="Times New Roman"/>
          <w:b w:val="false"/>
          <w:i w:val="false"/>
          <w:color w:val="000000"/>
          <w:sz w:val="28"/>
        </w:rPr>
        <w:t>
      При реконструкции меняется ли целевое назначение объекта?</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Ия</w:t>
            </w:r>
          </w:p>
          <w:p>
            <w:pPr>
              <w:spacing w:after="20"/>
              <w:ind w:left="20"/>
              <w:jc w:val="both"/>
            </w:pPr>
            <w:r>
              <w:rPr>
                <w:rFonts w:ascii="Times New Roman"/>
                <w:b w:val="false"/>
                <w:i w:val="false"/>
                <w:color w:val="000000"/>
                <w:sz w:val="20"/>
              </w:rPr>
              <w:t>
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3.2.1.2 Жоқ </w:t>
            </w:r>
          </w:p>
          <w:p>
            <w:pPr>
              <w:spacing w:after="20"/>
              <w:ind w:left="20"/>
              <w:jc w:val="both"/>
            </w:pPr>
            <w:r>
              <w:rPr>
                <w:rFonts w:ascii="Times New Roman"/>
                <w:b w:val="false"/>
                <w:i w:val="false"/>
                <w:color w:val="000000"/>
                <w:sz w:val="20"/>
              </w:rPr>
              <w:t>
Нет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Кеңейту </w:t>
            </w:r>
          </w:p>
          <w:p>
            <w:pPr>
              <w:spacing w:after="20"/>
              <w:ind w:left="20"/>
              <w:jc w:val="both"/>
            </w:pPr>
            <w:r>
              <w:rPr>
                <w:rFonts w:ascii="Times New Roman"/>
                <w:b w:val="false"/>
                <w:i w:val="false"/>
                <w:color w:val="000000"/>
                <w:sz w:val="20"/>
              </w:rPr>
              <w:t>
Расширение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Техникамен қайта жарақтандыру </w:t>
            </w:r>
          </w:p>
          <w:p>
            <w:pPr>
              <w:spacing w:after="20"/>
              <w:ind w:left="20"/>
              <w:jc w:val="both"/>
            </w:pPr>
            <w:r>
              <w:rPr>
                <w:rFonts w:ascii="Times New Roman"/>
                <w:b w:val="false"/>
                <w:i w:val="false"/>
                <w:color w:val="000000"/>
                <w:sz w:val="20"/>
              </w:rPr>
              <w:t>
Техническое перевооружение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ғимараттар санын көрсетіңіз, бірлік</w:t>
            </w:r>
          </w:p>
          <w:p>
            <w:pPr>
              <w:spacing w:after="20"/>
              <w:ind w:left="20"/>
              <w:jc w:val="both"/>
            </w:pPr>
            <w:r>
              <w:rPr>
                <w:rFonts w:ascii="Times New Roman"/>
                <w:b w:val="false"/>
                <w:i w:val="false"/>
                <w:color w:val="000000"/>
                <w:sz w:val="20"/>
              </w:rPr>
              <w:t>
Укажите количество новых зданий, единиц</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5. Жаңа тұрғын немесе тұрғын емес ғимараттарды, жаңа тұрғын ғимараттағы кіріктіре - жапсарластыра салынған үй-жайларды немесе қолданыстағы ғимаратқа жапсаржай (қондыра) салынған үй-жай пайдалануға берілген кезде мыналарды көрсетіңіз:</w:t>
      </w:r>
    </w:p>
    <w:p>
      <w:pPr>
        <w:spacing w:after="0"/>
        <w:ind w:left="0"/>
        <w:jc w:val="both"/>
      </w:pPr>
      <w:r>
        <w:rPr>
          <w:rFonts w:ascii="Times New Roman"/>
          <w:b w:val="false"/>
          <w:i w:val="false"/>
          <w:color w:val="000000"/>
          <w:sz w:val="28"/>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Жалпы құрылыс көлемі, текше метр</w:t>
            </w:r>
          </w:p>
          <w:p>
            <w:pPr>
              <w:spacing w:after="20"/>
              <w:ind w:left="20"/>
              <w:jc w:val="both"/>
            </w:pPr>
            <w:r>
              <w:rPr>
                <w:rFonts w:ascii="Times New Roman"/>
                <w:b w:val="false"/>
                <w:i w:val="false"/>
                <w:color w:val="000000"/>
                <w:sz w:val="20"/>
              </w:rPr>
              <w:t>
Общий строительный объем, кубических. метров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Ғимараттың жалпы алаңы, шаршы метр</w:t>
            </w:r>
          </w:p>
          <w:p>
            <w:pPr>
              <w:spacing w:after="20"/>
              <w:ind w:left="20"/>
              <w:jc w:val="both"/>
            </w:pPr>
            <w:r>
              <w:rPr>
                <w:rFonts w:ascii="Times New Roman"/>
                <w:b w:val="false"/>
                <w:i w:val="false"/>
                <w:color w:val="000000"/>
                <w:sz w:val="20"/>
              </w:rPr>
              <w:t>
Общая площадь здания, квадратных метров (кв. метров)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6. Тұрғын үй пайдалануға берілген кезде үйдің типін "√" белгісімен белгілеңіз</w:t>
      </w:r>
    </w:p>
    <w:p>
      <w:pPr>
        <w:spacing w:after="0"/>
        <w:ind w:left="0"/>
        <w:jc w:val="both"/>
      </w:pPr>
      <w:r>
        <w:rPr>
          <w:rFonts w:ascii="Times New Roman"/>
          <w:b w:val="false"/>
          <w:i w:val="false"/>
          <w:color w:val="000000"/>
          <w:sz w:val="28"/>
        </w:rPr>
        <w:t>
      При вводе в эксплуатацию жилого дома отметьте знаком "√" тип дома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Жалға берілетін (коммуналдық)</w:t>
            </w:r>
          </w:p>
          <w:p>
            <w:pPr>
              <w:spacing w:after="20"/>
              <w:ind w:left="20"/>
              <w:jc w:val="both"/>
            </w:pPr>
            <w:r>
              <w:rPr>
                <w:rFonts w:ascii="Times New Roman"/>
                <w:b w:val="false"/>
                <w:i w:val="false"/>
                <w:color w:val="000000"/>
                <w:sz w:val="20"/>
              </w:rPr>
              <w:t>
Арендный (коммунальный)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Жалға берілетін</w:t>
            </w:r>
          </w:p>
          <w:p>
            <w:pPr>
              <w:spacing w:after="20"/>
              <w:ind w:left="20"/>
              <w:jc w:val="both"/>
            </w:pPr>
            <w:r>
              <w:rPr>
                <w:rFonts w:ascii="Times New Roman"/>
                <w:b w:val="false"/>
                <w:i w:val="false"/>
                <w:color w:val="000000"/>
                <w:sz w:val="20"/>
              </w:rPr>
              <w:t>
Арендный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Жергілікті атқарушы органдарға бюджеттік кредит беру есебінен салынған</w:t>
            </w:r>
          </w:p>
          <w:p>
            <w:pPr>
              <w:spacing w:after="20"/>
              <w:ind w:left="20"/>
              <w:jc w:val="both"/>
            </w:pPr>
            <w:r>
              <w:rPr>
                <w:rFonts w:ascii="Times New Roman"/>
                <w:b w:val="false"/>
                <w:i w:val="false"/>
                <w:color w:val="000000"/>
                <w:sz w:val="20"/>
              </w:rPr>
              <w:t>
Построенный за счет бюджетного кредитования местных исполнительных органов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Коммерциялық (ипотекалық кредит беру жүйесі бойынша сату үшін)</w:t>
            </w:r>
          </w:p>
          <w:p>
            <w:pPr>
              <w:spacing w:after="20"/>
              <w:ind w:left="20"/>
              <w:jc w:val="both"/>
            </w:pPr>
            <w:r>
              <w:rPr>
                <w:rFonts w:ascii="Times New Roman"/>
                <w:b w:val="false"/>
                <w:i w:val="false"/>
                <w:color w:val="000000"/>
                <w:sz w:val="20"/>
              </w:rPr>
              <w:t>
Коммерческий (для продажи по системе ипотечного кредитования)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6.5.Серіктестік принциптерінде жергілікті бюджет пен салушының қаражаты есебінен салынған</w:t>
            </w:r>
          </w:p>
          <w:p>
            <w:pPr>
              <w:spacing w:after="20"/>
              <w:ind w:left="20"/>
              <w:jc w:val="both"/>
            </w:pPr>
            <w:r>
              <w:rPr>
                <w:rFonts w:ascii="Times New Roman"/>
                <w:b w:val="false"/>
                <w:i w:val="false"/>
                <w:color w:val="000000"/>
                <w:sz w:val="20"/>
              </w:rPr>
              <w:t>
Построенный за счет местного бюджета и средств застройщика на принципах партнерства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Басқа</w:t>
            </w:r>
          </w:p>
          <w:p>
            <w:pPr>
              <w:spacing w:after="20"/>
              <w:ind w:left="20"/>
              <w:jc w:val="both"/>
            </w:pPr>
            <w:r>
              <w:rPr>
                <w:rFonts w:ascii="Times New Roman"/>
                <w:b w:val="false"/>
                <w:i w:val="false"/>
                <w:color w:val="000000"/>
                <w:sz w:val="20"/>
              </w:rPr>
              <w:t>
Другой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Пәтерлер туралы деректер:</w:t>
      </w:r>
    </w:p>
    <w:p>
      <w:pPr>
        <w:spacing w:after="0"/>
        <w:ind w:left="0"/>
        <w:jc w:val="both"/>
      </w:pPr>
      <w:r>
        <w:rPr>
          <w:rFonts w:ascii="Times New Roman"/>
          <w:b w:val="false"/>
          <w:i w:val="false"/>
          <w:color w:val="000000"/>
          <w:sz w:val="28"/>
        </w:rPr>
        <w:t>
      Данные о квартирах:</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Пәтерлер саны, бірлік</w:t>
            </w:r>
          </w:p>
          <w:p>
            <w:pPr>
              <w:spacing w:after="20"/>
              <w:ind w:left="20"/>
              <w:jc w:val="both"/>
            </w:pPr>
            <w:r>
              <w:rPr>
                <w:rFonts w:ascii="Times New Roman"/>
                <w:b w:val="false"/>
                <w:i w:val="false"/>
                <w:color w:val="000000"/>
                <w:sz w:val="20"/>
              </w:rPr>
              <w:t>
Количество квартир, единиц</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Пәтерлердің жалпы алаңы, шаршы метр</w:t>
            </w:r>
          </w:p>
          <w:p>
            <w:pPr>
              <w:spacing w:after="20"/>
              <w:ind w:left="20"/>
              <w:jc w:val="both"/>
            </w:pPr>
            <w:r>
              <w:rPr>
                <w:rFonts w:ascii="Times New Roman"/>
                <w:b w:val="false"/>
                <w:i w:val="false"/>
                <w:color w:val="000000"/>
                <w:sz w:val="20"/>
              </w:rPr>
              <w:t>
Общая площадь квартир, кв. метров</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тұрғын ғимараттар пайдалануға берілген кезде тұрғын және қосалқы үй-жайлардың жалпы алаңын көрсетіңіз, шаршы метр</w:t>
            </w:r>
          </w:p>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733800" cy="72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8. Өзге де тұрғын ғимараттар, тұрғын емес ғимараттар, тұрғын емес мақсаттағы кіріктіре-жапсарластыра салынған үй-жайлар немесе имараттар пайдалануға берілген кезде мыналарды көрсетіңіз:</w:t>
      </w:r>
    </w:p>
    <w:p>
      <w:pPr>
        <w:spacing w:after="0"/>
        <w:ind w:left="0"/>
        <w:jc w:val="both"/>
      </w:pPr>
      <w:r>
        <w:rPr>
          <w:rFonts w:ascii="Times New Roman"/>
          <w:b w:val="false"/>
          <w:i w:val="false"/>
          <w:color w:val="000000"/>
          <w:sz w:val="28"/>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"Объектілер және қуаттар түрлерінің тізбесіне" сәйкес өлшем бірлігін</w:t>
            </w:r>
          </w:p>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Пайдалануға берілген қуатты</w:t>
            </w:r>
          </w:p>
          <w:p>
            <w:pPr>
              <w:spacing w:after="20"/>
              <w:ind w:left="20"/>
              <w:jc w:val="both"/>
            </w:pPr>
            <w:r>
              <w:rPr>
                <w:rFonts w:ascii="Times New Roman"/>
                <w:b w:val="false"/>
                <w:i w:val="false"/>
                <w:color w:val="000000"/>
                <w:sz w:val="20"/>
              </w:rPr>
              <w:t>
Введенную мощность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Объект құрылысының нақты құнын көрсетіңіз, мың теңгеде</w:t>
            </w:r>
          </w:p>
          <w:p>
            <w:pPr>
              <w:spacing w:after="20"/>
              <w:ind w:left="20"/>
              <w:jc w:val="both"/>
            </w:pPr>
            <w:r>
              <w:rPr>
                <w:rFonts w:ascii="Times New Roman"/>
                <w:b w:val="false"/>
                <w:i w:val="false"/>
                <w:color w:val="000000"/>
                <w:sz w:val="20"/>
              </w:rPr>
              <w:t>
Укажите фактическую стоимость строительства объекта, в тысячах тенге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w:t>
            </w:r>
          </w:p>
          <w:p>
            <w:pPr>
              <w:spacing w:after="20"/>
              <w:ind w:left="20"/>
              <w:jc w:val="both"/>
            </w:pPr>
            <w:r>
              <w:rPr>
                <w:rFonts w:ascii="Times New Roman"/>
                <w:b w:val="false"/>
                <w:i w:val="false"/>
                <w:color w:val="000000"/>
                <w:sz w:val="20"/>
              </w:rPr>
              <w:t>
___________________________________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стационарный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мобильный</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 подпись, телефон (исполнителя)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bl>
    <w:bookmarkStart w:name="z305" w:id="336"/>
    <w:p>
      <w:pPr>
        <w:spacing w:after="0"/>
        <w:ind w:left="0"/>
        <w:jc w:val="both"/>
      </w:pPr>
      <w:r>
        <w:rPr>
          <w:rFonts w:ascii="Times New Roman"/>
          <w:b w:val="false"/>
          <w:i w:val="false"/>
          <w:color w:val="000000"/>
          <w:sz w:val="28"/>
        </w:rPr>
        <w:t>
      Ескертпе:</w:t>
      </w:r>
    </w:p>
    <w:bookmarkEnd w:id="336"/>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18-қосымша</w:t>
            </w:r>
          </w:p>
        </w:tc>
      </w:tr>
    </w:tbl>
    <w:bookmarkStart w:name="z307" w:id="337"/>
    <w:p>
      <w:pPr>
        <w:spacing w:after="0"/>
        <w:ind w:left="0"/>
        <w:jc w:val="left"/>
      </w:pPr>
      <w:r>
        <w:rPr>
          <w:rFonts w:ascii="Times New Roman"/>
          <w:b/>
          <w:i w:val="false"/>
          <w:color w:val="000000"/>
        </w:rPr>
        <w:t xml:space="preserve"> "Объектілерді пайдалануға беру туралы есеп" (индексі 2-КС, кезеңділігі айлық) жалпымемлекеттік статистикалық байқаудың статистикалық нысанын толтыру жөніндегі нұсқаулық</w:t>
      </w:r>
    </w:p>
    <w:bookmarkEnd w:id="337"/>
    <w:bookmarkStart w:name="z308" w:id="338"/>
    <w:p>
      <w:pPr>
        <w:spacing w:after="0"/>
        <w:ind w:left="0"/>
        <w:jc w:val="both"/>
      </w:pPr>
      <w:r>
        <w:rPr>
          <w:rFonts w:ascii="Times New Roman"/>
          <w:b w:val="false"/>
          <w:i w:val="false"/>
          <w:color w:val="000000"/>
          <w:sz w:val="28"/>
        </w:rPr>
        <w:t>
      1. Осы нұсқаулық "Жеке құрылыс салушылардың объектілерді пайдалануға беруі туралы есеп" (индекс 1-ИС, кезеңділігі айлық) жалпымемлекеттік статистикалық байқаудың статистикалық нысанын (бұдан әрі – статистикалық нысан) толтыруды нақтылайды.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339"/>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339"/>
    <w:bookmarkStart w:name="z310" w:id="340"/>
    <w:p>
      <w:pPr>
        <w:spacing w:after="0"/>
        <w:ind w:left="0"/>
        <w:jc w:val="both"/>
      </w:pPr>
      <w:r>
        <w:rPr>
          <w:rFonts w:ascii="Times New Roman"/>
          <w:b w:val="false"/>
          <w:i w:val="false"/>
          <w:color w:val="000000"/>
          <w:sz w:val="28"/>
        </w:rPr>
        <w:t>
      1) банктердің кредиттері – бұл қарыз алушының қаржы қаражатына қажеттілігін қанағаттандыру үшін банк беретін ақшалай қаражаттар;</w:t>
      </w:r>
    </w:p>
    <w:bookmarkEnd w:id="340"/>
    <w:bookmarkStart w:name="z311" w:id="341"/>
    <w:p>
      <w:pPr>
        <w:spacing w:after="0"/>
        <w:ind w:left="0"/>
        <w:jc w:val="both"/>
      </w:pPr>
      <w:r>
        <w:rPr>
          <w:rFonts w:ascii="Times New Roman"/>
          <w:b w:val="false"/>
          <w:i w:val="false"/>
          <w:color w:val="000000"/>
          <w:sz w:val="28"/>
        </w:rPr>
        <w:t>
      2) басқа да қарыз қаражаттары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заңды және жеке тұлғалардан қарыздар, отандық және шетелдік банктік емес мекемелер (микрокредиттік ұйымдар), резидент емес заңды және жеке тұлғалар беретін қарыздар, және гранттар;</w:t>
      </w:r>
    </w:p>
    <w:bookmarkEnd w:id="341"/>
    <w:bookmarkStart w:name="z312" w:id="342"/>
    <w:p>
      <w:pPr>
        <w:spacing w:after="0"/>
        <w:ind w:left="0"/>
        <w:jc w:val="both"/>
      </w:pPr>
      <w:r>
        <w:rPr>
          <w:rFonts w:ascii="Times New Roman"/>
          <w:b w:val="false"/>
          <w:i w:val="false"/>
          <w:color w:val="000000"/>
          <w:sz w:val="28"/>
        </w:rPr>
        <w:t>
      3) ғимараттың жалпы құрылыс көлемі - бұл плюс, минус 0,00 (жерүсті бөлігі) белгісінен жоғары және осы белгіден төмен (жерасты бөлігі) құрылыс көлемінің сомасы. Ғимараттың жерасты және жерүсті бөліктерінің құрылыс көлемі шектеуші беттер шегінде айқындалады;</w:t>
      </w:r>
    </w:p>
    <w:bookmarkEnd w:id="342"/>
    <w:bookmarkStart w:name="z313" w:id="343"/>
    <w:p>
      <w:pPr>
        <w:spacing w:after="0"/>
        <w:ind w:left="0"/>
        <w:jc w:val="both"/>
      </w:pPr>
      <w:r>
        <w:rPr>
          <w:rFonts w:ascii="Times New Roman"/>
          <w:b w:val="false"/>
          <w:i w:val="false"/>
          <w:color w:val="000000"/>
          <w:sz w:val="28"/>
        </w:rPr>
        <w:t>
      4) жапсаржай (қондырма)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w:t>
      </w:r>
    </w:p>
    <w:bookmarkEnd w:id="343"/>
    <w:bookmarkStart w:name="z314" w:id="344"/>
    <w:p>
      <w:pPr>
        <w:spacing w:after="0"/>
        <w:ind w:left="0"/>
        <w:jc w:val="both"/>
      </w:pPr>
      <w:r>
        <w:rPr>
          <w:rFonts w:ascii="Times New Roman"/>
          <w:b w:val="false"/>
          <w:i w:val="false"/>
          <w:color w:val="000000"/>
          <w:sz w:val="28"/>
        </w:rPr>
        <w:t>
      5)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bookmarkEnd w:id="344"/>
    <w:bookmarkStart w:name="z315" w:id="345"/>
    <w:p>
      <w:pPr>
        <w:spacing w:after="0"/>
        <w:ind w:left="0"/>
        <w:jc w:val="both"/>
      </w:pPr>
      <w:r>
        <w:rPr>
          <w:rFonts w:ascii="Times New Roman"/>
          <w:b w:val="false"/>
          <w:i w:val="false"/>
          <w:color w:val="000000"/>
          <w:sz w:val="28"/>
        </w:rPr>
        <w:t>
      6) жалға берілетін үй - жеке және (немесе) заңды тұлғаға меншік құқығымен тиесілі, жалдауға беруге арналған тұрғын үй (тұрғын ғимарат), тұрғын үй-жайлар (пәтерлер);</w:t>
      </w:r>
    </w:p>
    <w:bookmarkEnd w:id="345"/>
    <w:bookmarkStart w:name="z316" w:id="346"/>
    <w:p>
      <w:pPr>
        <w:spacing w:after="0"/>
        <w:ind w:left="0"/>
        <w:jc w:val="both"/>
      </w:pPr>
      <w:r>
        <w:rPr>
          <w:rFonts w:ascii="Times New Roman"/>
          <w:b w:val="false"/>
          <w:i w:val="false"/>
          <w:color w:val="000000"/>
          <w:sz w:val="28"/>
        </w:rPr>
        <w:t>
      7) жаңа құрылыс – пайдалануға берілгеннен кейін дербес баланста болатын, жаңадан құрылатын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p>
    <w:bookmarkEnd w:id="346"/>
    <w:bookmarkStart w:name="z317" w:id="347"/>
    <w:p>
      <w:pPr>
        <w:spacing w:after="0"/>
        <w:ind w:left="0"/>
        <w:jc w:val="both"/>
      </w:pPr>
      <w:r>
        <w:rPr>
          <w:rFonts w:ascii="Times New Roman"/>
          <w:b w:val="false"/>
          <w:i w:val="false"/>
          <w:color w:val="000000"/>
          <w:sz w:val="28"/>
        </w:rPr>
        <w:t>
      8) жергілікті атқарушы органдарды бюджеттік кредиттеу есебінен салынған тұрғын үйлер – құрылысы Тұрғын үй құрылысы бағдарламасы шеңберінде, республикалық бюджеттен жергілікті атқарушы органдарды кредиттеу есебінен салынған үйлер;</w:t>
      </w:r>
    </w:p>
    <w:bookmarkEnd w:id="347"/>
    <w:bookmarkStart w:name="z318" w:id="348"/>
    <w:p>
      <w:pPr>
        <w:spacing w:after="0"/>
        <w:ind w:left="0"/>
        <w:jc w:val="both"/>
      </w:pPr>
      <w:r>
        <w:rPr>
          <w:rFonts w:ascii="Times New Roman"/>
          <w:b w:val="false"/>
          <w:i w:val="false"/>
          <w:color w:val="000000"/>
          <w:sz w:val="28"/>
        </w:rPr>
        <w:t>
      9) жергілікті бюджет қаражаттары – бюджеттік бағдарламаларды іске асыруға жергілікті бюджеттен бөлінетін ақшалай қаражаттар;</w:t>
      </w:r>
    </w:p>
    <w:bookmarkEnd w:id="348"/>
    <w:bookmarkStart w:name="z319" w:id="349"/>
    <w:p>
      <w:pPr>
        <w:spacing w:after="0"/>
        <w:ind w:left="0"/>
        <w:jc w:val="both"/>
      </w:pPr>
      <w:r>
        <w:rPr>
          <w:rFonts w:ascii="Times New Roman"/>
          <w:b w:val="false"/>
          <w:i w:val="false"/>
          <w:color w:val="000000"/>
          <w:sz w:val="28"/>
        </w:rPr>
        <w:t>
      10) имарат – табиғи немесе жасанды кеңістіктік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жазықтық немесе желілік объект (жерүсті, субеті және (немесе) жерасты, суасты);</w:t>
      </w:r>
    </w:p>
    <w:bookmarkEnd w:id="349"/>
    <w:bookmarkStart w:name="z320" w:id="350"/>
    <w:p>
      <w:pPr>
        <w:spacing w:after="0"/>
        <w:ind w:left="0"/>
        <w:jc w:val="both"/>
      </w:pPr>
      <w:r>
        <w:rPr>
          <w:rFonts w:ascii="Times New Roman"/>
          <w:b w:val="false"/>
          <w:i w:val="false"/>
          <w:color w:val="000000"/>
          <w:sz w:val="28"/>
        </w:rPr>
        <w:t>
      11) кеңейту – жұмыс істеп тұрған кәсіпорындағы (имараттағы) қосымша өндірістер құрылысы, сондай-ақ қосымша немесе жаңа өндірістік қуаттар құру мақсатында жұмыс істеп тұрған аумақта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bookmarkEnd w:id="350"/>
    <w:bookmarkStart w:name="z321" w:id="351"/>
    <w:p>
      <w:pPr>
        <w:spacing w:after="0"/>
        <w:ind w:left="0"/>
        <w:jc w:val="both"/>
      </w:pPr>
      <w:r>
        <w:rPr>
          <w:rFonts w:ascii="Times New Roman"/>
          <w:b w:val="false"/>
          <w:i w:val="false"/>
          <w:color w:val="000000"/>
          <w:sz w:val="28"/>
        </w:rPr>
        <w:t>
      12) коммерциялық тұрғын үйлер – коммерциялық (мемлекеттік емес) құрылыс салушылармен әрі қарай ипотекалық кредит беру жүйесі бойынша сату үшін салынған үйлер;</w:t>
      </w:r>
    </w:p>
    <w:bookmarkEnd w:id="351"/>
    <w:bookmarkStart w:name="z322" w:id="352"/>
    <w:p>
      <w:pPr>
        <w:spacing w:after="0"/>
        <w:ind w:left="0"/>
        <w:jc w:val="both"/>
      </w:pPr>
      <w:r>
        <w:rPr>
          <w:rFonts w:ascii="Times New Roman"/>
          <w:b w:val="false"/>
          <w:i w:val="false"/>
          <w:color w:val="000000"/>
          <w:sz w:val="28"/>
        </w:rPr>
        <w:t>
      13) реконструкциялау – ғимараттың, имараттың жұмыс істеуін жақсарту үшін оны қайта салу немесе жұмыс істеп тұрған кәсіпорындарда (стансаларда) өндіріс көлемін арттыруды қарастыратын іс-шаралар кешені;</w:t>
      </w:r>
    </w:p>
    <w:bookmarkEnd w:id="352"/>
    <w:bookmarkStart w:name="z323" w:id="353"/>
    <w:p>
      <w:pPr>
        <w:spacing w:after="0"/>
        <w:ind w:left="0"/>
        <w:jc w:val="both"/>
      </w:pPr>
      <w:r>
        <w:rPr>
          <w:rFonts w:ascii="Times New Roman"/>
          <w:b w:val="false"/>
          <w:i w:val="false"/>
          <w:color w:val="000000"/>
          <w:sz w:val="28"/>
        </w:rPr>
        <w:t>
      14) құрылыстың нақты құны – құрылыс салушының тапсырыс беруші нақты төлеген сомаларында құрылыс және монтаж жұмыстарына, тапсырыс беруші сатып алған жабдықтың, құралдың, мүкәммалдың құнына, жобалау-іздестіру жұмыстары мен шығындарына күрделі шығындар; сондай–ақ құрылыс объектісінің мүкәммалдық құнына жатқызылатын залалдарға нақты жұмсалған сома;</w:t>
      </w:r>
    </w:p>
    <w:bookmarkEnd w:id="353"/>
    <w:bookmarkStart w:name="z324" w:id="354"/>
    <w:p>
      <w:pPr>
        <w:spacing w:after="0"/>
        <w:ind w:left="0"/>
        <w:jc w:val="both"/>
      </w:pPr>
      <w:r>
        <w:rPr>
          <w:rFonts w:ascii="Times New Roman"/>
          <w:b w:val="false"/>
          <w:i w:val="false"/>
          <w:color w:val="000000"/>
          <w:sz w:val="28"/>
        </w:rPr>
        <w:t>
      15)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үй немесе имарат;</w:t>
      </w:r>
    </w:p>
    <w:bookmarkEnd w:id="354"/>
    <w:bookmarkStart w:name="z325" w:id="355"/>
    <w:p>
      <w:pPr>
        <w:spacing w:after="0"/>
        <w:ind w:left="0"/>
        <w:jc w:val="both"/>
      </w:pPr>
      <w:r>
        <w:rPr>
          <w:rFonts w:ascii="Times New Roman"/>
          <w:b w:val="false"/>
          <w:i w:val="false"/>
          <w:color w:val="000000"/>
          <w:sz w:val="28"/>
        </w:rPr>
        <w:t>
      16) пәтердің жалпы алаңы – лоджиялар, балкондар, дәліздер, терассаларды есепке алғанда пәтердің тұрғын және қосалқы үй-жайларының жиынтық алаңы;</w:t>
      </w:r>
    </w:p>
    <w:bookmarkEnd w:id="355"/>
    <w:bookmarkStart w:name="z326" w:id="356"/>
    <w:p>
      <w:pPr>
        <w:spacing w:after="0"/>
        <w:ind w:left="0"/>
        <w:jc w:val="both"/>
      </w:pPr>
      <w:r>
        <w:rPr>
          <w:rFonts w:ascii="Times New Roman"/>
          <w:b w:val="false"/>
          <w:i w:val="false"/>
          <w:color w:val="000000"/>
          <w:sz w:val="28"/>
        </w:rPr>
        <w:t>
      17) резидент еместердің басқа да қарыз қаражаттары – резидент емес заңды тұлғалар және жеке тұлғалардың, шетелдік банктік емес мекемелердің қарыздары есебінен жүзеге асырылатын инвестициялар;</w:t>
      </w:r>
    </w:p>
    <w:bookmarkEnd w:id="356"/>
    <w:bookmarkStart w:name="z327" w:id="357"/>
    <w:p>
      <w:pPr>
        <w:spacing w:after="0"/>
        <w:ind w:left="0"/>
        <w:jc w:val="both"/>
      </w:pPr>
      <w:r>
        <w:rPr>
          <w:rFonts w:ascii="Times New Roman"/>
          <w:b w:val="false"/>
          <w:i w:val="false"/>
          <w:color w:val="000000"/>
          <w:sz w:val="28"/>
        </w:rPr>
        <w:t>
      18) республикалық бюджет қаражаттары – бюджеттік бағдарламаларды іске асыру үшін республикалық бюджеттен бөлінетін ақшалай қаражаттар;</w:t>
      </w:r>
    </w:p>
    <w:bookmarkEnd w:id="357"/>
    <w:bookmarkStart w:name="z328" w:id="358"/>
    <w:p>
      <w:pPr>
        <w:spacing w:after="0"/>
        <w:ind w:left="0"/>
        <w:jc w:val="both"/>
      </w:pPr>
      <w:r>
        <w:rPr>
          <w:rFonts w:ascii="Times New Roman"/>
          <w:b w:val="false"/>
          <w:i w:val="false"/>
          <w:color w:val="000000"/>
          <w:sz w:val="28"/>
        </w:rPr>
        <w:t>
      19) меншікті қаражаттар – негізгі капиталды инвестициялауға бағытталған ұйымдардың жарғылық капиталына кәсіпкерлік субъектілерінің, ұйымдардың, халықтың қаражаттары, оның ішінде құрылтайшылардың салымдары;</w:t>
      </w:r>
    </w:p>
    <w:bookmarkEnd w:id="358"/>
    <w:bookmarkStart w:name="z329" w:id="359"/>
    <w:p>
      <w:pPr>
        <w:spacing w:after="0"/>
        <w:ind w:left="0"/>
        <w:jc w:val="both"/>
      </w:pPr>
      <w:r>
        <w:rPr>
          <w:rFonts w:ascii="Times New Roman"/>
          <w:b w:val="false"/>
          <w:i w:val="false"/>
          <w:color w:val="000000"/>
          <w:sz w:val="28"/>
        </w:rPr>
        <w:t>
      20) тапсырыс беруші (құрылыс салушы) - күрделі құрылыс жүргізуге мердігер ұйыммен шарт жасайтын және осы мақсатта өз қаражаты бар немесе күрделі құрылыс жасауға қаржы бөлінетін ұйым, кәсіпкерлік субъектілері немесе мекеме.</w:t>
      </w:r>
    </w:p>
    <w:bookmarkEnd w:id="359"/>
    <w:bookmarkStart w:name="z330" w:id="360"/>
    <w:p>
      <w:pPr>
        <w:spacing w:after="0"/>
        <w:ind w:left="0"/>
        <w:jc w:val="both"/>
      </w:pPr>
      <w:r>
        <w:rPr>
          <w:rFonts w:ascii="Times New Roman"/>
          <w:b w:val="false"/>
          <w:i w:val="false"/>
          <w:color w:val="000000"/>
          <w:sz w:val="28"/>
        </w:rPr>
        <w:t>
      21) тұрғын емес ғимараттар – адамдардың тұрақты тұруынан басқа, өзге мақсаттарда пайдаланылатын ғимарат (әкімшілік үйлер, банк ғимараттары, театрлар, спорттық кешендер, мейрамханалар, барлар, асханалар, ауруханалар, емханалар, санаторийлер, мектептер, балабақшалар, зауыт цехтары, наубайханалар, типографиялар, шаштараздар, шіркеулер, мешіттер, моншалар, автогараждар және басқалар);</w:t>
      </w:r>
    </w:p>
    <w:bookmarkEnd w:id="360"/>
    <w:bookmarkStart w:name="z331" w:id="361"/>
    <w:p>
      <w:pPr>
        <w:spacing w:after="0"/>
        <w:ind w:left="0"/>
        <w:jc w:val="both"/>
      </w:pPr>
      <w:r>
        <w:rPr>
          <w:rFonts w:ascii="Times New Roman"/>
          <w:b w:val="false"/>
          <w:i w:val="false"/>
          <w:color w:val="000000"/>
          <w:sz w:val="28"/>
        </w:rPr>
        <w:t>
      22)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p>
    <w:bookmarkEnd w:id="361"/>
    <w:bookmarkStart w:name="z332" w:id="362"/>
    <w:p>
      <w:pPr>
        <w:spacing w:after="0"/>
        <w:ind w:left="0"/>
        <w:jc w:val="both"/>
      </w:pPr>
      <w:r>
        <w:rPr>
          <w:rFonts w:ascii="Times New Roman"/>
          <w:b w:val="false"/>
          <w:i w:val="false"/>
          <w:color w:val="000000"/>
          <w:sz w:val="28"/>
        </w:rPr>
        <w:t>
      23) тұрғын үй-жай – тұрғын үйдің тұрғын алаңын да, тұрғын емес алаңынан да тұратын үй-жай;</w:t>
      </w:r>
    </w:p>
    <w:bookmarkEnd w:id="362"/>
    <w:bookmarkStart w:name="z333" w:id="363"/>
    <w:p>
      <w:pPr>
        <w:spacing w:after="0"/>
        <w:ind w:left="0"/>
        <w:jc w:val="both"/>
      </w:pPr>
      <w:r>
        <w:rPr>
          <w:rFonts w:ascii="Times New Roman"/>
          <w:b w:val="false"/>
          <w:i w:val="false"/>
          <w:color w:val="000000"/>
          <w:sz w:val="28"/>
        </w:rPr>
        <w:t>
      24) тұрғын емес үй-жай - тұрақты тұрудан өзге мақсаттарға арналған, оның ішінде қоғамдық мұқтаждықтар және/немесе шағын кәсіпкерлік үшін пайдаланылатын, тұрғын үйге іргелес (іргелес-жалғастыра) салынған жеке үй-жай;</w:t>
      </w:r>
    </w:p>
    <w:bookmarkEnd w:id="363"/>
    <w:bookmarkStart w:name="z334" w:id="364"/>
    <w:p>
      <w:pPr>
        <w:spacing w:after="0"/>
        <w:ind w:left="0"/>
        <w:jc w:val="both"/>
      </w:pPr>
      <w:r>
        <w:rPr>
          <w:rFonts w:ascii="Times New Roman"/>
          <w:b w:val="false"/>
          <w:i w:val="false"/>
          <w:color w:val="000000"/>
          <w:sz w:val="28"/>
        </w:rPr>
        <w:t>
      25) тұрғын үйлердегі кіріктіре - жапсарластыра салынған үй-жайлар - өзге бағытта пайдаланылатын үй-жайлар (офистер, дүкендер, дәмханалар, шаштараздар және тағы басқалар);</w:t>
      </w:r>
    </w:p>
    <w:bookmarkEnd w:id="364"/>
    <w:bookmarkStart w:name="z335" w:id="365"/>
    <w:p>
      <w:pPr>
        <w:spacing w:after="0"/>
        <w:ind w:left="0"/>
        <w:jc w:val="both"/>
      </w:pPr>
      <w:r>
        <w:rPr>
          <w:rFonts w:ascii="Times New Roman"/>
          <w:b w:val="false"/>
          <w:i w:val="false"/>
          <w:color w:val="000000"/>
          <w:sz w:val="28"/>
        </w:rPr>
        <w:t>
      26) тұрғын үйдің (тұрғын ғимарат) жалпы алаңы – барлық тұрғын үй-жайлардың пайдалы алаңдары мен барлық тұрғын емес үй-жайлардың алаңдарының, сондай-ақ ортақ мүлік болып табылатын тұрғын үй бөліктері алаңының жиынтығы.</w:t>
      </w:r>
    </w:p>
    <w:bookmarkEnd w:id="365"/>
    <w:bookmarkStart w:name="z336" w:id="366"/>
    <w:p>
      <w:pPr>
        <w:spacing w:after="0"/>
        <w:ind w:left="0"/>
        <w:jc w:val="both"/>
      </w:pPr>
      <w:r>
        <w:rPr>
          <w:rFonts w:ascii="Times New Roman"/>
          <w:b w:val="false"/>
          <w:i w:val="false"/>
          <w:color w:val="000000"/>
          <w:sz w:val="28"/>
        </w:rPr>
        <w:t xml:space="preserve">
      27) шетелдік банктер – шет мемлекеттер заңнамасына сәйкес құрылған және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 </w:t>
      </w:r>
    </w:p>
    <w:bookmarkEnd w:id="366"/>
    <w:bookmarkStart w:name="z337" w:id="367"/>
    <w:p>
      <w:pPr>
        <w:spacing w:after="0"/>
        <w:ind w:left="0"/>
        <w:jc w:val="both"/>
      </w:pPr>
      <w:r>
        <w:rPr>
          <w:rFonts w:ascii="Times New Roman"/>
          <w:b w:val="false"/>
          <w:i w:val="false"/>
          <w:color w:val="000000"/>
          <w:sz w:val="28"/>
        </w:rPr>
        <w:t>
      3. Статистикалық байқауларда пайдалануға берілген объектілер туралы деректерді толтыруға объектіні пайдалануға беруді қабылдау және меншік иесінің өз бетінше салынған объектіні пайдалануға беру қабылдау актілері негіз болып табылады. Қазақстан Республикасының 2001 жылғы 16 шілдедегі "Қазақстан Республикасындағы сәулет, қала құрылысы және құрылыс қызметі туралы" Заңына сәйкес ресімделген актілердің көшірмелері статистикалық есептілік нысанымен бірге ұсынылады.</w:t>
      </w:r>
    </w:p>
    <w:bookmarkEnd w:id="367"/>
    <w:p>
      <w:pPr>
        <w:spacing w:after="0"/>
        <w:ind w:left="0"/>
        <w:jc w:val="both"/>
      </w:pPr>
      <w:r>
        <w:rPr>
          <w:rFonts w:ascii="Times New Roman"/>
          <w:b w:val="false"/>
          <w:i w:val="false"/>
          <w:color w:val="000000"/>
          <w:sz w:val="28"/>
        </w:rPr>
        <w:t>
      Статистикалық нысандарды меншік нысанына және объектілерді пайдалануға беруді жүзеге асыратын шаруашылық жүргізуші субъектілердің ұйымдық-құқықтық нысанына қарамастан экономикалық қызметтің барлық түрлерінің респонденттері (құрылыс салушы ұйымдар) тапсырады.</w:t>
      </w:r>
    </w:p>
    <w:p>
      <w:pPr>
        <w:spacing w:after="0"/>
        <w:ind w:left="0"/>
        <w:jc w:val="both"/>
      </w:pPr>
      <w:r>
        <w:rPr>
          <w:rFonts w:ascii="Times New Roman"/>
          <w:b w:val="false"/>
          <w:i w:val="false"/>
          <w:color w:val="000000"/>
          <w:sz w:val="28"/>
        </w:rPr>
        <w:t>
      Егер заңды тұлға оған статистикалық нысандарды тапсыру бойынша өкілеттіктер берсе, статистикалық нысандарды құрылымдық және оқшауланған бөлімшелер өзінің орналасқан жері бойынша табыс етеді. Егер құрылымдық және оқшауланған бөлімшенің мұндай өкілеттіктері болмаса, статистикалық нысандарды заңды тұлға өзінің құрылымдық және оқшауланған бөлімшелері бөлінісінде олардың орналасқан жерін көрсете отырып ұсынады.</w:t>
      </w:r>
    </w:p>
    <w:p>
      <w:pPr>
        <w:spacing w:after="0"/>
        <w:ind w:left="0"/>
        <w:jc w:val="both"/>
      </w:pPr>
      <w:r>
        <w:rPr>
          <w:rFonts w:ascii="Times New Roman"/>
          <w:b w:val="false"/>
          <w:i w:val="false"/>
          <w:color w:val="000000"/>
          <w:sz w:val="28"/>
        </w:rPr>
        <w:t>
      Екі және одан да көп облыстардың аумағында объектілерді пайдалануға беруді жүзеге асыратын заңды тұлғалар және олардың құрылымдық және оқшауланған бөлімшелері әрбір аумақ бойынша ақпаратты жеке бланкілерде көрсете отырып, есепті ұсынады, яғни деректер енгізілген объектінің орналасқан жері бойынша көрсетіледі.</w:t>
      </w:r>
    </w:p>
    <w:p>
      <w:pPr>
        <w:spacing w:after="0"/>
        <w:ind w:left="0"/>
        <w:jc w:val="both"/>
      </w:pPr>
      <w:r>
        <w:rPr>
          <w:rFonts w:ascii="Times New Roman"/>
          <w:b w:val="false"/>
          <w:i w:val="false"/>
          <w:color w:val="000000"/>
          <w:sz w:val="28"/>
        </w:rPr>
        <w:t>
      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p>
      <w:pPr>
        <w:spacing w:after="0"/>
        <w:ind w:left="0"/>
        <w:jc w:val="both"/>
      </w:pPr>
      <w:r>
        <w:rPr>
          <w:rFonts w:ascii="Times New Roman"/>
          <w:b w:val="false"/>
          <w:i w:val="false"/>
          <w:color w:val="000000"/>
          <w:sz w:val="28"/>
        </w:rPr>
        <w:t>
      Әрбір объектіге жеке бланк толтырылады. Есепті айда барлық көрсеткіштер бойынша (түрі, орналасқан жері, қаржыландыру көзі, тұрғын үйдің типі) бірдей бірнеше объектілер бір уақытта пайдалануға берілген жағдайда, респондент тиісті ұяшықта олардың санын көрсете отырып, барлық объектілерге бір бланк толтырады. Есептің көрсеткіштері (ғимараттар саны, көлемі, ауданы, нақты құны және тағы басқалар) барлық объектілер бойынша қосылып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368"/>
    <w:p>
      <w:pPr>
        <w:spacing w:after="0"/>
        <w:ind w:left="0"/>
        <w:jc w:val="both"/>
      </w:pPr>
      <w:r>
        <w:rPr>
          <w:rFonts w:ascii="Times New Roman"/>
          <w:b w:val="false"/>
          <w:i w:val="false"/>
          <w:color w:val="000000"/>
          <w:sz w:val="28"/>
        </w:rPr>
        <w:t>
      4. Пайдалануға берілген тұрақты тұруға арналған бақшалық үйлер (саяжай құрылыстары) өзгерту тәртібі Қазақстан Республикасының Жер кодексімен регламенттелген жер учаскесінің нысаналы мақсаты өзгерген жағдайда және оларды жеке тұрғын үйлер ретінде жылжымайтын мүлікке қайта ресімдеу туралы тиісті құжаттары болған кезде тұрғын үй ғимараттары ретінде есепке алынады.</w:t>
      </w:r>
    </w:p>
    <w:bookmarkEnd w:id="368"/>
    <w:p>
      <w:pPr>
        <w:spacing w:after="0"/>
        <w:ind w:left="0"/>
        <w:jc w:val="both"/>
      </w:pPr>
      <w:r>
        <w:rPr>
          <w:rFonts w:ascii="Times New Roman"/>
          <w:b w:val="false"/>
          <w:i w:val="false"/>
          <w:color w:val="000000"/>
          <w:sz w:val="28"/>
        </w:rPr>
        <w:t>
      Тұрғын үйлер тұрғын емес мақсатымен кіріктіре-жапсарластыра салынған үй-жайларымен пайдалануға берілген жағдайда, ғимараттың тұрғын үй бөлігіне жеке бланк, яғни кіріктіре-жапсарластыра салынған үй-жайларды қоспай және мақсатына қарай әрбір кіріктіре-жапсарластыра салынған үй-жайға жеке бланкілер толтырылады.</w:t>
      </w:r>
    </w:p>
    <w:p>
      <w:pPr>
        <w:spacing w:after="0"/>
        <w:ind w:left="0"/>
        <w:jc w:val="both"/>
      </w:pPr>
      <w:r>
        <w:rPr>
          <w:rFonts w:ascii="Times New Roman"/>
          <w:b w:val="false"/>
          <w:i w:val="false"/>
          <w:color w:val="000000"/>
          <w:sz w:val="28"/>
        </w:rPr>
        <w:t>
      Тұрғын емес ғимаратты басқа мақсаттағы ғимараттан реконструкциялау немесе қайта жабдықтағаннан кейін пайдалануға беру кезінде 4-7-бөлімдердің деректері толтырылмайды.</w:t>
      </w:r>
    </w:p>
    <w:p>
      <w:pPr>
        <w:spacing w:after="0"/>
        <w:ind w:left="0"/>
        <w:jc w:val="both"/>
      </w:pPr>
      <w:r>
        <w:rPr>
          <w:rFonts w:ascii="Times New Roman"/>
          <w:b w:val="false"/>
          <w:i w:val="false"/>
          <w:color w:val="000000"/>
          <w:sz w:val="28"/>
        </w:rPr>
        <w:t xml:space="preserve">
      Тұрғын ғимаратты басқа мақсаттағы ғимараттан реконструкциялау немесе қайта жабдықтағаннан кейін пайдалануға беру кезінде ғимараттар саны мен жалпы құрылыс көлемінен басқа, есептің барлық көрсеткіштері толтырылады. </w:t>
      </w:r>
    </w:p>
    <w:p>
      <w:pPr>
        <w:spacing w:after="0"/>
        <w:ind w:left="0"/>
        <w:jc w:val="both"/>
      </w:pPr>
      <w:r>
        <w:rPr>
          <w:rFonts w:ascii="Times New Roman"/>
          <w:b w:val="false"/>
          <w:i w:val="false"/>
          <w:color w:val="000000"/>
          <w:sz w:val="28"/>
        </w:rPr>
        <w:t>
      Қираған ғимараттар, құрылыстар, өндірістік қуаттар мен өндірістік емес мақсаттағы объектілер қалпына келтірілгеннен кейін объектілер мен қуаттар тиісті мемлекеттік органдардың құжаттары негізінде пайдалануға қабылданады.</w:t>
      </w:r>
    </w:p>
    <w:p>
      <w:pPr>
        <w:spacing w:after="0"/>
        <w:ind w:left="0"/>
        <w:jc w:val="both"/>
      </w:pPr>
      <w:r>
        <w:rPr>
          <w:rFonts w:ascii="Times New Roman"/>
          <w:b w:val="false"/>
          <w:i w:val="false"/>
          <w:color w:val="000000"/>
          <w:sz w:val="28"/>
        </w:rPr>
        <w:t>
      Объектілерді пайдалануға секциялап берген жағдайда ғимараттардың саны объектінің құрылысы толық аяқталып, пайдалануға тұтас берілгеннен соң ғана қойылады.</w:t>
      </w:r>
    </w:p>
    <w:p>
      <w:pPr>
        <w:spacing w:after="0"/>
        <w:ind w:left="0"/>
        <w:jc w:val="both"/>
      </w:pPr>
      <w:r>
        <w:rPr>
          <w:rFonts w:ascii="Times New Roman"/>
          <w:b w:val="false"/>
          <w:i w:val="false"/>
          <w:color w:val="000000"/>
          <w:sz w:val="28"/>
        </w:rPr>
        <w:t>
      Жаңа тұрғын үйдегі жапсарлас салынған үй-жай, жапсарлас-кіріктіре салынған үй-жайлар пайдалануға берілген жағдайда жаңа ғимараттардың саны туралы деректер толтырылмайды.</w:t>
      </w:r>
    </w:p>
    <w:p>
      <w:pPr>
        <w:spacing w:after="0"/>
        <w:ind w:left="0"/>
        <w:jc w:val="both"/>
      </w:pPr>
      <w:r>
        <w:rPr>
          <w:rFonts w:ascii="Times New Roman"/>
          <w:b w:val="false"/>
          <w:i w:val="false"/>
          <w:color w:val="000000"/>
          <w:sz w:val="28"/>
        </w:rPr>
        <w:t>
      Егер ғимараттар бір-біріне жанасып тұрса және ортақ қабырғасы болса, бірақ олардың әрқайсысы жеке конструктивті тұтас болса, онда олар жеке ғимараттар болып саналады және тиісінше есепке алынады.</w:t>
      </w:r>
    </w:p>
    <w:bookmarkStart w:name="z339" w:id="369"/>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 арқылы жүзеге асырылады.</w:t>
      </w:r>
    </w:p>
    <w:bookmarkEnd w:id="369"/>
    <w:bookmarkStart w:name="z340" w:id="370"/>
    <w:p>
      <w:pPr>
        <w:spacing w:after="0"/>
        <w:ind w:left="0"/>
        <w:jc w:val="both"/>
      </w:pPr>
      <w:r>
        <w:rPr>
          <w:rFonts w:ascii="Times New Roman"/>
          <w:b w:val="false"/>
          <w:i w:val="false"/>
          <w:color w:val="000000"/>
          <w:sz w:val="28"/>
        </w:rPr>
        <w:t>
      6. Арифметикалық-логикалық бақылау:</w:t>
      </w:r>
    </w:p>
    <w:bookmarkEnd w:id="370"/>
    <w:p>
      <w:pPr>
        <w:spacing w:after="0"/>
        <w:ind w:left="0"/>
        <w:jc w:val="both"/>
      </w:pPr>
      <w:r>
        <w:rPr>
          <w:rFonts w:ascii="Times New Roman"/>
          <w:b w:val="false"/>
          <w:i w:val="false"/>
          <w:color w:val="000000"/>
          <w:sz w:val="28"/>
        </w:rPr>
        <w:t>
      2, 3 және 6-бөлімдерде бір ғана ұяшық толтырылады. Бұл ретте, 2-бөлімде, егер 2.4.1-жол толтырылған болса, онда 2.4-жолды толтыру қажет және егер 2.5.1-жол толтырылған болса, онда 2.5-жолды толтыру қажет.</w:t>
      </w:r>
    </w:p>
    <w:p>
      <w:pPr>
        <w:spacing w:after="0"/>
        <w:ind w:left="0"/>
        <w:jc w:val="both"/>
      </w:pPr>
      <w:r>
        <w:rPr>
          <w:rFonts w:ascii="Times New Roman"/>
          <w:b w:val="false"/>
          <w:i w:val="false"/>
          <w:color w:val="000000"/>
          <w:sz w:val="28"/>
        </w:rPr>
        <w:t>
      Егер 3.2-жол толтырылған болса, онда 3.2.1 (3.2.1.1 немесе 3.2.1.2) тармақтарының бірі толтырылады.</w:t>
      </w:r>
    </w:p>
    <w:p>
      <w:pPr>
        <w:spacing w:after="0"/>
        <w:ind w:left="0"/>
        <w:jc w:val="both"/>
      </w:pPr>
      <w:r>
        <w:rPr>
          <w:rFonts w:ascii="Times New Roman"/>
          <w:b w:val="false"/>
          <w:i w:val="false"/>
          <w:color w:val="000000"/>
          <w:sz w:val="28"/>
        </w:rPr>
        <w:t>
      Егер 4-жол толтырылса, онда 5.1, 5.2-жолдар толтырылады.</w:t>
      </w:r>
    </w:p>
    <w:p>
      <w:pPr>
        <w:spacing w:after="0"/>
        <w:ind w:left="0"/>
        <w:jc w:val="both"/>
      </w:pPr>
      <w:r>
        <w:rPr>
          <w:rFonts w:ascii="Times New Roman"/>
          <w:b w:val="false"/>
          <w:i w:val="false"/>
          <w:color w:val="000000"/>
          <w:sz w:val="28"/>
        </w:rPr>
        <w:t>
      Егер 6.7-жол толтырылса, онда 6.8-жол толтырылады.</w:t>
      </w:r>
    </w:p>
    <w:p>
      <w:pPr>
        <w:spacing w:after="0"/>
        <w:ind w:left="0"/>
        <w:jc w:val="both"/>
      </w:pPr>
      <w:r>
        <w:rPr>
          <w:rFonts w:ascii="Times New Roman"/>
          <w:b w:val="false"/>
          <w:i w:val="false"/>
          <w:color w:val="000000"/>
          <w:sz w:val="28"/>
        </w:rPr>
        <w:t>
      7-жол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және өзге де тұрғын ғимараттар (тұрғын үйлерден басқа) пайдалануға берілген жағдайда толтырылады.</w:t>
      </w:r>
    </w:p>
    <w:p>
      <w:pPr>
        <w:spacing w:after="0"/>
        <w:ind w:left="0"/>
        <w:jc w:val="both"/>
      </w:pPr>
      <w:r>
        <w:rPr>
          <w:rFonts w:ascii="Times New Roman"/>
          <w:b w:val="false"/>
          <w:i w:val="false"/>
          <w:color w:val="000000"/>
          <w:sz w:val="28"/>
        </w:rPr>
        <w:t>
      Тұрғын үйлер пайдалануға берілген жағдайда 8-жол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 жаңа редакцияда – ҚР Стратегиялық жоспарлау және реформалар агенттігі Ұлттық статистика бюросы Басшысының 12.08.2024 </w:t>
      </w:r>
      <w:r>
        <w:rPr>
          <w:rFonts w:ascii="Times New Roman"/>
          <w:b w:val="false"/>
          <w:i w:val="false"/>
          <w:color w:val="ff0000"/>
          <w:sz w:val="28"/>
        </w:rPr>
        <w:t>№ 24</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bookmarkStart w:name="z342" w:id="371"/>
          <w:p>
            <w:pPr>
              <w:spacing w:after="20"/>
              <w:ind w:left="20"/>
              <w:jc w:val="both"/>
            </w:pPr>
          </w:p>
          <w:bookmarkEnd w:id="371"/>
          <w:p>
            <w:pPr>
              <w:spacing w:after="20"/>
              <w:ind w:left="20"/>
              <w:jc w:val="both"/>
            </w:pPr>
            <w:r>
              <w:drawing>
                <wp:inline distT="0" distB="0" distL="0" distR="0">
                  <wp:extent cx="1130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1303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w:t>
            </w:r>
          </w:p>
          <w:p>
            <w:pPr>
              <w:spacing w:after="20"/>
              <w:ind w:left="20"/>
              <w:jc w:val="both"/>
            </w:pPr>
            <w:r>
              <w:rPr>
                <w:rFonts w:ascii="Times New Roman"/>
                <w:b w:val="false"/>
                <w:i w:val="false"/>
                <w:color w:val="000000"/>
                <w:sz w:val="20"/>
              </w:rPr>
              <w:t>
№ 16</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tcBorders>
          </w:tcPr>
          <w:p/>
        </w:tc>
        <w:tc>
          <w:tcPr>
            <w:tcW w:w="0" w:type="auto"/>
            <w:gridSpan w:val="6"/>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p>
            <w:pPr>
              <w:spacing w:after="20"/>
              <w:ind w:left="20"/>
              <w:jc w:val="both"/>
            </w:pPr>
            <w:r>
              <w:rPr>
                <w:rFonts w:ascii="Times New Roman"/>
                <w:b w:val="false"/>
                <w:i w:val="false"/>
                <w:color w:val="000000"/>
                <w:sz w:val="20"/>
              </w:rPr>
              <w:t>
Отчет о вводе в эксплуатацию объектов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p>
      <w:pPr>
        <w:spacing w:after="0"/>
        <w:ind w:left="0"/>
        <w:jc w:val="both"/>
      </w:pPr>
      <w:r>
        <w:rPr>
          <w:rFonts w:ascii="Times New Roman"/>
          <w:b w:val="false"/>
          <w:i w:val="false"/>
          <w:color w:val="000000"/>
          <w:sz w:val="28"/>
        </w:rPr>
        <w:t>
      Ұсыну мерзімі – есепті кезеңнен кейінгі 1 наурызға (қоса алғанда) дейін</w:t>
      </w:r>
    </w:p>
    <w:p>
      <w:pPr>
        <w:spacing w:after="0"/>
        <w:ind w:left="0"/>
        <w:jc w:val="both"/>
      </w:pPr>
      <w:r>
        <w:rPr>
          <w:rFonts w:ascii="Times New Roman"/>
          <w:b w:val="false"/>
          <w:i w:val="false"/>
          <w:color w:val="000000"/>
          <w:sz w:val="28"/>
        </w:rPr>
        <w:t>
      Срок представления –до 1 марта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берілген объект туралы жалпы мәліметтерді көрсетіңіз</w:t>
            </w:r>
          </w:p>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Есептің реттік нөмірі</w:t>
            </w:r>
          </w:p>
          <w:p>
            <w:pPr>
              <w:spacing w:after="20"/>
              <w:ind w:left="20"/>
              <w:jc w:val="both"/>
            </w:pPr>
            <w:r>
              <w:rPr>
                <w:rFonts w:ascii="Times New Roman"/>
                <w:b w:val="false"/>
                <w:i w:val="false"/>
                <w:color w:val="000000"/>
                <w:sz w:val="20"/>
              </w:rPr>
              <w:t>
Порядковый номер отчета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4986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48260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Объектінің орналасқан жері (облыс, қала, аудан, елді мекен)</w:t>
            </w:r>
          </w:p>
          <w:p>
            <w:pPr>
              <w:spacing w:after="20"/>
              <w:ind w:left="20"/>
              <w:jc w:val="both"/>
            </w:pPr>
            <w:r>
              <w:rPr>
                <w:rFonts w:ascii="Times New Roman"/>
                <w:b w:val="false"/>
                <w:i w:val="false"/>
                <w:color w:val="000000"/>
                <w:sz w:val="20"/>
              </w:rPr>
              <w:t>
Местонахождение объекта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87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47879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работником территориального подразделения статистики при сдаче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5273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(статистикалық нысанды қағаз жеткізгіште тапсыру кезінде аумақтық статистика бөлімшесінің қызметкері толтырады)</w:t>
            </w:r>
          </w:p>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работником территориального подразделения статистики при сдаче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3749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Объектілер саны</w:t>
            </w:r>
          </w:p>
          <w:p>
            <w:pPr>
              <w:spacing w:after="20"/>
              <w:ind w:left="20"/>
              <w:jc w:val="both"/>
            </w:pPr>
            <w:r>
              <w:rPr>
                <w:rFonts w:ascii="Times New Roman"/>
                <w:b w:val="false"/>
                <w:i w:val="false"/>
                <w:color w:val="000000"/>
                <w:sz w:val="20"/>
              </w:rPr>
              <w:t>
Количество объектов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8128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Учаскенің кадастрлық нөмірі</w:t>
            </w:r>
          </w:p>
          <w:p>
            <w:pPr>
              <w:spacing w:after="20"/>
              <w:ind w:left="20"/>
              <w:jc w:val="both"/>
            </w:pPr>
            <w:r>
              <w:rPr>
                <w:rFonts w:ascii="Times New Roman"/>
                <w:b w:val="false"/>
                <w:i w:val="false"/>
                <w:color w:val="000000"/>
                <w:sz w:val="20"/>
              </w:rPr>
              <w:t>
Кадастровый номер участка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41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4417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Құрылысты қаржыландырудың басым көзін "√" белгісімен белгілеңіз</w:t>
            </w:r>
          </w:p>
          <w:p>
            <w:pPr>
              <w:spacing w:after="20"/>
              <w:ind w:left="20"/>
              <w:jc w:val="both"/>
            </w:pPr>
            <w:r>
              <w:rPr>
                <w:rFonts w:ascii="Times New Roman"/>
                <w:b w:val="false"/>
                <w:i w:val="false"/>
                <w:color w:val="000000"/>
                <w:sz w:val="20"/>
              </w:rPr>
              <w:t>
Отметьте знаком "√" преобладающий источник финансирования строительства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Банктердің кредиттері</w:t>
            </w:r>
          </w:p>
          <w:p>
            <w:pPr>
              <w:spacing w:after="20"/>
              <w:ind w:left="20"/>
              <w:jc w:val="both"/>
            </w:pPr>
            <w:r>
              <w:rPr>
                <w:rFonts w:ascii="Times New Roman"/>
                <w:b w:val="false"/>
                <w:i w:val="false"/>
                <w:color w:val="000000"/>
                <w:sz w:val="20"/>
              </w:rPr>
              <w:t>
Кредиты банков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Жергілікті бюджет </w:t>
            </w:r>
          </w:p>
          <w:p>
            <w:pPr>
              <w:spacing w:after="20"/>
              <w:ind w:left="20"/>
              <w:jc w:val="both"/>
            </w:pPr>
            <w:r>
              <w:rPr>
                <w:rFonts w:ascii="Times New Roman"/>
                <w:b w:val="false"/>
                <w:i w:val="false"/>
                <w:color w:val="000000"/>
                <w:sz w:val="20"/>
              </w:rPr>
              <w:t>
Местный бюджет</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Шетелдік банктердің кредиттері</w:t>
            </w:r>
          </w:p>
          <w:p>
            <w:pPr>
              <w:spacing w:after="20"/>
              <w:ind w:left="20"/>
              <w:jc w:val="both"/>
            </w:pPr>
            <w:r>
              <w:rPr>
                <w:rFonts w:ascii="Times New Roman"/>
                <w:b w:val="false"/>
                <w:i w:val="false"/>
                <w:color w:val="000000"/>
                <w:sz w:val="20"/>
              </w:rPr>
              <w:t>
Кредиты иностранных банков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Меншікті қаражаттар</w:t>
            </w:r>
          </w:p>
          <w:p>
            <w:pPr>
              <w:spacing w:after="20"/>
              <w:ind w:left="20"/>
              <w:jc w:val="both"/>
            </w:pPr>
            <w:r>
              <w:rPr>
                <w:rFonts w:ascii="Times New Roman"/>
                <w:b w:val="false"/>
                <w:i w:val="false"/>
                <w:color w:val="000000"/>
                <w:sz w:val="20"/>
              </w:rPr>
              <w:t>
Собственные средства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Басқа да қарыз қаражаттары </w:t>
            </w:r>
          </w:p>
          <w:p>
            <w:pPr>
              <w:spacing w:after="20"/>
              <w:ind w:left="20"/>
              <w:jc w:val="both"/>
            </w:pPr>
            <w:r>
              <w:rPr>
                <w:rFonts w:ascii="Times New Roman"/>
                <w:b w:val="false"/>
                <w:i w:val="false"/>
                <w:color w:val="000000"/>
                <w:sz w:val="20"/>
              </w:rPr>
              <w:t>
Другие заемные средства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Резидент еместердің басқа да қарыз қаражаттары </w:t>
            </w:r>
          </w:p>
          <w:p>
            <w:pPr>
              <w:spacing w:after="20"/>
              <w:ind w:left="20"/>
              <w:jc w:val="both"/>
            </w:pPr>
            <w:r>
              <w:rPr>
                <w:rFonts w:ascii="Times New Roman"/>
                <w:b w:val="false"/>
                <w:i w:val="false"/>
                <w:color w:val="000000"/>
                <w:sz w:val="20"/>
              </w:rPr>
              <w:t>
Другие заемные средства нерезидентов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Мұнда және бұдан әрі Қазақстан Республикасы Стратегиялық жоспарлау және реформалар агенттігінің Ұлттық cтатистика бюросының интернет-ресурсындағы "https://cabinet.stat.gov.kz/ Респонденттерге//Статистикалық нысандар//Жылдық//2-КС" сілтемесі бойынша орналасқан "Объектілер және қуаттар түрлерінің тізбесіне"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Здесь и далее заполняется согласно "Перечню видов объектов и мощностей", размещенному на интернет-ресурсе Бюро национальной статистикиАгентства по стратегическому планированию и реформамРеспублики Казахстан по ссылке "https://cabinet.stat.gov.kz/Для респондентов//Статистические формы//Годовые формы//2-КС"</w:t>
            </w:r>
          </w:p>
          <w:p>
            <w:pPr>
              <w:spacing w:after="20"/>
              <w:ind w:left="20"/>
              <w:jc w:val="both"/>
            </w:pPr>
            <w:r>
              <w:rPr>
                <w:rFonts w:ascii="Times New Roman"/>
                <w:b w:val="false"/>
                <w:i w:val="false"/>
                <w:color w:val="000000"/>
                <w:sz w:val="20"/>
              </w:rPr>
              <w:t>
3. Құрылыстың басым сипатын "√" белгісімен белгілеңіз</w:t>
            </w:r>
          </w:p>
          <w:p>
            <w:pPr>
              <w:spacing w:after="20"/>
              <w:ind w:left="20"/>
              <w:jc w:val="both"/>
            </w:pPr>
            <w:r>
              <w:rPr>
                <w:rFonts w:ascii="Times New Roman"/>
                <w:b w:val="false"/>
                <w:i w:val="false"/>
                <w:color w:val="000000"/>
                <w:sz w:val="20"/>
              </w:rPr>
              <w:t>
Отметьте знаком "√" преобладающий характер строительства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Жаңа құрылыс</w:t>
            </w:r>
          </w:p>
          <w:p>
            <w:pPr>
              <w:spacing w:after="20"/>
              <w:ind w:left="20"/>
              <w:jc w:val="both"/>
            </w:pPr>
            <w:r>
              <w:rPr>
                <w:rFonts w:ascii="Times New Roman"/>
                <w:b w:val="false"/>
                <w:i w:val="false"/>
                <w:color w:val="000000"/>
                <w:sz w:val="20"/>
              </w:rPr>
              <w:t>
Новое строительство</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Реконструкциялау</w:t>
            </w:r>
          </w:p>
          <w:p>
            <w:pPr>
              <w:spacing w:after="20"/>
              <w:ind w:left="20"/>
              <w:jc w:val="both"/>
            </w:pPr>
            <w:r>
              <w:rPr>
                <w:rFonts w:ascii="Times New Roman"/>
                <w:b w:val="false"/>
                <w:i w:val="false"/>
                <w:color w:val="000000"/>
                <w:sz w:val="20"/>
              </w:rPr>
              <w:t>
Реконструкция</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Реконструкциялау кезінде объектінің мақсатты белгіленуі өзгере ме?</w:t>
            </w:r>
          </w:p>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ИәДа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3.2.1.2 Жоқ </w:t>
            </w:r>
          </w:p>
          <w:p>
            <w:pPr>
              <w:spacing w:after="20"/>
              <w:ind w:left="20"/>
              <w:jc w:val="both"/>
            </w:pPr>
            <w:r>
              <w:rPr>
                <w:rFonts w:ascii="Times New Roman"/>
                <w:b w:val="false"/>
                <w:i w:val="false"/>
                <w:color w:val="000000"/>
                <w:sz w:val="20"/>
              </w:rPr>
              <w:t>
Нет</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Кеңейту</w:t>
            </w:r>
          </w:p>
          <w:p>
            <w:pPr>
              <w:spacing w:after="20"/>
              <w:ind w:left="20"/>
              <w:jc w:val="both"/>
            </w:pPr>
            <w:r>
              <w:rPr>
                <w:rFonts w:ascii="Times New Roman"/>
                <w:b w:val="false"/>
                <w:i w:val="false"/>
                <w:color w:val="000000"/>
                <w:sz w:val="20"/>
              </w:rPr>
              <w:t>
Расширение</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Техникамен қайта жарақтандыру</w:t>
            </w:r>
          </w:p>
          <w:p>
            <w:pPr>
              <w:spacing w:after="20"/>
              <w:ind w:left="20"/>
              <w:jc w:val="both"/>
            </w:pPr>
            <w:r>
              <w:rPr>
                <w:rFonts w:ascii="Times New Roman"/>
                <w:b w:val="false"/>
                <w:i w:val="false"/>
                <w:color w:val="000000"/>
                <w:sz w:val="20"/>
              </w:rPr>
              <w:t>
Техническое перевооружение</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ғимараттар санын көрсетіңіз, бірлік</w:t>
            </w:r>
          </w:p>
          <w:p>
            <w:pPr>
              <w:spacing w:after="20"/>
              <w:ind w:left="20"/>
              <w:jc w:val="both"/>
            </w:pPr>
            <w:r>
              <w:rPr>
                <w:rFonts w:ascii="Times New Roman"/>
                <w:b w:val="false"/>
                <w:i w:val="false"/>
                <w:color w:val="000000"/>
                <w:sz w:val="20"/>
              </w:rPr>
              <w:t>
Укажите количество новых зданий, единиц</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812800" cy="457200"/>
                          </a:xfrm>
                          <a:prstGeom prst="rect">
                            <a:avLst/>
                          </a:prstGeom>
                        </pic:spPr>
                      </pic:pic>
                    </a:graphicData>
                  </a:graphic>
                </wp:inline>
              </w:drawing>
            </w:r>
          </w:p>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 тұрғын немесе тұрғын емес ғимараттар, жаңа тұрғын ғимараттағыкіріктіре - жапсарластыра салынған үй-жайлар немесе қолданыстағы ғимаратқа жапсаржай(қондыра салынған үй-жай) пайдалануға берілген кезде мыналарды көрсетіңіз:</w:t>
            </w:r>
          </w:p>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встроенно-пристроенногопомещения в новом жилом здании или пристройки (надстройки) к существующему зданию укажите:</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 Жалпы құрылыс көлемі, текше метр</w:t>
            </w:r>
          </w:p>
          <w:p>
            <w:pPr>
              <w:spacing w:after="20"/>
              <w:ind w:left="20"/>
              <w:jc w:val="both"/>
            </w:pPr>
            <w:r>
              <w:rPr>
                <w:rFonts w:ascii="Times New Roman"/>
                <w:b w:val="false"/>
                <w:i w:val="false"/>
                <w:color w:val="000000"/>
                <w:sz w:val="20"/>
              </w:rPr>
              <w:t>
Общий строительный объем, кубических метров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812800" cy="457200"/>
                          </a:xfrm>
                          <a:prstGeom prst="rect">
                            <a:avLst/>
                          </a:prstGeom>
                        </pic:spPr>
                      </pic:pic>
                    </a:graphicData>
                  </a:graphic>
                </wp:inline>
              </w:drawing>
            </w:r>
          </w:p>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Ғимараттардың жалпы алаңы, шаршы метр</w:t>
            </w:r>
          </w:p>
          <w:p>
            <w:pPr>
              <w:spacing w:after="20"/>
              <w:ind w:left="20"/>
              <w:jc w:val="both"/>
            </w:pPr>
            <w:r>
              <w:rPr>
                <w:rFonts w:ascii="Times New Roman"/>
                <w:b w:val="false"/>
                <w:i w:val="false"/>
                <w:color w:val="000000"/>
                <w:sz w:val="20"/>
              </w:rPr>
              <w:t>
Общая площадь здания, квадратных метров (далее кв.метров)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812800" cy="457200"/>
                          </a:xfrm>
                          <a:prstGeom prst="rect">
                            <a:avLst/>
                          </a:prstGeom>
                        </pic:spPr>
                      </pic:pic>
                    </a:graphicData>
                  </a:graphic>
                </wp:inline>
              </w:drawing>
            </w:r>
          </w:p>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Тұрғын үй пайдалануға берілген кезде үйдің түрін "√" белгісімен белгілеңіз</w:t>
            </w:r>
          </w:p>
          <w:p>
            <w:pPr>
              <w:spacing w:after="20"/>
              <w:ind w:left="20"/>
              <w:jc w:val="both"/>
            </w:pPr>
            <w:r>
              <w:rPr>
                <w:rFonts w:ascii="Times New Roman"/>
                <w:b w:val="false"/>
                <w:i w:val="false"/>
                <w:color w:val="000000"/>
                <w:sz w:val="20"/>
              </w:rPr>
              <w:t>
При вводе в эксплуатацию жилого дома отметьте знаком "√" тип дома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Жалға берілетін (коммуналдық)</w:t>
            </w:r>
          </w:p>
          <w:p>
            <w:pPr>
              <w:spacing w:after="20"/>
              <w:ind w:left="20"/>
              <w:jc w:val="both"/>
            </w:pPr>
            <w:r>
              <w:rPr>
                <w:rFonts w:ascii="Times New Roman"/>
                <w:b w:val="false"/>
                <w:i w:val="false"/>
                <w:color w:val="000000"/>
                <w:sz w:val="20"/>
              </w:rPr>
              <w:t>
Арендный (коммунальный)</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Жалға берілетін </w:t>
            </w:r>
          </w:p>
          <w:p>
            <w:pPr>
              <w:spacing w:after="20"/>
              <w:ind w:left="20"/>
              <w:jc w:val="both"/>
            </w:pPr>
            <w:r>
              <w:rPr>
                <w:rFonts w:ascii="Times New Roman"/>
                <w:b w:val="false"/>
                <w:i w:val="false"/>
                <w:color w:val="000000"/>
                <w:sz w:val="20"/>
              </w:rPr>
              <w:t>
Арендный</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Жергілікті атқарушы органдарға бюджеттік кредит беру есебінен салынған </w:t>
            </w:r>
          </w:p>
          <w:p>
            <w:pPr>
              <w:spacing w:after="20"/>
              <w:ind w:left="20"/>
              <w:jc w:val="both"/>
            </w:pPr>
            <w:r>
              <w:rPr>
                <w:rFonts w:ascii="Times New Roman"/>
                <w:b w:val="false"/>
                <w:i w:val="false"/>
                <w:color w:val="000000"/>
                <w:sz w:val="20"/>
              </w:rPr>
              <w:t>
Построенный за счет бюджетного кредитования местных исполнительных органов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Коммерциялық (ипотекалық кредит беру жүйесі бойынша сату үшін)</w:t>
            </w:r>
          </w:p>
          <w:p>
            <w:pPr>
              <w:spacing w:after="20"/>
              <w:ind w:left="20"/>
              <w:jc w:val="both"/>
            </w:pPr>
            <w:r>
              <w:rPr>
                <w:rFonts w:ascii="Times New Roman"/>
                <w:b w:val="false"/>
                <w:i w:val="false"/>
                <w:color w:val="000000"/>
                <w:sz w:val="20"/>
              </w:rPr>
              <w:t>
Коммерческий (для продажи по системе ипотечного кредитования)</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6.5 Серіктестік принциптерінде жергілікті бюджет пен салушының қаражаты есебінен салынған </w:t>
            </w:r>
          </w:p>
          <w:p>
            <w:pPr>
              <w:spacing w:after="20"/>
              <w:ind w:left="20"/>
              <w:jc w:val="both"/>
            </w:pPr>
            <w:r>
              <w:rPr>
                <w:rFonts w:ascii="Times New Roman"/>
                <w:b w:val="false"/>
                <w:i w:val="false"/>
                <w:color w:val="000000"/>
                <w:sz w:val="20"/>
              </w:rPr>
              <w:t>
Построенный за счет местного бюджета и средств застройщика на принципах партнерства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Басқа </w:t>
            </w:r>
          </w:p>
          <w:p>
            <w:pPr>
              <w:spacing w:after="20"/>
              <w:ind w:left="20"/>
              <w:jc w:val="both"/>
            </w:pPr>
            <w:r>
              <w:rPr>
                <w:rFonts w:ascii="Times New Roman"/>
                <w:b w:val="false"/>
                <w:i w:val="false"/>
                <w:color w:val="000000"/>
                <w:sz w:val="20"/>
              </w:rPr>
              <w:t>
Другой</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Өзге де тұрғын үйлер пайдалануға берілген кезде тұрғын және қосалқыүй-жайлардың жалпы алаңын көрсетіңіз, шаршы метр </w:t>
            </w:r>
          </w:p>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жилыхи подсобных помещений, кв. метров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8128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Тұрғын үй немесе жатақхана пайдалануға берілген кезде үйдің қабаттылығын</w:t>
            </w:r>
          </w:p>
          <w:p>
            <w:pPr>
              <w:spacing w:after="20"/>
              <w:ind w:left="20"/>
              <w:jc w:val="both"/>
            </w:pPr>
            <w:r>
              <w:rPr>
                <w:rFonts w:ascii="Times New Roman"/>
                <w:b w:val="false"/>
                <w:i w:val="false"/>
                <w:color w:val="000000"/>
                <w:sz w:val="20"/>
              </w:rPr>
              <w:t>
"√" белгісімен белгілеңіз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w:t>
            </w:r>
          </w:p>
          <w:p>
            <w:pPr>
              <w:spacing w:after="20"/>
              <w:ind w:left="20"/>
              <w:jc w:val="both"/>
            </w:pPr>
            <w:r>
              <w:rPr>
                <w:rFonts w:ascii="Times New Roman"/>
                <w:b w:val="false"/>
                <w:i w:val="false"/>
                <w:color w:val="000000"/>
                <w:sz w:val="20"/>
              </w:rPr>
              <w:t>
здания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 1 қабатты</w:t>
            </w:r>
          </w:p>
          <w:p>
            <w:pPr>
              <w:spacing w:after="20"/>
              <w:ind w:left="20"/>
              <w:jc w:val="both"/>
            </w:pPr>
            <w:r>
              <w:rPr>
                <w:rFonts w:ascii="Times New Roman"/>
                <w:b w:val="false"/>
                <w:i w:val="false"/>
                <w:color w:val="000000"/>
                <w:sz w:val="20"/>
              </w:rPr>
              <w:t>
1-этажное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 қабатты</w:t>
            </w:r>
          </w:p>
          <w:p>
            <w:pPr>
              <w:spacing w:after="20"/>
              <w:ind w:left="20"/>
              <w:jc w:val="both"/>
            </w:pPr>
            <w:r>
              <w:rPr>
                <w:rFonts w:ascii="Times New Roman"/>
                <w:b w:val="false"/>
                <w:i w:val="false"/>
                <w:color w:val="000000"/>
                <w:sz w:val="20"/>
              </w:rPr>
              <w:t>
4-этажное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 қабатты және одан да биік</w:t>
            </w:r>
          </w:p>
          <w:p>
            <w:pPr>
              <w:spacing w:after="20"/>
              <w:ind w:left="20"/>
              <w:jc w:val="both"/>
            </w:pPr>
            <w:r>
              <w:rPr>
                <w:rFonts w:ascii="Times New Roman"/>
                <w:b w:val="false"/>
                <w:i w:val="false"/>
                <w:color w:val="000000"/>
                <w:sz w:val="20"/>
              </w:rPr>
              <w:t>
20-этажное и выше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 қабатты</w:t>
            </w:r>
          </w:p>
          <w:p>
            <w:pPr>
              <w:spacing w:after="20"/>
              <w:ind w:left="20"/>
              <w:jc w:val="both"/>
            </w:pPr>
            <w:r>
              <w:rPr>
                <w:rFonts w:ascii="Times New Roman"/>
                <w:b w:val="false"/>
                <w:i w:val="false"/>
                <w:color w:val="000000"/>
                <w:sz w:val="20"/>
              </w:rPr>
              <w:t>
2-этажное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 қабатты</w:t>
            </w:r>
          </w:p>
          <w:p>
            <w:pPr>
              <w:spacing w:after="20"/>
              <w:ind w:left="20"/>
              <w:jc w:val="both"/>
            </w:pPr>
            <w:r>
              <w:rPr>
                <w:rFonts w:ascii="Times New Roman"/>
                <w:b w:val="false"/>
                <w:i w:val="false"/>
                <w:color w:val="000000"/>
                <w:sz w:val="20"/>
              </w:rPr>
              <w:t>
5-9-этажное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3 қабатты </w:t>
            </w:r>
          </w:p>
          <w:p>
            <w:pPr>
              <w:spacing w:after="20"/>
              <w:ind w:left="20"/>
              <w:jc w:val="both"/>
            </w:pPr>
            <w:r>
              <w:rPr>
                <w:rFonts w:ascii="Times New Roman"/>
                <w:b w:val="false"/>
                <w:i w:val="false"/>
                <w:color w:val="000000"/>
                <w:sz w:val="20"/>
              </w:rPr>
              <w:t>
3-этажное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10-19 қабатты </w:t>
            </w:r>
          </w:p>
          <w:p>
            <w:pPr>
              <w:spacing w:after="20"/>
              <w:ind w:left="20"/>
              <w:jc w:val="both"/>
            </w:pPr>
            <w:r>
              <w:rPr>
                <w:rFonts w:ascii="Times New Roman"/>
                <w:b w:val="false"/>
                <w:i w:val="false"/>
                <w:color w:val="000000"/>
                <w:sz w:val="20"/>
              </w:rPr>
              <w:t>
10-19-этажное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Тұрғын үй немесе жатақхана пайдалануға берілген кезде абаттандыру дәрежесін"√" белгісімен белгілеңіз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w:t>
            </w:r>
          </w:p>
          <w:p>
            <w:pPr>
              <w:spacing w:after="20"/>
              <w:ind w:left="20"/>
              <w:jc w:val="both"/>
            </w:pPr>
            <w:r>
              <w:rPr>
                <w:rFonts w:ascii="Times New Roman"/>
                <w:b w:val="false"/>
                <w:i w:val="false"/>
                <w:color w:val="000000"/>
                <w:sz w:val="20"/>
              </w:rPr>
              <w:t>
Оборудовано:</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дербес жылыту (жеке қондырғылардан, қазандықтардан жылыту)</w:t>
            </w:r>
          </w:p>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желілік (табиғи) газ</w:t>
            </w:r>
          </w:p>
          <w:p>
            <w:pPr>
              <w:spacing w:after="20"/>
              <w:ind w:left="20"/>
              <w:jc w:val="both"/>
            </w:pPr>
            <w:r>
              <w:rPr>
                <w:rFonts w:ascii="Times New Roman"/>
                <w:b w:val="false"/>
                <w:i w:val="false"/>
                <w:color w:val="000000"/>
                <w:sz w:val="20"/>
              </w:rPr>
              <w:t>
газ сетевой (природный)</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сумен жабдықтау</w:t>
            </w:r>
          </w:p>
          <w:p>
            <w:pPr>
              <w:spacing w:after="20"/>
              <w:ind w:left="20"/>
              <w:jc w:val="both"/>
            </w:pPr>
            <w:r>
              <w:rPr>
                <w:rFonts w:ascii="Times New Roman"/>
                <w:b w:val="false"/>
                <w:i w:val="false"/>
                <w:color w:val="000000"/>
                <w:sz w:val="20"/>
              </w:rPr>
              <w:t>
водоснабжение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орталықтан ыстық сумен жабдықтау </w:t>
            </w:r>
          </w:p>
          <w:p>
            <w:pPr>
              <w:spacing w:after="20"/>
              <w:ind w:left="20"/>
              <w:jc w:val="both"/>
            </w:pPr>
            <w:r>
              <w:rPr>
                <w:rFonts w:ascii="Times New Roman"/>
                <w:b w:val="false"/>
                <w:i w:val="false"/>
                <w:color w:val="000000"/>
                <w:sz w:val="20"/>
              </w:rPr>
              <w:t>
центральное горячее водоснабжение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сұйытылған газ(баллондағы)</w:t>
            </w:r>
          </w:p>
          <w:p>
            <w:pPr>
              <w:spacing w:after="20"/>
              <w:ind w:left="20"/>
              <w:jc w:val="both"/>
            </w:pPr>
            <w:r>
              <w:rPr>
                <w:rFonts w:ascii="Times New Roman"/>
                <w:b w:val="false"/>
                <w:i w:val="false"/>
                <w:color w:val="000000"/>
                <w:sz w:val="20"/>
              </w:rPr>
              <w:t>
газ сжиженный(в баллонах)</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кәріз</w:t>
            </w:r>
          </w:p>
          <w:p>
            <w:pPr>
              <w:spacing w:after="20"/>
              <w:ind w:left="20"/>
              <w:jc w:val="both"/>
            </w:pPr>
            <w:r>
              <w:rPr>
                <w:rFonts w:ascii="Times New Roman"/>
                <w:b w:val="false"/>
                <w:i w:val="false"/>
                <w:color w:val="000000"/>
                <w:sz w:val="20"/>
              </w:rPr>
              <w:t>
канализация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жеке сужылытқыштардан ыстық сумен жабдықтау</w:t>
            </w:r>
          </w:p>
          <w:p>
            <w:pPr>
              <w:spacing w:after="20"/>
              <w:ind w:left="20"/>
              <w:jc w:val="both"/>
            </w:pPr>
            <w:r>
              <w:rPr>
                <w:rFonts w:ascii="Times New Roman"/>
                <w:b w:val="false"/>
                <w:i w:val="false"/>
                <w:color w:val="000000"/>
                <w:sz w:val="20"/>
              </w:rPr>
              <w:t>
горячее водоснабжение от индивидуальныхводонагревателей</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электр плитасы(еденге қоятын)</w:t>
            </w:r>
          </w:p>
          <w:p>
            <w:pPr>
              <w:spacing w:after="20"/>
              <w:ind w:left="20"/>
              <w:jc w:val="both"/>
            </w:pPr>
            <w:r>
              <w:rPr>
                <w:rFonts w:ascii="Times New Roman"/>
                <w:b w:val="false"/>
                <w:i w:val="false"/>
                <w:color w:val="000000"/>
                <w:sz w:val="20"/>
              </w:rPr>
              <w:t>
электроплита(напольная)</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орталықтан жылыту </w:t>
            </w:r>
          </w:p>
          <w:p>
            <w:pPr>
              <w:spacing w:after="20"/>
              <w:ind w:left="20"/>
              <w:jc w:val="both"/>
            </w:pPr>
            <w:r>
              <w:rPr>
                <w:rFonts w:ascii="Times New Roman"/>
                <w:b w:val="false"/>
                <w:i w:val="false"/>
                <w:color w:val="000000"/>
                <w:sz w:val="20"/>
              </w:rPr>
              <w:t>
центральное отопление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тұрақты ванна немесе сусебезгі</w:t>
            </w:r>
          </w:p>
          <w:p>
            <w:pPr>
              <w:spacing w:after="20"/>
              <w:ind w:left="20"/>
              <w:jc w:val="both"/>
            </w:pPr>
            <w:r>
              <w:rPr>
                <w:rFonts w:ascii="Times New Roman"/>
                <w:b w:val="false"/>
                <w:i w:val="false"/>
                <w:color w:val="000000"/>
                <w:sz w:val="20"/>
              </w:rPr>
              <w:t>
стационарная ванна или душ</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Тұрғын үй немесе жатақхананы пайдалануға берген кезде ғимарат қабырғалары мен аражабындарының материалын көрсетіңіз</w:t>
            </w:r>
          </w:p>
          <w:p>
            <w:pPr>
              <w:spacing w:after="20"/>
              <w:ind w:left="20"/>
              <w:jc w:val="both"/>
            </w:pPr>
            <w:r>
              <w:rPr>
                <w:rFonts w:ascii="Times New Roman"/>
                <w:b w:val="false"/>
                <w:i w:val="false"/>
                <w:color w:val="000000"/>
                <w:sz w:val="20"/>
              </w:rPr>
              <w:t>
При вводе в эксплуатацию жилого дома или общежития укажите материалы стен и перекрытий здания</w:t>
            </w:r>
          </w:p>
          <w:p>
            <w:pPr>
              <w:spacing w:after="20"/>
              <w:ind w:left="20"/>
              <w:jc w:val="both"/>
            </w:pPr>
            <w:r>
              <w:rPr>
                <w:rFonts w:ascii="Times New Roman"/>
                <w:b w:val="false"/>
                <w:i w:val="false"/>
                <w:color w:val="000000"/>
                <w:sz w:val="20"/>
              </w:rPr>
              <w:t>
10.1 Ғимарат қабырғаларының басым материалын "√" белгісімен белгілеңіз</w:t>
            </w:r>
          </w:p>
          <w:p>
            <w:pPr>
              <w:spacing w:after="20"/>
              <w:ind w:left="20"/>
              <w:jc w:val="both"/>
            </w:pPr>
            <w:r>
              <w:rPr>
                <w:rFonts w:ascii="Times New Roman"/>
                <w:b w:val="false"/>
                <w:i w:val="false"/>
                <w:color w:val="000000"/>
                <w:sz w:val="20"/>
              </w:rPr>
              <w:t>
Отметьте знаком "√" преобладающий материал стен здания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кірпіш, тас </w:t>
            </w:r>
          </w:p>
          <w:p>
            <w:pPr>
              <w:spacing w:after="20"/>
              <w:ind w:left="20"/>
              <w:jc w:val="both"/>
            </w:pPr>
            <w:r>
              <w:rPr>
                <w:rFonts w:ascii="Times New Roman"/>
                <w:b w:val="false"/>
                <w:i w:val="false"/>
                <w:color w:val="000000"/>
                <w:sz w:val="20"/>
              </w:rPr>
              <w:t>
кирпич, камень</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 ағаш, шпалдар </w:t>
            </w:r>
          </w:p>
          <w:p>
            <w:pPr>
              <w:spacing w:after="20"/>
              <w:ind w:left="20"/>
              <w:jc w:val="both"/>
            </w:pPr>
            <w:r>
              <w:rPr>
                <w:rFonts w:ascii="Times New Roman"/>
                <w:b w:val="false"/>
                <w:i w:val="false"/>
                <w:color w:val="000000"/>
                <w:sz w:val="20"/>
              </w:rPr>
              <w:t>
дерево, шпалы</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қаңқа-қамысты</w:t>
            </w:r>
          </w:p>
          <w:p>
            <w:pPr>
              <w:spacing w:after="20"/>
              <w:ind w:left="20"/>
              <w:jc w:val="both"/>
            </w:pPr>
            <w:r>
              <w:rPr>
                <w:rFonts w:ascii="Times New Roman"/>
                <w:b w:val="false"/>
                <w:i w:val="false"/>
                <w:color w:val="000000"/>
                <w:sz w:val="20"/>
              </w:rPr>
              <w:t>
каркасно-камышитовый</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ірі панелдік</w:t>
            </w:r>
          </w:p>
          <w:p>
            <w:pPr>
              <w:spacing w:after="20"/>
              <w:ind w:left="20"/>
              <w:jc w:val="both"/>
            </w:pPr>
            <w:r>
              <w:rPr>
                <w:rFonts w:ascii="Times New Roman"/>
                <w:b w:val="false"/>
                <w:i w:val="false"/>
                <w:color w:val="000000"/>
                <w:sz w:val="20"/>
              </w:rPr>
              <w:t>
рупнопанельный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монолитті бетон (темір бетон)</w:t>
            </w:r>
          </w:p>
          <w:p>
            <w:pPr>
              <w:spacing w:after="20"/>
              <w:ind w:left="20"/>
              <w:jc w:val="both"/>
            </w:pPr>
            <w:r>
              <w:rPr>
                <w:rFonts w:ascii="Times New Roman"/>
                <w:b w:val="false"/>
                <w:i w:val="false"/>
                <w:color w:val="000000"/>
                <w:sz w:val="20"/>
              </w:rPr>
              <w:t>
монолитный бетон(железобетон)</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ұлутас</w:t>
            </w:r>
          </w:p>
          <w:p>
            <w:pPr>
              <w:spacing w:after="20"/>
              <w:ind w:left="20"/>
              <w:jc w:val="both"/>
            </w:pPr>
            <w:r>
              <w:rPr>
                <w:rFonts w:ascii="Times New Roman"/>
                <w:b w:val="false"/>
                <w:i w:val="false"/>
                <w:color w:val="000000"/>
                <w:sz w:val="20"/>
              </w:rPr>
              <w:t>
ракушечник</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қаңқа-панелді</w:t>
            </w:r>
          </w:p>
          <w:p>
            <w:pPr>
              <w:spacing w:after="20"/>
              <w:ind w:left="20"/>
              <w:jc w:val="both"/>
            </w:pPr>
            <w:r>
              <w:rPr>
                <w:rFonts w:ascii="Times New Roman"/>
                <w:b w:val="false"/>
                <w:i w:val="false"/>
                <w:color w:val="000000"/>
                <w:sz w:val="20"/>
              </w:rPr>
              <w:t>
каркасно-панельный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көлемді-блокты </w:t>
            </w:r>
          </w:p>
          <w:p>
            <w:pPr>
              <w:spacing w:after="20"/>
              <w:ind w:left="20"/>
              <w:jc w:val="both"/>
            </w:pPr>
            <w:r>
              <w:rPr>
                <w:rFonts w:ascii="Times New Roman"/>
                <w:b w:val="false"/>
                <w:i w:val="false"/>
                <w:color w:val="000000"/>
                <w:sz w:val="20"/>
              </w:rPr>
              <w:t>
объемно-блочный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ұялы бетон</w:t>
            </w:r>
          </w:p>
          <w:p>
            <w:pPr>
              <w:spacing w:after="20"/>
              <w:ind w:left="20"/>
              <w:jc w:val="both"/>
            </w:pPr>
            <w:r>
              <w:rPr>
                <w:rFonts w:ascii="Times New Roman"/>
                <w:b w:val="false"/>
                <w:i w:val="false"/>
                <w:color w:val="000000"/>
                <w:sz w:val="20"/>
              </w:rPr>
              <w:t>
ячеистый бетон</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 басқа да қабырға материалдары</w:t>
            </w:r>
          </w:p>
          <w:p>
            <w:pPr>
              <w:spacing w:after="20"/>
              <w:ind w:left="20"/>
              <w:jc w:val="both"/>
            </w:pPr>
            <w:r>
              <w:rPr>
                <w:rFonts w:ascii="Times New Roman"/>
                <w:b w:val="false"/>
                <w:i w:val="false"/>
                <w:color w:val="000000"/>
                <w:sz w:val="20"/>
              </w:rPr>
              <w:t>
другие стеновые материалы</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 ірі блоктык </w:t>
            </w:r>
          </w:p>
          <w:p>
            <w:pPr>
              <w:spacing w:after="20"/>
              <w:ind w:left="20"/>
              <w:jc w:val="both"/>
            </w:pPr>
            <w:r>
              <w:rPr>
                <w:rFonts w:ascii="Times New Roman"/>
                <w:b w:val="false"/>
                <w:i w:val="false"/>
                <w:color w:val="000000"/>
                <w:sz w:val="20"/>
              </w:rPr>
              <w:t>
рупноблочный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10.1.9 саман </w:t>
            </w:r>
          </w:p>
          <w:p>
            <w:pPr>
              <w:spacing w:after="20"/>
              <w:ind w:left="20"/>
              <w:jc w:val="both"/>
            </w:pPr>
            <w:r>
              <w:rPr>
                <w:rFonts w:ascii="Times New Roman"/>
                <w:b w:val="false"/>
                <w:i w:val="false"/>
                <w:color w:val="000000"/>
                <w:sz w:val="20"/>
              </w:rPr>
              <w:t>
саман</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Ғимарат аражабындарының материалын "√" белгісімен белгілеңіз</w:t>
            </w:r>
          </w:p>
          <w:p>
            <w:pPr>
              <w:spacing w:after="20"/>
              <w:ind w:left="20"/>
              <w:jc w:val="both"/>
            </w:pPr>
            <w:r>
              <w:rPr>
                <w:rFonts w:ascii="Times New Roman"/>
                <w:b w:val="false"/>
                <w:i w:val="false"/>
                <w:color w:val="000000"/>
                <w:sz w:val="20"/>
              </w:rPr>
              <w:t>
Отметьте знаком "√"материал перекрытия здания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10.2.1 темірбетон </w:t>
            </w:r>
          </w:p>
          <w:p>
            <w:pPr>
              <w:spacing w:after="20"/>
              <w:ind w:left="20"/>
              <w:jc w:val="both"/>
            </w:pPr>
            <w:r>
              <w:rPr>
                <w:rFonts w:ascii="Times New Roman"/>
                <w:b w:val="false"/>
                <w:i w:val="false"/>
                <w:color w:val="000000"/>
                <w:sz w:val="20"/>
              </w:rPr>
              <w:t>
железобетон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ағаш</w:t>
            </w:r>
          </w:p>
          <w:p>
            <w:pPr>
              <w:spacing w:after="20"/>
              <w:ind w:left="20"/>
              <w:jc w:val="both"/>
            </w:pPr>
            <w:r>
              <w:rPr>
                <w:rFonts w:ascii="Times New Roman"/>
                <w:b w:val="false"/>
                <w:i w:val="false"/>
                <w:color w:val="000000"/>
                <w:sz w:val="20"/>
              </w:rPr>
              <w:t>
деревянные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10.2.3 ағаш- темірбетон </w:t>
            </w:r>
          </w:p>
          <w:p>
            <w:pPr>
              <w:spacing w:after="20"/>
              <w:ind w:left="20"/>
              <w:jc w:val="both"/>
            </w:pPr>
            <w:r>
              <w:rPr>
                <w:rFonts w:ascii="Times New Roman"/>
                <w:b w:val="false"/>
                <w:i w:val="false"/>
                <w:color w:val="000000"/>
                <w:sz w:val="20"/>
              </w:rPr>
              <w:t>
деревянно– железобетонные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10.2.4 басқа да жабынды материалдары </w:t>
            </w: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другие материалы перекрытия</w:t>
            </w: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Тұрғын үй пайдалануға берілген кезде пәтерлер туралы мәліметтерді көрсетіңіз </w:t>
            </w:r>
          </w:p>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Пәтерлер саны, бірлік </w:t>
            </w:r>
          </w:p>
          <w:p>
            <w:pPr>
              <w:spacing w:after="20"/>
              <w:ind w:left="20"/>
              <w:jc w:val="both"/>
            </w:pPr>
            <w:r>
              <w:rPr>
                <w:rFonts w:ascii="Times New Roman"/>
                <w:b w:val="false"/>
                <w:i w:val="false"/>
                <w:color w:val="000000"/>
                <w:sz w:val="20"/>
              </w:rPr>
              <w:t>
Количество квартир, единиц</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Пәтерлердің жалпы алаңы, шаршы метр</w:t>
            </w:r>
          </w:p>
          <w:p>
            <w:pPr>
              <w:spacing w:after="20"/>
              <w:ind w:left="20"/>
              <w:jc w:val="both"/>
            </w:pPr>
            <w:r>
              <w:rPr>
                <w:rFonts w:ascii="Times New Roman"/>
                <w:b w:val="false"/>
                <w:i w:val="false"/>
                <w:color w:val="000000"/>
                <w:sz w:val="20"/>
              </w:rPr>
              <w:t>
Общая площадьквартир, кв. метров</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Пәтерлердің тұрғын алаңы, шаршы метр</w:t>
            </w:r>
          </w:p>
          <w:p>
            <w:pPr>
              <w:spacing w:after="20"/>
              <w:ind w:left="20"/>
              <w:jc w:val="both"/>
            </w:pPr>
            <w:r>
              <w:rPr>
                <w:rFonts w:ascii="Times New Roman"/>
                <w:b w:val="false"/>
                <w:i w:val="false"/>
                <w:color w:val="000000"/>
                <w:sz w:val="20"/>
              </w:rPr>
              <w:t>
Жилая площадь квартир, кв. метров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Бір бөлмелі</w:t>
            </w:r>
          </w:p>
          <w:p>
            <w:pPr>
              <w:spacing w:after="20"/>
              <w:ind w:left="20"/>
              <w:jc w:val="both"/>
            </w:pPr>
            <w:r>
              <w:rPr>
                <w:rFonts w:ascii="Times New Roman"/>
                <w:b w:val="false"/>
                <w:i w:val="false"/>
                <w:color w:val="000000"/>
                <w:sz w:val="20"/>
              </w:rPr>
              <w:t>
Однокомнатные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Екі бөлмелі</w:t>
            </w:r>
          </w:p>
          <w:p>
            <w:pPr>
              <w:spacing w:after="20"/>
              <w:ind w:left="20"/>
              <w:jc w:val="both"/>
            </w:pPr>
            <w:r>
              <w:rPr>
                <w:rFonts w:ascii="Times New Roman"/>
                <w:b w:val="false"/>
                <w:i w:val="false"/>
                <w:color w:val="000000"/>
                <w:sz w:val="20"/>
              </w:rPr>
              <w:t>
Двухкомнатные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Үш бөлмелі</w:t>
            </w:r>
          </w:p>
          <w:p>
            <w:pPr>
              <w:spacing w:after="20"/>
              <w:ind w:left="20"/>
              <w:jc w:val="both"/>
            </w:pPr>
            <w:r>
              <w:rPr>
                <w:rFonts w:ascii="Times New Roman"/>
                <w:b w:val="false"/>
                <w:i w:val="false"/>
                <w:color w:val="000000"/>
                <w:sz w:val="20"/>
              </w:rPr>
              <w:t>
Трехкомнатные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Төрт бөлмелі</w:t>
            </w:r>
          </w:p>
          <w:p>
            <w:pPr>
              <w:spacing w:after="20"/>
              <w:ind w:left="20"/>
              <w:jc w:val="both"/>
            </w:pPr>
            <w:r>
              <w:rPr>
                <w:rFonts w:ascii="Times New Roman"/>
                <w:b w:val="false"/>
                <w:i w:val="false"/>
                <w:color w:val="000000"/>
                <w:sz w:val="20"/>
              </w:rPr>
              <w:t>
Четырехкомнатные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Бес бөлмелі</w:t>
            </w:r>
          </w:p>
          <w:p>
            <w:pPr>
              <w:spacing w:after="20"/>
              <w:ind w:left="20"/>
              <w:jc w:val="both"/>
            </w:pPr>
            <w:r>
              <w:rPr>
                <w:rFonts w:ascii="Times New Roman"/>
                <w:b w:val="false"/>
                <w:i w:val="false"/>
                <w:color w:val="000000"/>
                <w:sz w:val="20"/>
              </w:rPr>
              <w:t>
Пятикомнатные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 Алты бөлмелі </w:t>
            </w:r>
          </w:p>
          <w:p>
            <w:pPr>
              <w:spacing w:after="20"/>
              <w:ind w:left="20"/>
              <w:jc w:val="both"/>
            </w:pPr>
            <w:r>
              <w:rPr>
                <w:rFonts w:ascii="Times New Roman"/>
                <w:b w:val="false"/>
                <w:i w:val="false"/>
                <w:color w:val="000000"/>
                <w:sz w:val="20"/>
              </w:rPr>
              <w:t>
Шестикомнатные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Жеті бөлмелі</w:t>
            </w:r>
          </w:p>
          <w:p>
            <w:pPr>
              <w:spacing w:after="20"/>
              <w:ind w:left="20"/>
              <w:jc w:val="both"/>
            </w:pPr>
            <w:r>
              <w:rPr>
                <w:rFonts w:ascii="Times New Roman"/>
                <w:b w:val="false"/>
                <w:i w:val="false"/>
                <w:color w:val="000000"/>
                <w:sz w:val="20"/>
              </w:rPr>
              <w:t>
Семикомнатные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 Сегіз және одан да көп бөлмелі </w:t>
            </w:r>
          </w:p>
          <w:p>
            <w:pPr>
              <w:spacing w:after="20"/>
              <w:ind w:left="20"/>
              <w:jc w:val="both"/>
            </w:pPr>
            <w:r>
              <w:rPr>
                <w:rFonts w:ascii="Times New Roman"/>
                <w:b w:val="false"/>
                <w:i w:val="false"/>
                <w:color w:val="000000"/>
                <w:sz w:val="20"/>
              </w:rPr>
              <w:t>
Восьми и болеекомнатные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Объекті пайдалануға берілген кезде жаңартылатын энергия көздерінің түрлері пайдаланылатын болса, онда "√" белгісімен белгілеңіз</w:t>
            </w:r>
          </w:p>
          <w:p>
            <w:pPr>
              <w:spacing w:after="20"/>
              <w:ind w:left="20"/>
              <w:jc w:val="both"/>
            </w:pP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Жылу энергиясының түрлері</w:t>
            </w:r>
          </w:p>
          <w:p>
            <w:pPr>
              <w:spacing w:after="20"/>
              <w:ind w:left="20"/>
              <w:jc w:val="both"/>
            </w:pPr>
            <w:r>
              <w:rPr>
                <w:rFonts w:ascii="Times New Roman"/>
                <w:b w:val="false"/>
                <w:i w:val="false"/>
                <w:color w:val="000000"/>
                <w:sz w:val="20"/>
              </w:rPr>
              <w:t>
Виды теплоэнергии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p>
          <w:p>
            <w:pPr>
              <w:spacing w:after="20"/>
              <w:ind w:left="20"/>
              <w:jc w:val="both"/>
            </w:pPr>
            <w:r>
              <w:rPr>
                <w:rFonts w:ascii="Times New Roman"/>
                <w:b w:val="false"/>
                <w:i w:val="false"/>
                <w:color w:val="000000"/>
                <w:sz w:val="20"/>
              </w:rPr>
              <w:t>
основной вид</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p>
          <w:p>
            <w:pPr>
              <w:spacing w:after="20"/>
              <w:ind w:left="20"/>
              <w:jc w:val="both"/>
            </w:pPr>
            <w:r>
              <w:rPr>
                <w:rFonts w:ascii="Times New Roman"/>
                <w:b w:val="false"/>
                <w:i w:val="false"/>
                <w:color w:val="000000"/>
                <w:sz w:val="20"/>
              </w:rPr>
              <w:t>
вспомогательный вид</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күн сәулесі жылу энергиясы</w:t>
            </w:r>
          </w:p>
          <w:p>
            <w:pPr>
              <w:spacing w:after="20"/>
              <w:ind w:left="20"/>
              <w:jc w:val="both"/>
            </w:pPr>
            <w:r>
              <w:rPr>
                <w:rFonts w:ascii="Times New Roman"/>
                <w:b w:val="false"/>
                <w:i w:val="false"/>
                <w:color w:val="000000"/>
                <w:sz w:val="20"/>
              </w:rPr>
              <w:t>
теплоэнергия солнечная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геотермальдық көздерден алынғанжылу энергиясы</w:t>
            </w:r>
          </w:p>
          <w:p>
            <w:pPr>
              <w:spacing w:after="20"/>
              <w:ind w:left="20"/>
              <w:jc w:val="both"/>
            </w:pPr>
            <w:r>
              <w:rPr>
                <w:rFonts w:ascii="Times New Roman"/>
                <w:b w:val="false"/>
                <w:i w:val="false"/>
                <w:color w:val="000000"/>
                <w:sz w:val="20"/>
              </w:rPr>
              <w:t>
теплоэнергия от геотермальныхисточников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 биогаздан алынған жылу энергиясы </w:t>
            </w:r>
          </w:p>
          <w:p>
            <w:pPr>
              <w:spacing w:after="20"/>
              <w:ind w:left="20"/>
              <w:jc w:val="both"/>
            </w:pPr>
            <w:r>
              <w:rPr>
                <w:rFonts w:ascii="Times New Roman"/>
                <w:b w:val="false"/>
                <w:i w:val="false"/>
                <w:color w:val="000000"/>
                <w:sz w:val="20"/>
              </w:rPr>
              <w:t>
теплоэнергия от биогаза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биомассадан алынған жылу энергиясы</w:t>
            </w:r>
          </w:p>
          <w:p>
            <w:pPr>
              <w:spacing w:after="20"/>
              <w:ind w:left="20"/>
              <w:jc w:val="both"/>
            </w:pPr>
            <w:r>
              <w:rPr>
                <w:rFonts w:ascii="Times New Roman"/>
                <w:b w:val="false"/>
                <w:i w:val="false"/>
                <w:color w:val="000000"/>
                <w:sz w:val="20"/>
              </w:rPr>
              <w:t>
теплоэнергия от биомассасы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өзге де жылу энергиясы</w:t>
            </w:r>
          </w:p>
          <w:p>
            <w:pPr>
              <w:spacing w:after="20"/>
              <w:ind w:left="20"/>
              <w:jc w:val="both"/>
            </w:pPr>
            <w:r>
              <w:rPr>
                <w:rFonts w:ascii="Times New Roman"/>
                <w:b w:val="false"/>
                <w:i w:val="false"/>
                <w:color w:val="000000"/>
                <w:sz w:val="20"/>
              </w:rPr>
              <w:t>
теплоэнергия прочая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Электр энергиясының түрлері</w:t>
            </w:r>
          </w:p>
          <w:p>
            <w:pPr>
              <w:spacing w:after="20"/>
              <w:ind w:left="20"/>
              <w:jc w:val="both"/>
            </w:pPr>
            <w:r>
              <w:rPr>
                <w:rFonts w:ascii="Times New Roman"/>
                <w:b w:val="false"/>
                <w:i w:val="false"/>
                <w:color w:val="000000"/>
                <w:sz w:val="20"/>
              </w:rPr>
              <w:t>
Виды электроэнергии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p>
          <w:p>
            <w:pPr>
              <w:spacing w:after="20"/>
              <w:ind w:left="20"/>
              <w:jc w:val="both"/>
            </w:pPr>
            <w:r>
              <w:rPr>
                <w:rFonts w:ascii="Times New Roman"/>
                <w:b w:val="false"/>
                <w:i w:val="false"/>
                <w:color w:val="000000"/>
                <w:sz w:val="20"/>
              </w:rPr>
              <w:t>
основной вид</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p>
          <w:p>
            <w:pPr>
              <w:spacing w:after="20"/>
              <w:ind w:left="20"/>
              <w:jc w:val="both"/>
            </w:pPr>
            <w:r>
              <w:rPr>
                <w:rFonts w:ascii="Times New Roman"/>
                <w:b w:val="false"/>
                <w:i w:val="false"/>
                <w:color w:val="000000"/>
                <w:sz w:val="20"/>
              </w:rPr>
              <w:t>
вспомогательный вид</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күн сәулесі электр энергиясы</w:t>
            </w:r>
          </w:p>
          <w:p>
            <w:pPr>
              <w:spacing w:after="20"/>
              <w:ind w:left="20"/>
              <w:jc w:val="both"/>
            </w:pPr>
            <w:r>
              <w:rPr>
                <w:rFonts w:ascii="Times New Roman"/>
                <w:b w:val="false"/>
                <w:i w:val="false"/>
                <w:color w:val="000000"/>
                <w:sz w:val="20"/>
              </w:rPr>
              <w:t>
электроэнергия солнечная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жел электр энергиясы</w:t>
            </w:r>
          </w:p>
          <w:p>
            <w:pPr>
              <w:spacing w:after="20"/>
              <w:ind w:left="20"/>
              <w:jc w:val="both"/>
            </w:pPr>
            <w:r>
              <w:rPr>
                <w:rFonts w:ascii="Times New Roman"/>
                <w:b w:val="false"/>
                <w:i w:val="false"/>
                <w:color w:val="000000"/>
                <w:sz w:val="20"/>
              </w:rPr>
              <w:t>
электроэнергия ветровая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12.2.3 жел/күн сәулесі электр энергиясы </w:t>
            </w:r>
          </w:p>
          <w:p>
            <w:pPr>
              <w:spacing w:after="20"/>
              <w:ind w:left="20"/>
              <w:jc w:val="both"/>
            </w:pPr>
            <w:r>
              <w:rPr>
                <w:rFonts w:ascii="Times New Roman"/>
                <w:b w:val="false"/>
                <w:i w:val="false"/>
                <w:color w:val="000000"/>
                <w:sz w:val="20"/>
              </w:rPr>
              <w:t>
электроэнергия ветровая/солнечная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биогаздан алынатын электр энергиясы</w:t>
            </w:r>
          </w:p>
          <w:p>
            <w:pPr>
              <w:spacing w:after="20"/>
              <w:ind w:left="20"/>
              <w:jc w:val="both"/>
            </w:pPr>
            <w:r>
              <w:rPr>
                <w:rFonts w:ascii="Times New Roman"/>
                <w:b w:val="false"/>
                <w:i w:val="false"/>
                <w:color w:val="000000"/>
                <w:sz w:val="20"/>
              </w:rPr>
              <w:t>
электроэнергия от биогаза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өзге де электр энергиясы</w:t>
            </w:r>
          </w:p>
          <w:p>
            <w:pPr>
              <w:spacing w:after="20"/>
              <w:ind w:left="20"/>
              <w:jc w:val="both"/>
            </w:pPr>
            <w:r>
              <w:rPr>
                <w:rFonts w:ascii="Times New Roman"/>
                <w:b w:val="false"/>
                <w:i w:val="false"/>
                <w:color w:val="000000"/>
                <w:sz w:val="20"/>
              </w:rPr>
              <w:t>
электроэнергия прочая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Пайдалануға берілген объектілерінің энергия тиімділігі сыныбын"√" белгісімен белгілеңіз</w:t>
            </w:r>
          </w:p>
          <w:p>
            <w:pPr>
              <w:spacing w:after="20"/>
              <w:ind w:left="20"/>
              <w:jc w:val="both"/>
            </w:pPr>
            <w:r>
              <w:rPr>
                <w:rFonts w:ascii="Times New Roman"/>
                <w:b w:val="false"/>
                <w:i w:val="false"/>
                <w:color w:val="000000"/>
                <w:sz w:val="20"/>
              </w:rPr>
              <w:t>
Отметьте знаком "√" класс энергоэффективности введенных в эксплуатацию объектов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өте жоғары:</w:t>
            </w:r>
          </w:p>
          <w:p>
            <w:pPr>
              <w:spacing w:after="20"/>
              <w:ind w:left="20"/>
              <w:jc w:val="both"/>
            </w:pPr>
            <w:r>
              <w:rPr>
                <w:rFonts w:ascii="Times New Roman"/>
                <w:b w:val="false"/>
                <w:i w:val="false"/>
                <w:color w:val="000000"/>
                <w:sz w:val="20"/>
              </w:rPr>
              <w:t>
очень высокий: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"А++"</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"А+" 13.1.3 "А"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жоғары:</w:t>
            </w:r>
          </w:p>
          <w:p>
            <w:pPr>
              <w:spacing w:after="20"/>
              <w:ind w:left="20"/>
              <w:jc w:val="both"/>
            </w:pPr>
            <w:r>
              <w:rPr>
                <w:rFonts w:ascii="Times New Roman"/>
                <w:b w:val="false"/>
                <w:i w:val="false"/>
                <w:color w:val="000000"/>
                <w:sz w:val="20"/>
              </w:rPr>
              <w:t>
высокий: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"В+"</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"С+"</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қалыпты: </w:t>
            </w:r>
          </w:p>
          <w:p>
            <w:pPr>
              <w:spacing w:after="20"/>
              <w:ind w:left="20"/>
              <w:jc w:val="both"/>
            </w:pPr>
            <w:r>
              <w:rPr>
                <w:rFonts w:ascii="Times New Roman"/>
                <w:b w:val="false"/>
                <w:i w:val="false"/>
                <w:color w:val="000000"/>
                <w:sz w:val="20"/>
              </w:rPr>
              <w:t>
нормальный: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"С"</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"С-"</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Өзге де тұрғын ғимараттар, тұрғын емес ғимараттар, тұрғын емес мақсаттағы кіріктіре - жапсарластыра салынған үй-жайлар немесе имараттар пайдалануға берілген кезде мыналарды көрсетіңіз:</w:t>
            </w:r>
          </w:p>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"Объектілер және қуаттар түрлерінің тізбесіне" сәйкес өлшем бірлігін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Пайдалануға берілген қуатты</w:t>
            </w:r>
          </w:p>
          <w:p>
            <w:pPr>
              <w:spacing w:after="20"/>
              <w:ind w:left="20"/>
              <w:jc w:val="both"/>
            </w:pPr>
            <w:r>
              <w:rPr>
                <w:rFonts w:ascii="Times New Roman"/>
                <w:b w:val="false"/>
                <w:i w:val="false"/>
                <w:color w:val="000000"/>
                <w:sz w:val="20"/>
              </w:rPr>
              <w:t>
Введенную мощность</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Единицу измерения согласно</w:t>
            </w:r>
          </w:p>
          <w:p>
            <w:pPr>
              <w:spacing w:after="20"/>
              <w:ind w:left="20"/>
              <w:jc w:val="both"/>
            </w:pPr>
            <w:r>
              <w:rPr>
                <w:rFonts w:ascii="Times New Roman"/>
                <w:b w:val="false"/>
                <w:i w:val="false"/>
                <w:color w:val="000000"/>
                <w:sz w:val="20"/>
              </w:rPr>
              <w:t>
"Перечню видов объектов и мощностей"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Объект құрылысының нақты құнын көрсетіңіз, мың теңгемен</w:t>
            </w:r>
          </w:p>
          <w:p>
            <w:pPr>
              <w:spacing w:after="20"/>
              <w:ind w:left="20"/>
              <w:jc w:val="both"/>
            </w:pPr>
            <w:r>
              <w:rPr>
                <w:rFonts w:ascii="Times New Roman"/>
                <w:b w:val="false"/>
                <w:i w:val="false"/>
                <w:color w:val="000000"/>
                <w:sz w:val="20"/>
              </w:rPr>
              <w:t>
Укажите фактическую стоимость строительства объекта, в тысячах тенге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Статистикалық нысанды толтыруға жұмсалған уақытты көрсетіңіз, сағатпен(қажеттiсiн қоршаңыз)</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____________________________ Адрес (респондента) ________</w:t>
      </w:r>
    </w:p>
    <w:p>
      <w:pPr>
        <w:spacing w:after="0"/>
        <w:ind w:left="0"/>
        <w:jc w:val="both"/>
      </w:pPr>
      <w:r>
        <w:rPr>
          <w:rFonts w:ascii="Times New Roman"/>
          <w:b w:val="false"/>
          <w:i w:val="false"/>
          <w:color w:val="000000"/>
          <w:sz w:val="28"/>
        </w:rPr>
        <w:t xml:space="preserve">
      Телефоны (респонденттің) ________________________________ 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почта мекенжайы (респонденттің) _________________________________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20-қосымша</w:t>
            </w:r>
          </w:p>
        </w:tc>
      </w:tr>
    </w:tbl>
    <w:bookmarkStart w:name="z345" w:id="372"/>
    <w:p>
      <w:pPr>
        <w:spacing w:after="0"/>
        <w:ind w:left="0"/>
        <w:jc w:val="left"/>
      </w:pPr>
      <w:r>
        <w:rPr>
          <w:rFonts w:ascii="Times New Roman"/>
          <w:b/>
          <w:i w:val="false"/>
          <w:color w:val="000000"/>
        </w:rPr>
        <w:t xml:space="preserve"> "Объектілерді пайдалануға беру туралы есеп" (индексі 2-КС, кезеңділігі жылдық) жалпымемлекеттік статистикалық байқаудың статистикалық нысанын толтыру жөніндегі нұсқаулық</w:t>
      </w:r>
    </w:p>
    <w:bookmarkEnd w:id="372"/>
    <w:p>
      <w:pPr>
        <w:spacing w:after="0"/>
        <w:ind w:left="0"/>
        <w:jc w:val="both"/>
      </w:pPr>
      <w:r>
        <w:rPr>
          <w:rFonts w:ascii="Times New Roman"/>
          <w:b w:val="false"/>
          <w:i w:val="false"/>
          <w:color w:val="ff0000"/>
          <w:sz w:val="28"/>
        </w:rPr>
        <w:t xml:space="preserve">
      Ескерту. 20-қосымша жаңа редакцияда – ҚР Стратегиялық жоспарлау және реформалар агенттігі Ұлттық статистика бюросы Басшысының 12.08.2024 </w:t>
      </w:r>
      <w:r>
        <w:rPr>
          <w:rFonts w:ascii="Times New Roman"/>
          <w:b w:val="false"/>
          <w:i w:val="false"/>
          <w:color w:val="ff0000"/>
          <w:sz w:val="28"/>
        </w:rPr>
        <w:t>№ 24</w:t>
      </w:r>
      <w:r>
        <w:rPr>
          <w:rFonts w:ascii="Times New Roman"/>
          <w:b w:val="false"/>
          <w:i w:val="false"/>
          <w:color w:val="ff0000"/>
          <w:sz w:val="28"/>
        </w:rPr>
        <w:t xml:space="preserve"> (01.01.2025 бастап қолданысқа енгізіледі) бұйрығымен.</w:t>
      </w:r>
    </w:p>
    <w:bookmarkStart w:name="z731" w:id="373"/>
    <w:p>
      <w:pPr>
        <w:spacing w:after="0"/>
        <w:ind w:left="0"/>
        <w:jc w:val="both"/>
      </w:pPr>
      <w:r>
        <w:rPr>
          <w:rFonts w:ascii="Times New Roman"/>
          <w:b w:val="false"/>
          <w:i w:val="false"/>
          <w:color w:val="000000"/>
          <w:sz w:val="28"/>
        </w:rPr>
        <w:t>
      1. Осы нұсқаулық "Объектілерді пайдалануға беру туралы есеп" (индекс 2-КС, кезеңділігі жылдық) жалпымемлекеттік статистикалық байқаудың статистикалық нысанын (бұдан әрі – статистикалық нысан) толтыру тәртібін нақтылайды.</w:t>
      </w:r>
    </w:p>
    <w:bookmarkEnd w:id="373"/>
    <w:bookmarkStart w:name="z732" w:id="374"/>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374"/>
    <w:bookmarkStart w:name="z733" w:id="375"/>
    <w:p>
      <w:pPr>
        <w:spacing w:after="0"/>
        <w:ind w:left="0"/>
        <w:jc w:val="both"/>
      </w:pPr>
      <w:r>
        <w:rPr>
          <w:rFonts w:ascii="Times New Roman"/>
          <w:b w:val="false"/>
          <w:i w:val="false"/>
          <w:color w:val="000000"/>
          <w:sz w:val="28"/>
        </w:rPr>
        <w:t>
      1) банктердің кредиттері – бұл қарыз алушының қаржы қаражатына қажеттілігін қанағаттандыру үшін банк беретін ақшалай қаражаттар;</w:t>
      </w:r>
    </w:p>
    <w:bookmarkEnd w:id="375"/>
    <w:bookmarkStart w:name="z734" w:id="376"/>
    <w:p>
      <w:pPr>
        <w:spacing w:after="0"/>
        <w:ind w:left="0"/>
        <w:jc w:val="both"/>
      </w:pPr>
      <w:r>
        <w:rPr>
          <w:rFonts w:ascii="Times New Roman"/>
          <w:b w:val="false"/>
          <w:i w:val="false"/>
          <w:color w:val="000000"/>
          <w:sz w:val="28"/>
        </w:rPr>
        <w:t>
      2) басқа да қарыз қаражаттары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заңды және жеке тұлғалардан қарыздар, отандық және шетелдік банктік емес мекемелер (микрокредиттік ұйымдар), резидент емес заңды және жеке тұлғалар беретін қарыздар, және гранттар;</w:t>
      </w:r>
    </w:p>
    <w:bookmarkEnd w:id="376"/>
    <w:bookmarkStart w:name="z735" w:id="377"/>
    <w:p>
      <w:pPr>
        <w:spacing w:after="0"/>
        <w:ind w:left="0"/>
        <w:jc w:val="both"/>
      </w:pPr>
      <w:r>
        <w:rPr>
          <w:rFonts w:ascii="Times New Roman"/>
          <w:b w:val="false"/>
          <w:i w:val="false"/>
          <w:color w:val="000000"/>
          <w:sz w:val="28"/>
        </w:rPr>
        <w:t>
      3) биомасса – органикалық, қазба емес биологиялық туынды материалдар;</w:t>
      </w:r>
    </w:p>
    <w:bookmarkEnd w:id="377"/>
    <w:bookmarkStart w:name="z736" w:id="378"/>
    <w:p>
      <w:pPr>
        <w:spacing w:after="0"/>
        <w:ind w:left="0"/>
        <w:jc w:val="both"/>
      </w:pPr>
      <w:r>
        <w:rPr>
          <w:rFonts w:ascii="Times New Roman"/>
          <w:b w:val="false"/>
          <w:i w:val="false"/>
          <w:color w:val="000000"/>
          <w:sz w:val="28"/>
        </w:rPr>
        <w:t>
      4) биогаз – биомассаны ашыту нәтижесінде алынатын метан, көміртегінің және (немесе) сутегінің монооксиді;</w:t>
      </w:r>
    </w:p>
    <w:bookmarkEnd w:id="378"/>
    <w:bookmarkStart w:name="z737" w:id="379"/>
    <w:p>
      <w:pPr>
        <w:spacing w:after="0"/>
        <w:ind w:left="0"/>
        <w:jc w:val="both"/>
      </w:pPr>
      <w:r>
        <w:rPr>
          <w:rFonts w:ascii="Times New Roman"/>
          <w:b w:val="false"/>
          <w:i w:val="false"/>
          <w:color w:val="000000"/>
          <w:sz w:val="28"/>
        </w:rPr>
        <w:t>
      5) геотермальдық энергия – жер қабатынан бөлінетін жылу, әдетте, қыздырылған су немесе бу түріндегі энергия;</w:t>
      </w:r>
    </w:p>
    <w:bookmarkEnd w:id="379"/>
    <w:bookmarkStart w:name="z738" w:id="380"/>
    <w:p>
      <w:pPr>
        <w:spacing w:after="0"/>
        <w:ind w:left="0"/>
        <w:jc w:val="both"/>
      </w:pPr>
      <w:r>
        <w:rPr>
          <w:rFonts w:ascii="Times New Roman"/>
          <w:b w:val="false"/>
          <w:i w:val="false"/>
          <w:color w:val="000000"/>
          <w:sz w:val="28"/>
        </w:rPr>
        <w:t>
      6) ғимараттың жалпы құрылыс көлемі - бұл плюс, минус 0,00 (жерүсті бөлігі) белгісінен жоғары және осы белгіден төмен (жерасты бөлігі) құрылыс көлемінің жиынтығы. Ғимараттың жерасты және жерүсті бөліктерінің құрылыс көлемі шектеуші беттер шегінде айқындалады;</w:t>
      </w:r>
    </w:p>
    <w:bookmarkEnd w:id="380"/>
    <w:bookmarkStart w:name="z739" w:id="381"/>
    <w:p>
      <w:pPr>
        <w:spacing w:after="0"/>
        <w:ind w:left="0"/>
        <w:jc w:val="both"/>
      </w:pPr>
      <w:r>
        <w:rPr>
          <w:rFonts w:ascii="Times New Roman"/>
          <w:b w:val="false"/>
          <w:i w:val="false"/>
          <w:color w:val="000000"/>
          <w:sz w:val="28"/>
        </w:rPr>
        <w:t>
      7) ғимараттардың, құрылыстардың, имараттардың энергия тиімділігі класы – ғимараттардың, құрылыстардың, имараттардың энергия тұтыну үнемділігінің пайдалану сатысындағы энергия тиімділігін сипаттайтын деңгейі;</w:t>
      </w:r>
    </w:p>
    <w:bookmarkEnd w:id="381"/>
    <w:bookmarkStart w:name="z740" w:id="382"/>
    <w:p>
      <w:pPr>
        <w:spacing w:after="0"/>
        <w:ind w:left="0"/>
        <w:jc w:val="both"/>
      </w:pPr>
      <w:r>
        <w:rPr>
          <w:rFonts w:ascii="Times New Roman"/>
          <w:b w:val="false"/>
          <w:i w:val="false"/>
          <w:color w:val="000000"/>
          <w:sz w:val="28"/>
        </w:rPr>
        <w:t>
      8) жапсаржай (қондырма)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w:t>
      </w:r>
    </w:p>
    <w:bookmarkEnd w:id="382"/>
    <w:bookmarkStart w:name="z741" w:id="383"/>
    <w:p>
      <w:pPr>
        <w:spacing w:after="0"/>
        <w:ind w:left="0"/>
        <w:jc w:val="both"/>
      </w:pPr>
      <w:r>
        <w:rPr>
          <w:rFonts w:ascii="Times New Roman"/>
          <w:b w:val="false"/>
          <w:i w:val="false"/>
          <w:color w:val="000000"/>
          <w:sz w:val="28"/>
        </w:rPr>
        <w:t>
      9)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bookmarkEnd w:id="383"/>
    <w:bookmarkStart w:name="z742" w:id="384"/>
    <w:p>
      <w:pPr>
        <w:spacing w:after="0"/>
        <w:ind w:left="0"/>
        <w:jc w:val="both"/>
      </w:pPr>
      <w:r>
        <w:rPr>
          <w:rFonts w:ascii="Times New Roman"/>
          <w:b w:val="false"/>
          <w:i w:val="false"/>
          <w:color w:val="000000"/>
          <w:sz w:val="28"/>
        </w:rPr>
        <w:t>
      10) жалға берілетін үй - жеке және (немесе) заңды тұлғаға меншік құқығымен тиесілі, жалдауға беруге арналған тұрғын үй (тұрғын ғимарат), тұрғын үй-жайлар (пәтерлер);</w:t>
      </w:r>
    </w:p>
    <w:bookmarkEnd w:id="384"/>
    <w:bookmarkStart w:name="z743" w:id="385"/>
    <w:p>
      <w:pPr>
        <w:spacing w:after="0"/>
        <w:ind w:left="0"/>
        <w:jc w:val="both"/>
      </w:pPr>
      <w:r>
        <w:rPr>
          <w:rFonts w:ascii="Times New Roman"/>
          <w:b w:val="false"/>
          <w:i w:val="false"/>
          <w:color w:val="000000"/>
          <w:sz w:val="28"/>
        </w:rPr>
        <w:t>
      11) жаңа құрылыс – пайдалануға берілгеннен кейін дербес баланста болатын, жаңадан құрылатын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p>
    <w:bookmarkEnd w:id="385"/>
    <w:bookmarkStart w:name="z744" w:id="386"/>
    <w:p>
      <w:pPr>
        <w:spacing w:after="0"/>
        <w:ind w:left="0"/>
        <w:jc w:val="both"/>
      </w:pPr>
      <w:r>
        <w:rPr>
          <w:rFonts w:ascii="Times New Roman"/>
          <w:b w:val="false"/>
          <w:i w:val="false"/>
          <w:color w:val="000000"/>
          <w:sz w:val="28"/>
        </w:rPr>
        <w:t>
      12) жаңартылатын энергия көздерi – табиғи жаратылыс процестерi есебiнен үздiксiз жаңартылатын энергия көздерi, олар мынадай түрлерді қамтиды: күн сәулесi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bookmarkEnd w:id="386"/>
    <w:bookmarkStart w:name="z745" w:id="387"/>
    <w:p>
      <w:pPr>
        <w:spacing w:after="0"/>
        <w:ind w:left="0"/>
        <w:jc w:val="both"/>
      </w:pPr>
      <w:r>
        <w:rPr>
          <w:rFonts w:ascii="Times New Roman"/>
          <w:b w:val="false"/>
          <w:i w:val="false"/>
          <w:color w:val="000000"/>
          <w:sz w:val="28"/>
        </w:rPr>
        <w:t>
      13) жел энергиясы – электр энергиясын өндіру үшін жел қозғалтқыштарында пайдаланылатын желдің кинетикалық энергиясы;</w:t>
      </w:r>
    </w:p>
    <w:bookmarkEnd w:id="387"/>
    <w:bookmarkStart w:name="z746" w:id="388"/>
    <w:p>
      <w:pPr>
        <w:spacing w:after="0"/>
        <w:ind w:left="0"/>
        <w:jc w:val="both"/>
      </w:pPr>
      <w:r>
        <w:rPr>
          <w:rFonts w:ascii="Times New Roman"/>
          <w:b w:val="false"/>
          <w:i w:val="false"/>
          <w:color w:val="000000"/>
          <w:sz w:val="28"/>
        </w:rPr>
        <w:t>
      14) күн энергиясы – күн сәулесіне тікелей қойылатын арнайы жартылай өткізгіш күн пластиналы коллекторлардың көмегімен жылу және электр энергиясына түрлендірілген күн сәулесінің энергиясы;</w:t>
      </w:r>
    </w:p>
    <w:bookmarkEnd w:id="388"/>
    <w:bookmarkStart w:name="z747" w:id="389"/>
    <w:p>
      <w:pPr>
        <w:spacing w:after="0"/>
        <w:ind w:left="0"/>
        <w:jc w:val="both"/>
      </w:pPr>
      <w:r>
        <w:rPr>
          <w:rFonts w:ascii="Times New Roman"/>
          <w:b w:val="false"/>
          <w:i w:val="false"/>
          <w:color w:val="000000"/>
          <w:sz w:val="28"/>
        </w:rPr>
        <w:t>
      15) жергілікті бюджет қаражаттары – бюджеттік бағдарламаларды іске асыруға жергілікті бюджеттен бөлінетін ақшалай қаражаттар;</w:t>
      </w:r>
    </w:p>
    <w:bookmarkEnd w:id="389"/>
    <w:bookmarkStart w:name="z748" w:id="390"/>
    <w:p>
      <w:pPr>
        <w:spacing w:after="0"/>
        <w:ind w:left="0"/>
        <w:jc w:val="both"/>
      </w:pPr>
      <w:r>
        <w:rPr>
          <w:rFonts w:ascii="Times New Roman"/>
          <w:b w:val="false"/>
          <w:i w:val="false"/>
          <w:color w:val="000000"/>
          <w:sz w:val="28"/>
        </w:rPr>
        <w:t>
      16) имарат – табиғи немесе жасанды кеңістіктік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жазықтық немесе желілік объект (жерүсті, субеті және (немесе) жерасты, суасты);</w:t>
      </w:r>
    </w:p>
    <w:bookmarkEnd w:id="390"/>
    <w:bookmarkStart w:name="z749" w:id="391"/>
    <w:p>
      <w:pPr>
        <w:spacing w:after="0"/>
        <w:ind w:left="0"/>
        <w:jc w:val="both"/>
      </w:pPr>
      <w:r>
        <w:rPr>
          <w:rFonts w:ascii="Times New Roman"/>
          <w:b w:val="false"/>
          <w:i w:val="false"/>
          <w:color w:val="000000"/>
          <w:sz w:val="28"/>
        </w:rPr>
        <w:t>
      17) қайта жаңғырту – ғимараттың, имараттың жұмыс істеуін жақсарту үшін қайта құру немесе жұмыс істеп тұрған кәсіпорындарда (станцияларда) өндіріс көлемін ұлғайтуды көздейтін іс-шаралар кешені;</w:t>
      </w:r>
    </w:p>
    <w:bookmarkEnd w:id="391"/>
    <w:bookmarkStart w:name="z750" w:id="392"/>
    <w:p>
      <w:pPr>
        <w:spacing w:after="0"/>
        <w:ind w:left="0"/>
        <w:jc w:val="both"/>
      </w:pPr>
      <w:r>
        <w:rPr>
          <w:rFonts w:ascii="Times New Roman"/>
          <w:b w:val="false"/>
          <w:i w:val="false"/>
          <w:color w:val="000000"/>
          <w:sz w:val="28"/>
        </w:rPr>
        <w:t>
      18) кеңейту – жұмыс істеп тұрған кәсіпорындағы (имараттағы) қосымша өндірістер құрылысы, сондай-ақ қосымша немесе жаңа өндірістік қуаттар құру мақсатында жұмыс істеп тұрған аумақта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bookmarkEnd w:id="392"/>
    <w:bookmarkStart w:name="z751" w:id="393"/>
    <w:p>
      <w:pPr>
        <w:spacing w:after="0"/>
        <w:ind w:left="0"/>
        <w:jc w:val="both"/>
      </w:pPr>
      <w:r>
        <w:rPr>
          <w:rFonts w:ascii="Times New Roman"/>
          <w:b w:val="false"/>
          <w:i w:val="false"/>
          <w:color w:val="000000"/>
          <w:sz w:val="28"/>
        </w:rPr>
        <w:t>
      19) коммерциялық тұрғын үйлер – коммерциялық (мемлекеттік емес) құрылыс салушылар әрі қарай ипотекалық кредит беру жүйесі бойынша сату үшін салған, оның ішінде банктерден ипотекалық кредиттер алған үлескерлер қаражатын тартумен тұрғын үй құрылысына үлестік қатысу туралы шарт бойынша салынған үйлер;</w:t>
      </w:r>
    </w:p>
    <w:bookmarkEnd w:id="393"/>
    <w:bookmarkStart w:name="z752" w:id="394"/>
    <w:p>
      <w:pPr>
        <w:spacing w:after="0"/>
        <w:ind w:left="0"/>
        <w:jc w:val="both"/>
      </w:pPr>
      <w:r>
        <w:rPr>
          <w:rFonts w:ascii="Times New Roman"/>
          <w:b w:val="false"/>
          <w:i w:val="false"/>
          <w:color w:val="000000"/>
          <w:sz w:val="28"/>
        </w:rPr>
        <w:t>
      20) күн энергиясы – тікелей күн сәулесіне қаратып қойылатын арнайы жартылай өткізгіштік күн сәулесі пластиналық коллекторлардың көмегімен жылу және электр энергиясына түрленген күн сәулесі энергиясы;</w:t>
      </w:r>
    </w:p>
    <w:bookmarkEnd w:id="394"/>
    <w:bookmarkStart w:name="z753" w:id="395"/>
    <w:p>
      <w:pPr>
        <w:spacing w:after="0"/>
        <w:ind w:left="0"/>
        <w:jc w:val="both"/>
      </w:pPr>
      <w:r>
        <w:rPr>
          <w:rFonts w:ascii="Times New Roman"/>
          <w:b w:val="false"/>
          <w:i w:val="false"/>
          <w:color w:val="000000"/>
          <w:sz w:val="28"/>
        </w:rPr>
        <w:t>
      21) құрылыстың нақты құны – құрылыс салушының тапсырыс беруші нақты төлеген сомаларында құрылыс және монтаж жұмыстарына, тапсырыс беруші сатып алған жабдықтың, құралдың, мүкәммалдың құнына, жобалау-іздестіру жұмыстары мен шығындарына күрделі шығындар; сондай-ақ құрылыс объектісінің мүкәммалдық құнына жатқызылатын залалдарға нақты жұмсалған сома;</w:t>
      </w:r>
    </w:p>
    <w:bookmarkEnd w:id="395"/>
    <w:bookmarkStart w:name="z754" w:id="396"/>
    <w:p>
      <w:pPr>
        <w:spacing w:after="0"/>
        <w:ind w:left="0"/>
        <w:jc w:val="both"/>
      </w:pPr>
      <w:r>
        <w:rPr>
          <w:rFonts w:ascii="Times New Roman"/>
          <w:b w:val="false"/>
          <w:i w:val="false"/>
          <w:color w:val="000000"/>
          <w:sz w:val="28"/>
        </w:rPr>
        <w:t>
      22)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үй немесе имарат;</w:t>
      </w:r>
    </w:p>
    <w:bookmarkEnd w:id="396"/>
    <w:bookmarkStart w:name="z755" w:id="397"/>
    <w:p>
      <w:pPr>
        <w:spacing w:after="0"/>
        <w:ind w:left="0"/>
        <w:jc w:val="both"/>
      </w:pPr>
      <w:r>
        <w:rPr>
          <w:rFonts w:ascii="Times New Roman"/>
          <w:b w:val="false"/>
          <w:i w:val="false"/>
          <w:color w:val="000000"/>
          <w:sz w:val="28"/>
        </w:rPr>
        <w:t>
      23) меншікті қаражаттар – негізгі капиталды инвестициялауға бағытталған ұйымдардың жарғылық капиталына кәсіпорындардың, ұйымдардың, халықтың қаражаттары, оның ішінде құрылтайшылардың салымдары;</w:t>
      </w:r>
    </w:p>
    <w:bookmarkEnd w:id="397"/>
    <w:bookmarkStart w:name="z756" w:id="398"/>
    <w:p>
      <w:pPr>
        <w:spacing w:after="0"/>
        <w:ind w:left="0"/>
        <w:jc w:val="both"/>
      </w:pPr>
      <w:r>
        <w:rPr>
          <w:rFonts w:ascii="Times New Roman"/>
          <w:b w:val="false"/>
          <w:i w:val="false"/>
          <w:color w:val="000000"/>
          <w:sz w:val="28"/>
        </w:rPr>
        <w:t>
      24) пәтерлердің жалпы алаңы – лоджияларды, балкондарды, дәліздер, террасаларды есепке алғанда пәтердің тұрғын және қосалқы үй-жайларының жиынтық алаңы;</w:t>
      </w:r>
    </w:p>
    <w:bookmarkEnd w:id="398"/>
    <w:bookmarkStart w:name="z757" w:id="399"/>
    <w:p>
      <w:pPr>
        <w:spacing w:after="0"/>
        <w:ind w:left="0"/>
        <w:jc w:val="both"/>
      </w:pPr>
      <w:r>
        <w:rPr>
          <w:rFonts w:ascii="Times New Roman"/>
          <w:b w:val="false"/>
          <w:i w:val="false"/>
          <w:color w:val="000000"/>
          <w:sz w:val="28"/>
        </w:rPr>
        <w:t>
      25) резидент еместердің басқа да қарыз қаражаттары – резидент емес заңды тұлғалар және жеке тұлғалардың, шетелдік банктік емес мекемелердің қарыздары есебінен жүзеге асырылатын инвестициялар;</w:t>
      </w:r>
    </w:p>
    <w:bookmarkEnd w:id="399"/>
    <w:bookmarkStart w:name="z758" w:id="400"/>
    <w:p>
      <w:pPr>
        <w:spacing w:after="0"/>
        <w:ind w:left="0"/>
        <w:jc w:val="both"/>
      </w:pPr>
      <w:r>
        <w:rPr>
          <w:rFonts w:ascii="Times New Roman"/>
          <w:b w:val="false"/>
          <w:i w:val="false"/>
          <w:color w:val="000000"/>
          <w:sz w:val="28"/>
        </w:rPr>
        <w:t>
      26) республикалық бюджет қаражаттары – бюджеттік бағдарламаларды іске асыру үшін республикалық бюджеттен бөлінетін ақшалай қаражаттар;</w:t>
      </w:r>
    </w:p>
    <w:bookmarkEnd w:id="400"/>
    <w:bookmarkStart w:name="z759" w:id="401"/>
    <w:p>
      <w:pPr>
        <w:spacing w:after="0"/>
        <w:ind w:left="0"/>
        <w:jc w:val="both"/>
      </w:pPr>
      <w:r>
        <w:rPr>
          <w:rFonts w:ascii="Times New Roman"/>
          <w:b w:val="false"/>
          <w:i w:val="false"/>
          <w:color w:val="000000"/>
          <w:sz w:val="28"/>
        </w:rPr>
        <w:t xml:space="preserve">
      27) тапсырыс беруші (құрылыс салушы) - күрделі құрылыс жүргізуге мердігер ұйыммен шарт жасайтын және осы мақсатта өз қаражаты бар немесе күрделі құрылыс жасауға қаржы бөлінетін ұйым, кәсіпкерлік субъектілері немесе мекеме. </w:t>
      </w:r>
    </w:p>
    <w:bookmarkEnd w:id="401"/>
    <w:bookmarkStart w:name="z760" w:id="402"/>
    <w:p>
      <w:pPr>
        <w:spacing w:after="0"/>
        <w:ind w:left="0"/>
        <w:jc w:val="both"/>
      </w:pPr>
      <w:r>
        <w:rPr>
          <w:rFonts w:ascii="Times New Roman"/>
          <w:b w:val="false"/>
          <w:i w:val="false"/>
          <w:color w:val="000000"/>
          <w:sz w:val="28"/>
        </w:rPr>
        <w:t>
      28) техникалық қайта жарақтандыруға өндірістің озық техника мен технологияны, механикаландыру мен автоматтандыруды енгізу, ескірген және физикалық тозған жабдықтарды жаңарту және жаңа, анағұрлым өнімдірек жабдықтармен ауыстыру негізінде жекелеген өндірістердің, цехтардың және учаскелердің техникалық-экономикалық деңгейін көтеру, сондай-ақ жалпы зауыттық шаруашылықты және қосалқы қызметті жетілдіру бойынша іс-шаралар кешені жатады;</w:t>
      </w:r>
    </w:p>
    <w:bookmarkEnd w:id="402"/>
    <w:bookmarkStart w:name="z761" w:id="403"/>
    <w:p>
      <w:pPr>
        <w:spacing w:after="0"/>
        <w:ind w:left="0"/>
        <w:jc w:val="both"/>
      </w:pPr>
      <w:r>
        <w:rPr>
          <w:rFonts w:ascii="Times New Roman"/>
          <w:b w:val="false"/>
          <w:i w:val="false"/>
          <w:color w:val="000000"/>
          <w:sz w:val="28"/>
        </w:rPr>
        <w:t>
      29) тұрғын емес ғимараттар – адамдардың тұрақты тұруынан басқа, өзге мақсаттарда пайдаланылатын ғимарат (әкімшілік ғимараттар, банк ғимараттары, театрлар, спорттық кешендер, мейрамханалар, барлар, асханалар, ауруханалар, емханалар, санаторийлер, мектептер, балабақшалар, зауыт цехтары, наубайханалар, типографиялар, шаштараздар, шіркеулер, мешіттер, моншалар, автогараждар және басқалар);</w:t>
      </w:r>
    </w:p>
    <w:bookmarkEnd w:id="403"/>
    <w:bookmarkStart w:name="z762" w:id="404"/>
    <w:p>
      <w:pPr>
        <w:spacing w:after="0"/>
        <w:ind w:left="0"/>
        <w:jc w:val="both"/>
      </w:pPr>
      <w:r>
        <w:rPr>
          <w:rFonts w:ascii="Times New Roman"/>
          <w:b w:val="false"/>
          <w:i w:val="false"/>
          <w:color w:val="000000"/>
          <w:sz w:val="28"/>
        </w:rPr>
        <w:t>
      30)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p>
    <w:bookmarkEnd w:id="404"/>
    <w:bookmarkStart w:name="z763" w:id="405"/>
    <w:p>
      <w:pPr>
        <w:spacing w:after="0"/>
        <w:ind w:left="0"/>
        <w:jc w:val="both"/>
      </w:pPr>
      <w:r>
        <w:rPr>
          <w:rFonts w:ascii="Times New Roman"/>
          <w:b w:val="false"/>
          <w:i w:val="false"/>
          <w:color w:val="000000"/>
          <w:sz w:val="28"/>
        </w:rPr>
        <w:t>
      31) тұрғын үй-жай – тұрғын үйдің тұрғын алаңын да, тұрғын емес алаңынан да тұратын үй-жай;</w:t>
      </w:r>
    </w:p>
    <w:bookmarkEnd w:id="405"/>
    <w:bookmarkStart w:name="z764" w:id="406"/>
    <w:p>
      <w:pPr>
        <w:spacing w:after="0"/>
        <w:ind w:left="0"/>
        <w:jc w:val="both"/>
      </w:pPr>
      <w:r>
        <w:rPr>
          <w:rFonts w:ascii="Times New Roman"/>
          <w:b w:val="false"/>
          <w:i w:val="false"/>
          <w:color w:val="000000"/>
          <w:sz w:val="28"/>
        </w:rPr>
        <w:t>
      32) тұрғын емес үй-жай - тұрақты тұрудан өзге мақсаттарға арналған, оның ішінде қоғамдық мұқтаждықтар және/немесе шағын кәсіпкерлік үшін пайдаланылатын, тұрғын үйге іргелес (іргелес-жалғастыра) салынған жеке үй-жай;</w:t>
      </w:r>
    </w:p>
    <w:bookmarkEnd w:id="406"/>
    <w:bookmarkStart w:name="z765" w:id="407"/>
    <w:p>
      <w:pPr>
        <w:spacing w:after="0"/>
        <w:ind w:left="0"/>
        <w:jc w:val="both"/>
      </w:pPr>
      <w:r>
        <w:rPr>
          <w:rFonts w:ascii="Times New Roman"/>
          <w:b w:val="false"/>
          <w:i w:val="false"/>
          <w:color w:val="000000"/>
          <w:sz w:val="28"/>
        </w:rPr>
        <w:t>
      33) тұрғын үйлердегі кіріктіре-жапсарластыра салынған үй-жайлар – өзге бағытта пайдаланылатын үй-жайлар (офистер, дүкендер, дәмханалар, шаштараздар);</w:t>
      </w:r>
    </w:p>
    <w:bookmarkEnd w:id="407"/>
    <w:bookmarkStart w:name="z766" w:id="408"/>
    <w:p>
      <w:pPr>
        <w:spacing w:after="0"/>
        <w:ind w:left="0"/>
        <w:jc w:val="both"/>
      </w:pPr>
      <w:r>
        <w:rPr>
          <w:rFonts w:ascii="Times New Roman"/>
          <w:b w:val="false"/>
          <w:i w:val="false"/>
          <w:color w:val="000000"/>
          <w:sz w:val="28"/>
        </w:rPr>
        <w:t>
      34) тұрғын үйдің (тұрғын ғимарат) жалпы алаңы – барлық тұрғын үй-жайлардың пайдалы алаңдары мен барлық тұрғын емес үй-жайлардың алаңдарының, сондай-ақ ортақ мүлік болып табылатын тұрғын үй бөліктері алаңының жиынтығы;</w:t>
      </w:r>
    </w:p>
    <w:bookmarkEnd w:id="408"/>
    <w:bookmarkStart w:name="z767" w:id="409"/>
    <w:p>
      <w:pPr>
        <w:spacing w:after="0"/>
        <w:ind w:left="0"/>
        <w:jc w:val="both"/>
      </w:pPr>
      <w:r>
        <w:rPr>
          <w:rFonts w:ascii="Times New Roman"/>
          <w:b w:val="false"/>
          <w:i w:val="false"/>
          <w:color w:val="000000"/>
          <w:sz w:val="28"/>
        </w:rPr>
        <w:t xml:space="preserve">
      35) шетелдік банктер – шет мемлекеттер заңнамасына сәйкес құрылған және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 </w:t>
      </w:r>
    </w:p>
    <w:bookmarkEnd w:id="409"/>
    <w:bookmarkStart w:name="z768" w:id="410"/>
    <w:p>
      <w:pPr>
        <w:spacing w:after="0"/>
        <w:ind w:left="0"/>
        <w:jc w:val="both"/>
      </w:pPr>
      <w:r>
        <w:rPr>
          <w:rFonts w:ascii="Times New Roman"/>
          <w:b w:val="false"/>
          <w:i w:val="false"/>
          <w:color w:val="000000"/>
          <w:sz w:val="28"/>
        </w:rPr>
        <w:t>
      36) энергетикалық тиімділік (энергия тиімділігі)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p>
    <w:bookmarkEnd w:id="410"/>
    <w:bookmarkStart w:name="z769" w:id="411"/>
    <w:p>
      <w:pPr>
        <w:spacing w:after="0"/>
        <w:ind w:left="0"/>
        <w:jc w:val="both"/>
      </w:pPr>
      <w:r>
        <w:rPr>
          <w:rFonts w:ascii="Times New Roman"/>
          <w:b w:val="false"/>
          <w:i w:val="false"/>
          <w:color w:val="000000"/>
          <w:sz w:val="28"/>
        </w:rPr>
        <w:t xml:space="preserve">
      3. Статистикалық байқауларда пайдалануға берілген объектілер туралы алғашқы статистикалық деректерді толтыруға объектіні пайдалануға беруді қабылдау және меншік иесінің өз бетінше салынған объектіні пайдалануға беру қабылдау актілері негіз болып табылады.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ресімделген актілердің көшірмелері статистикалық есептілік нысанымен бірге ұсынылады.</w:t>
      </w:r>
    </w:p>
    <w:bookmarkEnd w:id="411"/>
    <w:bookmarkStart w:name="z770" w:id="412"/>
    <w:p>
      <w:pPr>
        <w:spacing w:after="0"/>
        <w:ind w:left="0"/>
        <w:jc w:val="both"/>
      </w:pPr>
      <w:r>
        <w:rPr>
          <w:rFonts w:ascii="Times New Roman"/>
          <w:b w:val="false"/>
          <w:i w:val="false"/>
          <w:color w:val="000000"/>
          <w:sz w:val="28"/>
        </w:rPr>
        <w:t>
      Статистикалық нысандарды меншік нысанына және объектілерді пайдалануға беруді жүзеге асыратын шаруашылық жүргізуші субъектілердің ұйымдық-құқықтық нысанына қарамастан экономикалық қызметтің барлық түрлерінің респонденттері (құрылыс салушы ұйымдар) тапсырады.</w:t>
      </w:r>
    </w:p>
    <w:bookmarkEnd w:id="412"/>
    <w:bookmarkStart w:name="z771" w:id="413"/>
    <w:p>
      <w:pPr>
        <w:spacing w:after="0"/>
        <w:ind w:left="0"/>
        <w:jc w:val="both"/>
      </w:pPr>
      <w:r>
        <w:rPr>
          <w:rFonts w:ascii="Times New Roman"/>
          <w:b w:val="false"/>
          <w:i w:val="false"/>
          <w:color w:val="000000"/>
          <w:sz w:val="28"/>
        </w:rPr>
        <w:t>
      Егер заңды тұлға оған статистикалық нысандарды тапсыру бойынша өкілеттіктер берсе, статистикалық нысандарды құрылымдық және оқшауланған бөлімшелер өзінің орналасқан жері бойынша табыс етеді. Егер құрылымдық және оқшауланған бөлімшенің мұндай өкілеттіктері болмаса, статистикалық нысандарды заңды тұлға өзінің құрылымдық және оқшауланған бөлімшелері бөлінісінде олардың орналасқан жерін көрсете отырып ұсынады.</w:t>
      </w:r>
    </w:p>
    <w:bookmarkEnd w:id="413"/>
    <w:bookmarkStart w:name="z772" w:id="414"/>
    <w:p>
      <w:pPr>
        <w:spacing w:after="0"/>
        <w:ind w:left="0"/>
        <w:jc w:val="both"/>
      </w:pPr>
      <w:r>
        <w:rPr>
          <w:rFonts w:ascii="Times New Roman"/>
          <w:b w:val="false"/>
          <w:i w:val="false"/>
          <w:color w:val="000000"/>
          <w:sz w:val="28"/>
        </w:rPr>
        <w:t>
      Екі және одан да көп облыстардың аумағында объектілерді пайдалануға беруді жүзеге асыратын заңды тұлғалар және олардың құрылымдық және оқшауланған бөлімшелері әрбір аумақ бойынша ақпаратты жеке бланкілерде көрсете отырып, статистикалық нысанды ұсынады, яғни алғашқы статистикалық деректер енгізілген объектінің орналасқан жері бойынша көрсетіледі.</w:t>
      </w:r>
    </w:p>
    <w:bookmarkEnd w:id="414"/>
    <w:bookmarkStart w:name="z773" w:id="415"/>
    <w:p>
      <w:pPr>
        <w:spacing w:after="0"/>
        <w:ind w:left="0"/>
        <w:jc w:val="both"/>
      </w:pPr>
      <w:r>
        <w:rPr>
          <w:rFonts w:ascii="Times New Roman"/>
          <w:b w:val="false"/>
          <w:i w:val="false"/>
          <w:color w:val="000000"/>
          <w:sz w:val="28"/>
        </w:rPr>
        <w:t>
      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белгілі бір тұрғылықты мекенжайы жоқ адамдарды бейімдеу орталықтары), сондай-ақ адамдардың тұрақты тұруына жарамды басқа да ғимараттар мен құрылыстар жатады.</w:t>
      </w:r>
    </w:p>
    <w:bookmarkEnd w:id="415"/>
    <w:bookmarkStart w:name="z774" w:id="416"/>
    <w:p>
      <w:pPr>
        <w:spacing w:after="0"/>
        <w:ind w:left="0"/>
        <w:jc w:val="both"/>
      </w:pPr>
      <w:r>
        <w:rPr>
          <w:rFonts w:ascii="Times New Roman"/>
          <w:b w:val="false"/>
          <w:i w:val="false"/>
          <w:color w:val="000000"/>
          <w:sz w:val="28"/>
        </w:rPr>
        <w:t>
      Статистикалық нысанды тапсыру кезінде әрбір объектіге жеке бланк толтырылады.</w:t>
      </w:r>
    </w:p>
    <w:bookmarkEnd w:id="416"/>
    <w:bookmarkStart w:name="z775" w:id="417"/>
    <w:p>
      <w:pPr>
        <w:spacing w:after="0"/>
        <w:ind w:left="0"/>
        <w:jc w:val="both"/>
      </w:pPr>
      <w:r>
        <w:rPr>
          <w:rFonts w:ascii="Times New Roman"/>
          <w:b w:val="false"/>
          <w:i w:val="false"/>
          <w:color w:val="000000"/>
          <w:sz w:val="28"/>
        </w:rPr>
        <w:t>
      1.7-жолда учаскенің кадастрлық нөмірі көрсетіледі. Бір учаскеде бірнеше объект пайдалануға берілген жағдайда кадастрлық нөмір әрбір объект бойынша қайталанады.</w:t>
      </w:r>
    </w:p>
    <w:bookmarkEnd w:id="417"/>
    <w:bookmarkStart w:name="z776" w:id="418"/>
    <w:p>
      <w:pPr>
        <w:spacing w:after="0"/>
        <w:ind w:left="0"/>
        <w:jc w:val="both"/>
      </w:pPr>
      <w:r>
        <w:rPr>
          <w:rFonts w:ascii="Times New Roman"/>
          <w:b w:val="false"/>
          <w:i w:val="false"/>
          <w:color w:val="000000"/>
          <w:sz w:val="28"/>
        </w:rPr>
        <w:t xml:space="preserve">
      4. Пайдалануға берілген тұрақты тұруға арналған бақшалық үйлер (саяжай құрылыстары) өзгерту тәртібі Қазақстан Республикасы Жер </w:t>
      </w:r>
      <w:r>
        <w:rPr>
          <w:rFonts w:ascii="Times New Roman"/>
          <w:b w:val="false"/>
          <w:i w:val="false"/>
          <w:color w:val="000000"/>
          <w:sz w:val="28"/>
        </w:rPr>
        <w:t>кодексімен</w:t>
      </w:r>
      <w:r>
        <w:rPr>
          <w:rFonts w:ascii="Times New Roman"/>
          <w:b w:val="false"/>
          <w:i w:val="false"/>
          <w:color w:val="000000"/>
          <w:sz w:val="28"/>
        </w:rPr>
        <w:t xml:space="preserve"> регламенттелген жер учаскесінің нысаналы мақсаты өзгерген жағдайда және оларды жеке тұрғын үйлер ретінде жылжымайтын мүлікке қайта ресімдеу туралы тиісті құжаттары болған кезде тұрғын үй ғимараттары ретінде есепке алынады.</w:t>
      </w:r>
    </w:p>
    <w:bookmarkEnd w:id="418"/>
    <w:bookmarkStart w:name="z777" w:id="419"/>
    <w:p>
      <w:pPr>
        <w:spacing w:after="0"/>
        <w:ind w:left="0"/>
        <w:jc w:val="both"/>
      </w:pPr>
      <w:r>
        <w:rPr>
          <w:rFonts w:ascii="Times New Roman"/>
          <w:b w:val="false"/>
          <w:i w:val="false"/>
          <w:color w:val="000000"/>
          <w:sz w:val="28"/>
        </w:rPr>
        <w:t>
      Тұрғын үйлер тұрғын емес мақсаттағы кіріктіре-жапсарластыра салынған үй-жайларымен пайдалануға берілген жағдайда, ғимараттың тұрғын үй бөлігіне жеке бланк, яғни кіріктіре-жапсарластыра салынған үй-жайларды қоспай және мақсатына қарай әрбір кіріктіре-жапсарластыра салынған үй-жайға жеке бланкілер толтырылады.</w:t>
      </w:r>
    </w:p>
    <w:bookmarkEnd w:id="419"/>
    <w:bookmarkStart w:name="z778" w:id="420"/>
    <w:p>
      <w:pPr>
        <w:spacing w:after="0"/>
        <w:ind w:left="0"/>
        <w:jc w:val="both"/>
      </w:pPr>
      <w:r>
        <w:rPr>
          <w:rFonts w:ascii="Times New Roman"/>
          <w:b w:val="false"/>
          <w:i w:val="false"/>
          <w:color w:val="000000"/>
          <w:sz w:val="28"/>
        </w:rPr>
        <w:t>
      Тұрғын емес ғимаратты басқа мақсаттағы ғимараттан реконструкциялау немесе қайта жабдықтағаннан кейін пайдалануға беру кезінде, 4-13-бөлімдердің алғашқы статистикалық деректері толтырылмайды.</w:t>
      </w:r>
    </w:p>
    <w:bookmarkEnd w:id="420"/>
    <w:bookmarkStart w:name="z779" w:id="421"/>
    <w:p>
      <w:pPr>
        <w:spacing w:after="0"/>
        <w:ind w:left="0"/>
        <w:jc w:val="both"/>
      </w:pPr>
      <w:r>
        <w:rPr>
          <w:rFonts w:ascii="Times New Roman"/>
          <w:b w:val="false"/>
          <w:i w:val="false"/>
          <w:color w:val="000000"/>
          <w:sz w:val="28"/>
        </w:rPr>
        <w:t>
      Тұрғын ғимаратты басқа мақсаттағы ғимараттан реконструкциялау немесе қайта жабдықтағаннан кейін пайдалануға беру кезінде ғимараттар саны, жалпы құрылыс көлемі, ғимараттардың қабаттылығы, абаттандыру дәрежесі және үй қабырғаларының материалдарынан басқа барлық көрсеткіштер толтырылады.</w:t>
      </w:r>
    </w:p>
    <w:bookmarkEnd w:id="421"/>
    <w:bookmarkStart w:name="z780" w:id="422"/>
    <w:p>
      <w:pPr>
        <w:spacing w:after="0"/>
        <w:ind w:left="0"/>
        <w:jc w:val="both"/>
      </w:pPr>
      <w:r>
        <w:rPr>
          <w:rFonts w:ascii="Times New Roman"/>
          <w:b w:val="false"/>
          <w:i w:val="false"/>
          <w:color w:val="000000"/>
          <w:sz w:val="28"/>
        </w:rPr>
        <w:t>
      Қираған ғимараттар, құрылыстар, өндірістік қуаттар мен өндірістік емес мақсаттағы объектілер қалпына келтірілгеннен кейін объектілер мен қуаттар тиісті мемлекеттік органдардың құжаттары негізінде пайдалануға қабылданады.</w:t>
      </w:r>
    </w:p>
    <w:bookmarkEnd w:id="422"/>
    <w:bookmarkStart w:name="z781" w:id="423"/>
    <w:p>
      <w:pPr>
        <w:spacing w:after="0"/>
        <w:ind w:left="0"/>
        <w:jc w:val="both"/>
      </w:pPr>
      <w:r>
        <w:rPr>
          <w:rFonts w:ascii="Times New Roman"/>
          <w:b w:val="false"/>
          <w:i w:val="false"/>
          <w:color w:val="000000"/>
          <w:sz w:val="28"/>
        </w:rPr>
        <w:t>
      Объектілерді пайдалануға секциялап берген жағдайда ғимараттардың саны объект құрылысы толық аяқталып, пайдалануға тұтас берілгеннен соң ғана қойылады.</w:t>
      </w:r>
    </w:p>
    <w:bookmarkEnd w:id="423"/>
    <w:bookmarkStart w:name="z782" w:id="424"/>
    <w:p>
      <w:pPr>
        <w:spacing w:after="0"/>
        <w:ind w:left="0"/>
        <w:jc w:val="both"/>
      </w:pPr>
      <w:r>
        <w:rPr>
          <w:rFonts w:ascii="Times New Roman"/>
          <w:b w:val="false"/>
          <w:i w:val="false"/>
          <w:color w:val="000000"/>
          <w:sz w:val="28"/>
        </w:rPr>
        <w:t>
      Жаңа тұрғын үйдегі жапсарлас салынған үй-жай, жапсарлас-кіріктірме жайлар пайдалануға берілген жағдайда жаңа ғимараттардың саны туралы алғашқы статистикалық деректер толтырылмайды. Тұрғын үйлерге жапсаржай (қондырма) пайдалануға берілген жағдайда 11-бөлімнің 2,3-бағандарын толтыру қажет.</w:t>
      </w:r>
    </w:p>
    <w:bookmarkEnd w:id="424"/>
    <w:bookmarkStart w:name="z783" w:id="425"/>
    <w:p>
      <w:pPr>
        <w:spacing w:after="0"/>
        <w:ind w:left="0"/>
        <w:jc w:val="both"/>
      </w:pPr>
      <w:r>
        <w:rPr>
          <w:rFonts w:ascii="Times New Roman"/>
          <w:b w:val="false"/>
          <w:i w:val="false"/>
          <w:color w:val="000000"/>
          <w:sz w:val="28"/>
        </w:rPr>
        <w:t>
      Егер ғимараттар бір-біріне жанасып тұрса және ортақ қабырғасы болса, бірақ олардың әрқайсысы жеке конструктивті тұтас болса, онда олар жеке ғимараттар болып саналады және тиісінше есепке алынады.</w:t>
      </w:r>
    </w:p>
    <w:bookmarkEnd w:id="425"/>
    <w:bookmarkStart w:name="z784" w:id="426"/>
    <w:p>
      <w:pPr>
        <w:spacing w:after="0"/>
        <w:ind w:left="0"/>
        <w:jc w:val="both"/>
      </w:pPr>
      <w:r>
        <w:rPr>
          <w:rFonts w:ascii="Times New Roman"/>
          <w:b w:val="false"/>
          <w:i w:val="false"/>
          <w:color w:val="000000"/>
          <w:sz w:val="28"/>
        </w:rPr>
        <w:t>
      12-бөлім жаңартылатын энергия көздерін пайдаланатын объектілер пайдалануға берілген жағдайда толтырылады. Тек қана жаңартылатын энергия көздерін пайдаланатын объектілер пайдалануға берілген жағдайда "Негізгі түрі" бағаны толтырылады. Жаңартылатын энергия көздерін ішінара пайдаланатын объектілер пайдалануға берілген жағдайда (негізгі жылу және электрмен қамтамасыз етуден басқа) "Қосалқы түрі" бағаны толтырылады.</w:t>
      </w:r>
    </w:p>
    <w:bookmarkEnd w:id="426"/>
    <w:bookmarkStart w:name="z785" w:id="427"/>
    <w:p>
      <w:pPr>
        <w:spacing w:after="0"/>
        <w:ind w:left="0"/>
        <w:jc w:val="both"/>
      </w:pPr>
      <w:r>
        <w:rPr>
          <w:rFonts w:ascii="Times New Roman"/>
          <w:b w:val="false"/>
          <w:i w:val="false"/>
          <w:color w:val="000000"/>
          <w:sz w:val="28"/>
        </w:rPr>
        <w:t>
      13-бөлімде Энергия тиімділігі сыныбы 2.04-07-2022 "Ғимараттардың жылу қорғанышы" Қазақстан Республикасының Құрылыс нормаларына сәйкес көрсетіледі.</w:t>
      </w:r>
    </w:p>
    <w:bookmarkEnd w:id="427"/>
    <w:bookmarkStart w:name="z786" w:id="428"/>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(https://cabinet.stat.gov.kz/) орналастырылған "Деректерді он-лайн режимде жинау" ақпараттық жүйесі арқылы жүзеге асырылады.</w:t>
      </w:r>
    </w:p>
    <w:bookmarkEnd w:id="428"/>
    <w:bookmarkStart w:name="z787" w:id="429"/>
    <w:p>
      <w:pPr>
        <w:spacing w:after="0"/>
        <w:ind w:left="0"/>
        <w:jc w:val="both"/>
      </w:pPr>
      <w:r>
        <w:rPr>
          <w:rFonts w:ascii="Times New Roman"/>
          <w:b w:val="false"/>
          <w:i w:val="false"/>
          <w:color w:val="000000"/>
          <w:sz w:val="28"/>
        </w:rPr>
        <w:t>
      6. Арифметикалық-логикалық бақылау</w:t>
      </w:r>
    </w:p>
    <w:bookmarkEnd w:id="429"/>
    <w:bookmarkStart w:name="z788" w:id="430"/>
    <w:p>
      <w:pPr>
        <w:spacing w:after="0"/>
        <w:ind w:left="0"/>
        <w:jc w:val="both"/>
      </w:pPr>
      <w:r>
        <w:rPr>
          <w:rFonts w:ascii="Times New Roman"/>
          <w:b w:val="false"/>
          <w:i w:val="false"/>
          <w:color w:val="000000"/>
          <w:sz w:val="28"/>
        </w:rPr>
        <w:t>
      2.1–2.5, 3.1–3.4, 6.1–6.6, 8.1–8.7, 10.1.1–10.1.12, 10.2.1–10.2.4, 12-12.3-жолдарда бір ғана ұяшық толтырылады. Бұл ретте, егер 2.4.1-жол толтырылған болса, онда 2.4-жолды толтыру керек және егер 2.5.1-жол толтырылған болса, онда 2.5-жолды толтыру керек.</w:t>
      </w:r>
    </w:p>
    <w:bookmarkEnd w:id="430"/>
    <w:bookmarkStart w:name="z789" w:id="431"/>
    <w:p>
      <w:pPr>
        <w:spacing w:after="0"/>
        <w:ind w:left="0"/>
        <w:jc w:val="both"/>
      </w:pPr>
      <w:r>
        <w:rPr>
          <w:rFonts w:ascii="Times New Roman"/>
          <w:b w:val="false"/>
          <w:i w:val="false"/>
          <w:color w:val="000000"/>
          <w:sz w:val="28"/>
        </w:rPr>
        <w:t>
      Егер 3.2-жол толтырылған болса, онда 3.2.1 (3.2.1.1 немесе 3.2.1.2) тармақтарының бірі толтырылады.</w:t>
      </w:r>
    </w:p>
    <w:bookmarkEnd w:id="431"/>
    <w:bookmarkStart w:name="z790" w:id="432"/>
    <w:p>
      <w:pPr>
        <w:spacing w:after="0"/>
        <w:ind w:left="0"/>
        <w:jc w:val="both"/>
      </w:pPr>
      <w:r>
        <w:rPr>
          <w:rFonts w:ascii="Times New Roman"/>
          <w:b w:val="false"/>
          <w:i w:val="false"/>
          <w:color w:val="000000"/>
          <w:sz w:val="28"/>
        </w:rPr>
        <w:t>
      9.3 және 9.4, 9.5 және 9.6, 9.8 және 9.9-жолдары бойынша екі ұяшықтан біреуі ғана толтырылады.</w:t>
      </w:r>
    </w:p>
    <w:bookmarkEnd w:id="432"/>
    <w:bookmarkStart w:name="z791" w:id="433"/>
    <w:p>
      <w:pPr>
        <w:spacing w:after="0"/>
        <w:ind w:left="0"/>
        <w:jc w:val="both"/>
      </w:pPr>
      <w:r>
        <w:rPr>
          <w:rFonts w:ascii="Times New Roman"/>
          <w:b w:val="false"/>
          <w:i w:val="false"/>
          <w:color w:val="000000"/>
          <w:sz w:val="28"/>
        </w:rPr>
        <w:t>
      Егер 4-жол толтырылса, онда 5.1 және 5.3-жолдар толтырылуы керек.</w:t>
      </w:r>
    </w:p>
    <w:bookmarkEnd w:id="433"/>
    <w:bookmarkStart w:name="z792" w:id="434"/>
    <w:p>
      <w:pPr>
        <w:spacing w:after="0"/>
        <w:ind w:left="0"/>
        <w:jc w:val="both"/>
      </w:pPr>
      <w:r>
        <w:rPr>
          <w:rFonts w:ascii="Times New Roman"/>
          <w:b w:val="false"/>
          <w:i w:val="false"/>
          <w:color w:val="000000"/>
          <w:sz w:val="28"/>
        </w:rPr>
        <w:t>
      11.1.1-11.1.8-жолдарында барлық үш баған толтырылады.</w:t>
      </w:r>
    </w:p>
    <w:bookmarkEnd w:id="434"/>
    <w:bookmarkStart w:name="z793" w:id="435"/>
    <w:p>
      <w:pPr>
        <w:spacing w:after="0"/>
        <w:ind w:left="0"/>
        <w:jc w:val="both"/>
      </w:pPr>
      <w:r>
        <w:rPr>
          <w:rFonts w:ascii="Times New Roman"/>
          <w:b w:val="false"/>
          <w:i w:val="false"/>
          <w:color w:val="000000"/>
          <w:sz w:val="28"/>
        </w:rPr>
        <w:t>
      7-жол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тұрақты мекенжайы жоқ адамдарды бейімдеу орталықтары және өзге де тұрғын ғимараттар (тұрғын үйлерден басқа) үшін толтырылады.</w:t>
      </w:r>
    </w:p>
    <w:bookmarkEnd w:id="435"/>
    <w:bookmarkStart w:name="z794" w:id="436"/>
    <w:p>
      <w:pPr>
        <w:spacing w:after="0"/>
        <w:ind w:left="0"/>
        <w:jc w:val="both"/>
      </w:pPr>
      <w:r>
        <w:rPr>
          <w:rFonts w:ascii="Times New Roman"/>
          <w:b w:val="false"/>
          <w:i w:val="false"/>
          <w:color w:val="000000"/>
          <w:sz w:val="28"/>
        </w:rPr>
        <w:t>
      14-жол тұрғын үйлерден басқа барлық объектілер үшін толтырылады.</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21-қосымша</w:t>
            </w:r>
          </w:p>
        </w:tc>
      </w:tr>
    </w:tbl>
    <w:bookmarkStart w:name="z389" w:id="437"/>
    <w:p>
      <w:pPr>
        <w:spacing w:after="0"/>
        <w:ind w:left="0"/>
        <w:jc w:val="left"/>
      </w:pPr>
      <w:r>
        <w:rPr>
          <w:rFonts w:ascii="Times New Roman"/>
          <w:b/>
          <w:i w:val="false"/>
          <w:color w:val="000000"/>
        </w:rPr>
        <w:t xml:space="preserve"> Хабарлама бойынша құрылыс-монтаждау жұмыстары жүргізіле бастағаны туралы сауалнама</w:t>
      </w:r>
    </w:p>
    <w:bookmarkEnd w:id="437"/>
    <w:p>
      <w:pPr>
        <w:spacing w:after="0"/>
        <w:ind w:left="0"/>
        <w:jc w:val="both"/>
      </w:pPr>
      <w:r>
        <w:rPr>
          <w:rFonts w:ascii="Times New Roman"/>
          <w:b w:val="false"/>
          <w:i w:val="false"/>
          <w:color w:val="ff0000"/>
          <w:sz w:val="28"/>
        </w:rPr>
        <w:t xml:space="preserve">
      Ескерту. 21-қосымша алып тасталды – ҚР Стратегиялық жоспарлау және реформалар агенттігі Ұлттық статистика бюросы Басшысының 13.01.2021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22-қосымша</w:t>
            </w:r>
          </w:p>
        </w:tc>
      </w:tr>
    </w:tbl>
    <w:bookmarkStart w:name="z393" w:id="438"/>
    <w:p>
      <w:pPr>
        <w:spacing w:after="0"/>
        <w:ind w:left="0"/>
        <w:jc w:val="left"/>
      </w:pPr>
      <w:r>
        <w:rPr>
          <w:rFonts w:ascii="Times New Roman"/>
          <w:b/>
          <w:i w:val="false"/>
          <w:color w:val="000000"/>
        </w:rPr>
        <w:t xml:space="preserve"> "Хабарлама бойынша құрылыс-монтаждау жұмыстары жүргізіле бастағаны туралы сауалнама" (индексі F-001, кезеңділігі жартыжылдық) жалпымемлекеттік статистикалық байқаудың статистикалық нысанын толтыру жөніндегі нұсқаулық</w:t>
      </w:r>
    </w:p>
    <w:bookmarkEnd w:id="438"/>
    <w:p>
      <w:pPr>
        <w:spacing w:after="0"/>
        <w:ind w:left="0"/>
        <w:jc w:val="both"/>
      </w:pPr>
      <w:r>
        <w:rPr>
          <w:rFonts w:ascii="Times New Roman"/>
          <w:b w:val="false"/>
          <w:i w:val="false"/>
          <w:color w:val="ff0000"/>
          <w:sz w:val="28"/>
        </w:rPr>
        <w:t xml:space="preserve">
      Ескерту. 22-қосымша алып тасталды – ҚР Стратегиялық жоспарлау және реформалар агенттігі Ұлттық статистика бюросы Басшысының 13.01.2021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23-қосымша</w:t>
            </w:r>
          </w:p>
        </w:tc>
      </w:tr>
    </w:tbl>
    <w:bookmarkStart w:name="z421" w:id="439"/>
    <w:p>
      <w:pPr>
        <w:spacing w:after="0"/>
        <w:ind w:left="0"/>
        <w:jc w:val="left"/>
      </w:pPr>
      <w:r>
        <w:rPr>
          <w:rFonts w:ascii="Times New Roman"/>
          <w:b/>
          <w:i w:val="false"/>
          <w:color w:val="000000"/>
        </w:rPr>
        <w:t xml:space="preserve"> Хабарлама бойынша құрылыс барысы және объектіні пайдалануға беру туралы туралы сауалнама</w:t>
      </w:r>
    </w:p>
    <w:bookmarkEnd w:id="439"/>
    <w:p>
      <w:pPr>
        <w:spacing w:after="0"/>
        <w:ind w:left="0"/>
        <w:jc w:val="both"/>
      </w:pPr>
      <w:r>
        <w:rPr>
          <w:rFonts w:ascii="Times New Roman"/>
          <w:b w:val="false"/>
          <w:i w:val="false"/>
          <w:color w:val="ff0000"/>
          <w:sz w:val="28"/>
        </w:rPr>
        <w:t xml:space="preserve">
      Ескерту. 23-қосымша алып тасталды – ҚР Стратегиялық жоспарлау және реформалар агенттігі Ұлттық статистика бюросы Басшысының 13.01.2021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24-қосымша</w:t>
            </w:r>
          </w:p>
        </w:tc>
      </w:tr>
    </w:tbl>
    <w:bookmarkStart w:name="z424" w:id="440"/>
    <w:p>
      <w:pPr>
        <w:spacing w:after="0"/>
        <w:ind w:left="0"/>
        <w:jc w:val="left"/>
      </w:pPr>
      <w:r>
        <w:rPr>
          <w:rFonts w:ascii="Times New Roman"/>
          <w:b/>
          <w:i w:val="false"/>
          <w:color w:val="000000"/>
        </w:rPr>
        <w:t xml:space="preserve"> "Хабарлама бойынша құрылыс барысы және объектіні пайдалануға беру туралы сауалнама" (индексі F-004, кезеңділігі жылдық) жалпымемлекеттік статистикалық байқаудың статистикалық нысанын толтыру жөніндегі нұсқаулық</w:t>
      </w:r>
    </w:p>
    <w:bookmarkEnd w:id="440"/>
    <w:p>
      <w:pPr>
        <w:spacing w:after="0"/>
        <w:ind w:left="0"/>
        <w:jc w:val="both"/>
      </w:pPr>
      <w:r>
        <w:rPr>
          <w:rFonts w:ascii="Times New Roman"/>
          <w:b w:val="false"/>
          <w:i w:val="false"/>
          <w:color w:val="ff0000"/>
          <w:sz w:val="28"/>
        </w:rPr>
        <w:t xml:space="preserve">
      Ескерту. 24-қосымша алып тасталды – ҚР Стратегиялық жоспарлау және реформалар агенттігі Ұлттық статистика бюросы Басшысының 13.01.2021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