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a33b" w14:textId="8d1a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2020 жылғы 17 қаңтардағы № 14 бұйрығы. Қазақстан Республикасының Әділет министрлігінде 2020 жылғы 21 қаңтарда № 19901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Инвестициялар және даму министрінің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Ақпарат және қоғамдық даму министрлігінің Ақпарат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Ақпарат және қоғамдық даму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Ақпарат және қоғамдық даму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қоғамдық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Инвестициялар және даму министрінің өзгерістер енгізілетін кейбір бұйрықтарының тізбесі</w:t>
      </w:r>
    </w:p>
    <w:bookmarkEnd w:id="8"/>
    <w:p>
      <w:pPr>
        <w:spacing w:after="0"/>
        <w:ind w:left="0"/>
        <w:jc w:val="both"/>
      </w:pPr>
      <w:bookmarkStart w:name="z11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ff0000"/>
          <w:sz w:val="28"/>
        </w:rPr>
        <w:t>№ 394-НҚ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Мәдениет және ақпарат министрінің м.а. 20.08.2024 </w:t>
      </w:r>
      <w:r>
        <w:rPr>
          <w:rFonts w:ascii="Times New Roman"/>
          <w:b w:val="false"/>
          <w:i w:val="false"/>
          <w:color w:val="000000"/>
          <w:sz w:val="28"/>
        </w:rPr>
        <w:t>№ 364-НҚ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(20.08.2024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Мәдениет және ақпарат министрінің 05.09.2024 </w:t>
      </w:r>
      <w:r>
        <w:rPr>
          <w:rFonts w:ascii="Times New Roman"/>
          <w:b w:val="false"/>
          <w:i w:val="false"/>
          <w:color w:val="000000"/>
          <w:sz w:val="28"/>
        </w:rPr>
        <w:t>№ 408-НҚ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