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b808" w14:textId="86fb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2019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2019 жылғы 12 сәуірдегі № 56 қаулысы. Батыс Қазақстан облысының Әділет департаментінде 2019 жылғы 12 сәуірде № 5624 болып тіркелді. Күші жойылды - Батыс Қазақстан облысы Шыңғырлау ауданы әкімдігінің 2020 жылғы 28 ақпандағы № 28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әкімдігінің 28.02.2020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Қылмыстык-атқару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Шыңғырлау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Шыңғырлау ауданының ұйымдары жұмыскерлердің тізімдік санының екі пайыздық мөлшерінде,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Шыңғырлау ауданының ұйымдары жұмыскерлердің тізімдік санының екі пайыздық мөлшерінде, жұмыс орындарына квота белгіленсін.</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Шыңғырлау ауданының ұйымдары жұмыскерлердің тізімдік санының бір пайыздық мөлшерінде, жұмыс орындарына квота белгіленсін.</w:t>
      </w:r>
    </w:p>
    <w:bookmarkEnd w:id="3"/>
    <w:bookmarkStart w:name="z7" w:id="4"/>
    <w:p>
      <w:pPr>
        <w:spacing w:after="0"/>
        <w:ind w:left="0"/>
        <w:jc w:val="both"/>
      </w:pPr>
      <w:r>
        <w:rPr>
          <w:rFonts w:ascii="Times New Roman"/>
          <w:b w:val="false"/>
          <w:i w:val="false"/>
          <w:color w:val="000000"/>
          <w:sz w:val="28"/>
        </w:rPr>
        <w:t xml:space="preserve">
      4. Шыңғырлау ауданы әкімдігінің 2016 жылғы 4 тамыздағы №98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4506 тіркелген, 2016 жылғы 18 тамызда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5. Аудан әкімі аппаратының басшысы (Т.Сагингереев)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6. Осы қаулының орындалуын бақылау аудан әкімінің орынбасары Е.Тұрмағамбетовке жүктелсін.</w:t>
      </w:r>
    </w:p>
    <w:bookmarkEnd w:id="6"/>
    <w:bookmarkStart w:name="z10" w:id="7"/>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енгізілсін.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 xml:space="preserve">2019 жылғы 12 сәуірдегі </w:t>
            </w:r>
            <w:r>
              <w:br/>
            </w:r>
            <w:r>
              <w:rPr>
                <w:rFonts w:ascii="Times New Roman"/>
                <w:b w:val="false"/>
                <w:i w:val="false"/>
                <w:color w:val="000000"/>
                <w:sz w:val="20"/>
              </w:rPr>
              <w:t>№ 56 қаулысына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Шыңғырлау ауданы бойынша пробация қызметінің есебінде тұрған адамдарды жұмысқа орналастыру үшін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3922"/>
        <w:gridCol w:w="2341"/>
        <w:gridCol w:w="2873"/>
        <w:gridCol w:w="2343"/>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"Шыңғырлау аудандық орталық аурухана" мемлекеттік коммуналдық кәсіпорны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орман және жануарлар дүниесін қорғау жөніндегі мемлекеттік мекемесі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аудандық мәдениет бөлімінің "Шыңғырлау аудандық мәдени-демалыс орталығы" мемлекеттік коммуналдық қазыналық кәсіпорны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 xml:space="preserve">2019 жылғы "12" сәуірдегі </w:t>
            </w:r>
            <w:r>
              <w:br/>
            </w:r>
            <w:r>
              <w:rPr>
                <w:rFonts w:ascii="Times New Roman"/>
                <w:b w:val="false"/>
                <w:i w:val="false"/>
                <w:color w:val="000000"/>
                <w:sz w:val="20"/>
              </w:rPr>
              <w:t>№ 56 қаулысына</w:t>
            </w:r>
            <w:r>
              <w:br/>
            </w:r>
            <w:r>
              <w:rPr>
                <w:rFonts w:ascii="Times New Roman"/>
                <w:b w:val="false"/>
                <w:i w:val="false"/>
                <w:color w:val="000000"/>
                <w:sz w:val="20"/>
              </w:rPr>
              <w:t>2-қосымша</w:t>
            </w:r>
          </w:p>
        </w:tc>
      </w:tr>
    </w:tbl>
    <w:bookmarkStart w:name="z14" w:id="9"/>
    <w:p>
      <w:pPr>
        <w:spacing w:after="0"/>
        <w:ind w:left="0"/>
        <w:jc w:val="left"/>
      </w:pPr>
      <w:r>
        <w:rPr>
          <w:rFonts w:ascii="Times New Roman"/>
          <w:b/>
          <w:i w:val="false"/>
          <w:color w:val="000000"/>
        </w:rPr>
        <w:t xml:space="preserve"> Шыңғырлау ауданы бойынша бас бостандығынан айыру орындарынан босатылған 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3922"/>
        <w:gridCol w:w="2341"/>
        <w:gridCol w:w="2873"/>
        <w:gridCol w:w="2343"/>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әкімдігінің (шаруашылық жүргізу құқығындағы) "Шыңғырлаукомтехсервис" мемлекеттік коммуналдық кәсіпорны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аудандық мәдениет бөлімінің "Шыңғырлау аудандық мәдени-демалыс орталығы" мемлекеттік коммуналдық қазыналық кәсіпорны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 xml:space="preserve">2019 жылғы "12" сәуірдегі </w:t>
            </w:r>
            <w:r>
              <w:br/>
            </w:r>
            <w:r>
              <w:rPr>
                <w:rFonts w:ascii="Times New Roman"/>
                <w:b w:val="false"/>
                <w:i w:val="false"/>
                <w:color w:val="000000"/>
                <w:sz w:val="20"/>
              </w:rPr>
              <w:t>№ 56 қаулысына</w:t>
            </w:r>
            <w:r>
              <w:br/>
            </w:r>
            <w:r>
              <w:rPr>
                <w:rFonts w:ascii="Times New Roman"/>
                <w:b w:val="false"/>
                <w:i w:val="false"/>
                <w:color w:val="000000"/>
                <w:sz w:val="20"/>
              </w:rPr>
              <w:t>3-қосымша</w:t>
            </w:r>
          </w:p>
        </w:tc>
      </w:tr>
    </w:tbl>
    <w:bookmarkStart w:name="z16" w:id="10"/>
    <w:p>
      <w:pPr>
        <w:spacing w:after="0"/>
        <w:ind w:left="0"/>
        <w:jc w:val="left"/>
      </w:pPr>
      <w:r>
        <w:rPr>
          <w:rFonts w:ascii="Times New Roman"/>
          <w:b/>
          <w:i w:val="false"/>
          <w:color w:val="000000"/>
        </w:rPr>
        <w:t xml:space="preserve"> Шыңғырлау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4457"/>
        <w:gridCol w:w="2192"/>
        <w:gridCol w:w="2690"/>
        <w:gridCol w:w="219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орта жалпы білім беретін мектебі" мемлекеттік мекемесі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"Л.Қылышев атындағы орта жалпы білім беретін мектебі" коммуналдық мемлекеттік мекемесі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колледжі" мемлекеттік коммуналдық қазыналық кәсіпорны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