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f148" w14:textId="a5df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2018 жылғы 24 желтоқсандағы № 33-2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2019 жылғы 26 наурыздағы № 38-2 шешімі. Батыс Қазақстан облысының Әділет департаментінде 2019 жылғы 27 наурызда № 5590 болып тіркелді. Күші жойылды - Батыс Қазақстан облысы Шыңғырлау аудандық мәслихатының 2020 жылғы 11 ақпандағы № 50-3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ff0000"/>
          <w:sz w:val="28"/>
        </w:rPr>
        <w:t>№ 50-3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Шыңғырлау аудандық мәслихатының 2018 жылғы 24 желтоқсандағы №33-2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№5478 тіркелген, 2019 жылғы 10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4 161 531 мың теңге: </w:t>
      </w:r>
    </w:p>
    <w:bookmarkEnd w:id="3"/>
    <w:bookmarkStart w:name="z8" w:id="4"/>
    <w:p>
      <w:pPr>
        <w:spacing w:after="0"/>
        <w:ind w:left="0"/>
        <w:jc w:val="both"/>
      </w:pPr>
      <w:r>
        <w:rPr>
          <w:rFonts w:ascii="Times New Roman"/>
          <w:b w:val="false"/>
          <w:i w:val="false"/>
          <w:color w:val="000000"/>
          <w:sz w:val="28"/>
        </w:rPr>
        <w:t>
      салықтық түсімдер – 249 922 мың теңге;</w:t>
      </w:r>
    </w:p>
    <w:bookmarkEnd w:id="4"/>
    <w:bookmarkStart w:name="z9" w:id="5"/>
    <w:p>
      <w:pPr>
        <w:spacing w:after="0"/>
        <w:ind w:left="0"/>
        <w:jc w:val="both"/>
      </w:pPr>
      <w:r>
        <w:rPr>
          <w:rFonts w:ascii="Times New Roman"/>
          <w:b w:val="false"/>
          <w:i w:val="false"/>
          <w:color w:val="000000"/>
          <w:sz w:val="28"/>
        </w:rPr>
        <w:t>
      салықтық емес түсімдер – 7 000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700 мың теңге; </w:t>
      </w:r>
    </w:p>
    <w:bookmarkEnd w:id="6"/>
    <w:bookmarkStart w:name="z11" w:id="7"/>
    <w:p>
      <w:pPr>
        <w:spacing w:after="0"/>
        <w:ind w:left="0"/>
        <w:jc w:val="both"/>
      </w:pPr>
      <w:r>
        <w:rPr>
          <w:rFonts w:ascii="Times New Roman"/>
          <w:b w:val="false"/>
          <w:i w:val="false"/>
          <w:color w:val="000000"/>
          <w:sz w:val="28"/>
        </w:rPr>
        <w:t>
      трансферттер түсімі – 3 903 909 мың теңге;</w:t>
      </w:r>
    </w:p>
    <w:bookmarkEnd w:id="7"/>
    <w:bookmarkStart w:name="z12" w:id="8"/>
    <w:p>
      <w:pPr>
        <w:spacing w:after="0"/>
        <w:ind w:left="0"/>
        <w:jc w:val="both"/>
      </w:pPr>
      <w:r>
        <w:rPr>
          <w:rFonts w:ascii="Times New Roman"/>
          <w:b w:val="false"/>
          <w:i w:val="false"/>
          <w:color w:val="000000"/>
          <w:sz w:val="28"/>
        </w:rPr>
        <w:t>
      2) шығындар – 4 080 043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65 237 мың теңге:</w:t>
      </w:r>
    </w:p>
    <w:bookmarkEnd w:id="9"/>
    <w:bookmarkStart w:name="z14" w:id="10"/>
    <w:p>
      <w:pPr>
        <w:spacing w:after="0"/>
        <w:ind w:left="0"/>
        <w:jc w:val="both"/>
      </w:pPr>
      <w:r>
        <w:rPr>
          <w:rFonts w:ascii="Times New Roman"/>
          <w:b w:val="false"/>
          <w:i w:val="false"/>
          <w:color w:val="000000"/>
          <w:sz w:val="28"/>
        </w:rPr>
        <w:t>
      бюджеттік кредиттер – 94 687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29 450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16 251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- 16 251 мың теңге:</w:t>
      </w:r>
    </w:p>
    <w:bookmarkEnd w:id="16"/>
    <w:bookmarkStart w:name="z21" w:id="17"/>
    <w:p>
      <w:pPr>
        <w:spacing w:after="0"/>
        <w:ind w:left="0"/>
        <w:jc w:val="both"/>
      </w:pPr>
      <w:r>
        <w:rPr>
          <w:rFonts w:ascii="Times New Roman"/>
          <w:b w:val="false"/>
          <w:i w:val="false"/>
          <w:color w:val="000000"/>
          <w:sz w:val="28"/>
        </w:rPr>
        <w:t>
      қарыздар түсімі – 94 687 мың теңге;</w:t>
      </w:r>
    </w:p>
    <w:bookmarkEnd w:id="17"/>
    <w:bookmarkStart w:name="z22" w:id="18"/>
    <w:p>
      <w:pPr>
        <w:spacing w:after="0"/>
        <w:ind w:left="0"/>
        <w:jc w:val="both"/>
      </w:pPr>
      <w:r>
        <w:rPr>
          <w:rFonts w:ascii="Times New Roman"/>
          <w:b w:val="false"/>
          <w:i w:val="false"/>
          <w:color w:val="000000"/>
          <w:sz w:val="28"/>
        </w:rPr>
        <w:t>
      қарыздарды өтеу – 138 167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27 229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2019 жылға арналған республикалық бюджеттен берілетін нысаналы трансферттердің және кредиттердің жалпы сомасы 875 818 мың теңге ескерілсін:";</w:t>
      </w:r>
    </w:p>
    <w:bookmarkEnd w:id="21"/>
    <w:bookmarkStart w:name="z27"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190 780 мың теңге;";</w:t>
      </w:r>
    </w:p>
    <w:bookmarkEnd w:id="23"/>
    <w:bookmarkStart w:name="z29" w:id="24"/>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24"/>
    <w:bookmarkStart w:name="z30" w:id="25"/>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шығындарды өтеуге – 27 293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2"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xml:space="preserve">
      "5. Аудандық бюджетте 2019 жылға арналған облыстық бюджеттен берілетін нысаналы трансферттердің жалпы сомасы 608 110 мың теңге ескерілсін:"; </w:t>
      </w:r>
    </w:p>
    <w:bookmarkEnd w:id="27"/>
    <w:bookmarkStart w:name="z34" w:id="28"/>
    <w:p>
      <w:pPr>
        <w:spacing w:after="0"/>
        <w:ind w:left="0"/>
        <w:jc w:val="both"/>
      </w:pPr>
      <w:r>
        <w:rPr>
          <w:rFonts w:ascii="Times New Roman"/>
          <w:b w:val="false"/>
          <w:i w:val="false"/>
          <w:color w:val="000000"/>
          <w:sz w:val="28"/>
        </w:rPr>
        <w:t>
      екінші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"еңбек нарығында талап етілетін кәсіптер бойынша жұмысшы кадрларды қысқа мерзімді кәсіптік оқытуға – 11 617 мың теңге;";</w:t>
      </w:r>
    </w:p>
    <w:bookmarkEnd w:id="29"/>
    <w:bookmarkStart w:name="z36" w:id="30"/>
    <w:p>
      <w:pPr>
        <w:spacing w:after="0"/>
        <w:ind w:left="0"/>
        <w:jc w:val="both"/>
      </w:pPr>
      <w:r>
        <w:rPr>
          <w:rFonts w:ascii="Times New Roman"/>
          <w:b w:val="false"/>
          <w:i w:val="false"/>
          <w:color w:val="000000"/>
          <w:sz w:val="28"/>
        </w:rPr>
        <w:t>
      төртінші абзац мынадай редакцияда жазылсын:</w:t>
      </w:r>
    </w:p>
    <w:bookmarkEnd w:id="30"/>
    <w:bookmarkStart w:name="z37" w:id="31"/>
    <w:p>
      <w:pPr>
        <w:spacing w:after="0"/>
        <w:ind w:left="0"/>
        <w:jc w:val="both"/>
      </w:pPr>
      <w:r>
        <w:rPr>
          <w:rFonts w:ascii="Times New Roman"/>
          <w:b w:val="false"/>
          <w:i w:val="false"/>
          <w:color w:val="000000"/>
          <w:sz w:val="28"/>
        </w:rPr>
        <w:t>
      "факторлық-балдық шәкілге негізделген әкімшілік мемлекеттік қызметшілерге еңбекақы төлеудің жаңа жүйесін енгізу үшін – 0 теңге;";</w:t>
      </w:r>
    </w:p>
    <w:bookmarkEnd w:id="31"/>
    <w:bookmarkStart w:name="z38" w:id="32"/>
    <w:p>
      <w:pPr>
        <w:spacing w:after="0"/>
        <w:ind w:left="0"/>
        <w:jc w:val="both"/>
      </w:pPr>
      <w:r>
        <w:rPr>
          <w:rFonts w:ascii="Times New Roman"/>
          <w:b w:val="false"/>
          <w:i w:val="false"/>
          <w:color w:val="000000"/>
          <w:sz w:val="28"/>
        </w:rPr>
        <w:t>
      мынадай мазмұндағы сегізінші, тоғызыншы, оныншы, он бірінші, он екінші абзацтармен толықтырылсын:</w:t>
      </w:r>
    </w:p>
    <w:bookmarkEnd w:id="32"/>
    <w:bookmarkStart w:name="z39" w:id="33"/>
    <w:p>
      <w:pPr>
        <w:spacing w:after="0"/>
        <w:ind w:left="0"/>
        <w:jc w:val="both"/>
      </w:pPr>
      <w:r>
        <w:rPr>
          <w:rFonts w:ascii="Times New Roman"/>
          <w:b w:val="false"/>
          <w:i w:val="false"/>
          <w:color w:val="000000"/>
          <w:sz w:val="28"/>
        </w:rPr>
        <w:t>
      "жаңартылған білім беру мазмұнына 1, 4, 9, 10 сыныптардың және мектепке дейінгі дайындық тобының көшуіне байланысты аудан мектептеріне кітаптар және оқу-әдістемелік қешендерді сатып алуға – 42 978 мың теңге;</w:t>
      </w:r>
    </w:p>
    <w:bookmarkEnd w:id="33"/>
    <w:bookmarkStart w:name="z40" w:id="34"/>
    <w:p>
      <w:pPr>
        <w:spacing w:after="0"/>
        <w:ind w:left="0"/>
        <w:jc w:val="both"/>
      </w:pPr>
      <w:r>
        <w:rPr>
          <w:rFonts w:ascii="Times New Roman"/>
          <w:b w:val="false"/>
          <w:i w:val="false"/>
          <w:color w:val="000000"/>
          <w:sz w:val="28"/>
        </w:rPr>
        <w:t>
      жұмысқа орналастыру бойынша жеке агенттіктерге – 199 мың теңге;</w:t>
      </w:r>
    </w:p>
    <w:bookmarkEnd w:id="34"/>
    <w:bookmarkStart w:name="z41" w:id="35"/>
    <w:p>
      <w:pPr>
        <w:spacing w:after="0"/>
        <w:ind w:left="0"/>
        <w:jc w:val="both"/>
      </w:pPr>
      <w:r>
        <w:rPr>
          <w:rFonts w:ascii="Times New Roman"/>
          <w:b w:val="false"/>
          <w:i w:val="false"/>
          <w:color w:val="000000"/>
          <w:sz w:val="28"/>
        </w:rPr>
        <w:t>
      Шыңғырлау ауданы Шыңғырлау ауылы Тәуелсіздік көшесіндегі автокөлік жолын күрделі жөндеуге – 55 113 мың теңге;</w:t>
      </w:r>
    </w:p>
    <w:bookmarkEnd w:id="35"/>
    <w:bookmarkStart w:name="z42" w:id="36"/>
    <w:p>
      <w:pPr>
        <w:spacing w:after="0"/>
        <w:ind w:left="0"/>
        <w:jc w:val="both"/>
      </w:pPr>
      <w:r>
        <w:rPr>
          <w:rFonts w:ascii="Times New Roman"/>
          <w:b w:val="false"/>
          <w:i w:val="false"/>
          <w:color w:val="000000"/>
          <w:sz w:val="28"/>
        </w:rPr>
        <w:t>
      Шыңғырлау ауданы Шыңғырлау ауылының автокөлік жолдарын күрделі жөндеуге – 145 037 мың теңге;</w:t>
      </w:r>
    </w:p>
    <w:bookmarkEnd w:id="36"/>
    <w:bookmarkStart w:name="z43" w:id="37"/>
    <w:p>
      <w:pPr>
        <w:spacing w:after="0"/>
        <w:ind w:left="0"/>
        <w:jc w:val="both"/>
      </w:pPr>
      <w:r>
        <w:rPr>
          <w:rFonts w:ascii="Times New Roman"/>
          <w:b w:val="false"/>
          <w:i w:val="false"/>
          <w:color w:val="000000"/>
          <w:sz w:val="28"/>
        </w:rPr>
        <w:t>
      Шыңғырлау ауданы Жаңакүш ауылына дейін Ашықтоғай ұңғымасынан су құбырын құрылысына – 65 871 мың теңге.";</w:t>
      </w:r>
    </w:p>
    <w:bookmarkEnd w:id="37"/>
    <w:bookmarkStart w:name="z44"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8"/>
    <w:bookmarkStart w:name="z45" w:id="39"/>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39"/>
    <w:bookmarkStart w:name="z46" w:id="40"/>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наурыздағы №38-1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24 желтоқсандағы </w:t>
            </w:r>
            <w:r>
              <w:br/>
            </w:r>
            <w:r>
              <w:rPr>
                <w:rFonts w:ascii="Times New Roman"/>
                <w:b w:val="false"/>
                <w:i w:val="false"/>
                <w:color w:val="000000"/>
                <w:sz w:val="20"/>
              </w:rPr>
              <w:t>№33-2шешіміне 1- қосымша</w:t>
            </w:r>
          </w:p>
        </w:tc>
      </w:tr>
    </w:tbl>
    <w:bookmarkStart w:name="z49" w:id="41"/>
    <w:p>
      <w:pPr>
        <w:spacing w:after="0"/>
        <w:ind w:left="0"/>
        <w:jc w:val="left"/>
      </w:pPr>
      <w:r>
        <w:rPr>
          <w:rFonts w:ascii="Times New Roman"/>
          <w:b/>
          <w:i w:val="false"/>
          <w:color w:val="000000"/>
        </w:rPr>
        <w:t xml:space="preserve"> 2019 жылға арналған аудандық бюджеті</w:t>
      </w:r>
    </w:p>
    <w:bookmarkEnd w:id="41"/>
    <w:bookmarkStart w:name="z50" w:id="42"/>
    <w:p>
      <w:pPr>
        <w:spacing w:after="0"/>
        <w:ind w:left="0"/>
        <w:jc w:val="both"/>
      </w:pPr>
      <w:r>
        <w:rPr>
          <w:rFonts w:ascii="Times New Roman"/>
          <w:b w:val="false"/>
          <w:i w:val="false"/>
          <w:color w:val="000000"/>
          <w:sz w:val="28"/>
        </w:rPr>
        <w:t xml:space="preserve">
      мың теңге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4 161 531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3 903 909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3 903 908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4 080 043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1 452 161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1 409 986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397"/>
        <w:gridCol w:w="900"/>
        <w:gridCol w:w="1397"/>
        <w:gridCol w:w="3317"/>
        <w:gridCol w:w="3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316"/>
        <w:gridCol w:w="1788"/>
        <w:gridCol w:w="1788"/>
        <w:gridCol w:w="2890"/>
        <w:gridCol w:w="367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