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544c7" w14:textId="69544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 Шаған ауылдық округі Жаңа Өмір ауылындағы саябаққа атау беру туралы</w:t>
      </w:r>
    </w:p>
    <w:p>
      <w:pPr>
        <w:spacing w:after="0"/>
        <w:ind w:left="0"/>
        <w:jc w:val="both"/>
      </w:pPr>
      <w:r>
        <w:rPr>
          <w:rFonts w:ascii="Times New Roman"/>
          <w:b w:val="false"/>
          <w:i w:val="false"/>
          <w:color w:val="000000"/>
          <w:sz w:val="28"/>
        </w:rPr>
        <w:t>Батыс Қазақстан облысы Теректі ауданы Шаған ауылдық округі әкімінің 2019 жылғы 6 наурыздағы № 8 шешімі. Батыс Қазақстан облысының Әділет департаментінде 2019 жылғы 7 наурызда № 5560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"Қазақстан Республикасының әкiмшiлiк-аумақтық құрылысы туралы"</w:t>
      </w:r>
      <w:r>
        <w:rPr>
          <w:rFonts w:ascii="Times New Roman"/>
          <w:b w:val="false"/>
          <w:i w:val="false"/>
          <w:color w:val="000000"/>
          <w:sz w:val="28"/>
        </w:rPr>
        <w:t xml:space="preserve"> Заңдарына сәйкес, Жаңа Өмір ауылы халқының пікірін ескере отырып және Батыс Қазақстан облыстық ономастика комиссиясының қорытындысы негізінде, Шаған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Теректі ауданы Шаған ауылдық округі Жаңа Өмір ауылындағы саябаққа "Мәңгілік ел" атауы берілсін.</w:t>
      </w:r>
    </w:p>
    <w:bookmarkEnd w:id="1"/>
    <w:bookmarkStart w:name="z5" w:id="2"/>
    <w:p>
      <w:pPr>
        <w:spacing w:after="0"/>
        <w:ind w:left="0"/>
        <w:jc w:val="both"/>
      </w:pPr>
      <w:r>
        <w:rPr>
          <w:rFonts w:ascii="Times New Roman"/>
          <w:b w:val="false"/>
          <w:i w:val="false"/>
          <w:color w:val="000000"/>
          <w:sz w:val="28"/>
        </w:rPr>
        <w:t>
      2. Шаған ауылдық округі әкімі аппаратының бас маманы (Р.Керей)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жариялауын қамтамасыз етсін.</w:t>
      </w:r>
    </w:p>
    <w:bookmarkEnd w:id="2"/>
    <w:bookmarkStart w:name="z6"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