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4c5d" w14:textId="00e4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Ақжайық ауылдық округі әкімінің 2019 жылғы 21 ақпандағы №4 "Шектеу іс-шараларын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Ақжайық ауылдық округі әкімінің 2019 жылғы 13 қыркүйектегі № 27 шешімі. Батыс Қазақстан облысының Әділет департаментінде 2019 жылғы 16 қыркүйекте № 5786 болып тіркелді. Күші жойылды - Батыс Қазақстан облысы Теректі ауданы Ақжайық ауылдық округі әкімінің 2020 жылғы 14 сәуірдегі № 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ауданы Ақжайық ауылдық округі әкімінің 14.04.2020 </w:t>
      </w:r>
      <w:r>
        <w:rPr>
          <w:rFonts w:ascii="Times New Roman"/>
          <w:b w:val="false"/>
          <w:i w:val="false"/>
          <w:color w:val="ff0000"/>
          <w:sz w:val="28"/>
        </w:rPr>
        <w:t>№ 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Теректі аудандық аумақтық инспекциясы" мемлекеттік мекемесі бас мемлекеттік ветеринарлық-санитариялық инспекторының 2019 жылғы 08 тамыздағы № 07-24/508 ұсынысы негізінде Ақжайық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 Ақжайық ауылдық округі әкімінің 2019 жылғы 21 ақпандағы №4 "Шектеу іс-шараларын белгілеу туралы" (Нормативтік құқықтық актілерді мемлекеттік тіркеудің тізілімінде №5548 тіркелген, 2019 жылғы 5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Теректі ауданы Ақжайық ауылдық округі Абай ауылының, "Адил", "Расул", "Ақниет", "Олжас", "Рыскалиев Жардем" шаруа қожалықтарының және "Масқар" ауыл шаруашылығы өндірістік кооперативінің аумағында ірі қара мал арасында бруцеллез ауруының пайда болуына байланысты шектеу іс-шаралары белгіленсін.".</w:t>
      </w:r>
    </w:p>
    <w:bookmarkEnd w:id="2"/>
    <w:bookmarkStart w:name="z7" w:id="3"/>
    <w:p>
      <w:pPr>
        <w:spacing w:after="0"/>
        <w:ind w:left="0"/>
        <w:jc w:val="both"/>
      </w:pPr>
      <w:r>
        <w:rPr>
          <w:rFonts w:ascii="Times New Roman"/>
          <w:b w:val="false"/>
          <w:i w:val="false"/>
          <w:color w:val="000000"/>
          <w:sz w:val="28"/>
        </w:rPr>
        <w:t>
      2. Теректі ауданы Ақжайық ауылдық округі "Жанбек", "Гаухар" шаруа қожалықтарының аумағында шектеу іс-шаралары тоқтатылсын.</w:t>
      </w:r>
    </w:p>
    <w:bookmarkEnd w:id="3"/>
    <w:bookmarkStart w:name="z8" w:id="4"/>
    <w:p>
      <w:pPr>
        <w:spacing w:after="0"/>
        <w:ind w:left="0"/>
        <w:jc w:val="both"/>
      </w:pPr>
      <w:r>
        <w:rPr>
          <w:rFonts w:ascii="Times New Roman"/>
          <w:b w:val="false"/>
          <w:i w:val="false"/>
          <w:color w:val="000000"/>
          <w:sz w:val="28"/>
        </w:rPr>
        <w:t>
      3. Ақжайық ауылдық округі әкімі аппаратының бас маманы (Т.С.Туркеев)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4.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Кадыралиев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