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7ce8" w14:textId="9bb7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25 желтоқсандағы №29-2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30 желтоқсандағы № 37-3 шешімі. Батыс Қазақстан облысының Әділет департаментінде 2019 жылғы 30 желтоқсанда № 5917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11 252 622 мың теңге:</w:t>
      </w:r>
    </w:p>
    <w:bookmarkEnd w:id="3"/>
    <w:bookmarkStart w:name="z8" w:id="4"/>
    <w:p>
      <w:pPr>
        <w:spacing w:after="0"/>
        <w:ind w:left="0"/>
        <w:jc w:val="both"/>
      </w:pPr>
      <w:r>
        <w:rPr>
          <w:rFonts w:ascii="Times New Roman"/>
          <w:b w:val="false"/>
          <w:i w:val="false"/>
          <w:color w:val="000000"/>
          <w:sz w:val="28"/>
        </w:rPr>
        <w:t>
      салықтық түсімдер – 1 152 010 мың теңге;</w:t>
      </w:r>
    </w:p>
    <w:bookmarkEnd w:id="4"/>
    <w:bookmarkStart w:name="z9" w:id="5"/>
    <w:p>
      <w:pPr>
        <w:spacing w:after="0"/>
        <w:ind w:left="0"/>
        <w:jc w:val="both"/>
      </w:pPr>
      <w:r>
        <w:rPr>
          <w:rFonts w:ascii="Times New Roman"/>
          <w:b w:val="false"/>
          <w:i w:val="false"/>
          <w:color w:val="000000"/>
          <w:sz w:val="28"/>
        </w:rPr>
        <w:t>
      салықтық емес түсімдер – 13 201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10 075 011 мың теңге;</w:t>
      </w:r>
    </w:p>
    <w:bookmarkEnd w:id="7"/>
    <w:bookmarkStart w:name="z12" w:id="8"/>
    <w:p>
      <w:pPr>
        <w:spacing w:after="0"/>
        <w:ind w:left="0"/>
        <w:jc w:val="both"/>
      </w:pPr>
      <w:r>
        <w:rPr>
          <w:rFonts w:ascii="Times New Roman"/>
          <w:b w:val="false"/>
          <w:i w:val="false"/>
          <w:color w:val="000000"/>
          <w:sz w:val="28"/>
        </w:rPr>
        <w:t>
      2) шығындар – 11 371 705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84 710 мың теңге:</w:t>
      </w:r>
    </w:p>
    <w:bookmarkEnd w:id="9"/>
    <w:bookmarkStart w:name="z14" w:id="10"/>
    <w:p>
      <w:pPr>
        <w:spacing w:after="0"/>
        <w:ind w:left="0"/>
        <w:jc w:val="both"/>
      </w:pPr>
      <w:r>
        <w:rPr>
          <w:rFonts w:ascii="Times New Roman"/>
          <w:b w:val="false"/>
          <w:i w:val="false"/>
          <w:color w:val="000000"/>
          <w:sz w:val="28"/>
        </w:rPr>
        <w:t>
      бюджеттік кредиттер – 141 033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-203 793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203 793 мың теңге:</w:t>
      </w:r>
    </w:p>
    <w:bookmarkEnd w:id="16"/>
    <w:bookmarkStart w:name="z21" w:id="17"/>
    <w:p>
      <w:pPr>
        <w:spacing w:after="0"/>
        <w:ind w:left="0"/>
        <w:jc w:val="both"/>
      </w:pPr>
      <w:r>
        <w:rPr>
          <w:rFonts w:ascii="Times New Roman"/>
          <w:b w:val="false"/>
          <w:i w:val="false"/>
          <w:color w:val="000000"/>
          <w:sz w:val="28"/>
        </w:rPr>
        <w:t>
      қарыздар түсімі – 140 137 мың теңге;</w:t>
      </w:r>
    </w:p>
    <w:bookmarkEnd w:id="17"/>
    <w:bookmarkStart w:name="z22" w:id="18"/>
    <w:p>
      <w:pPr>
        <w:spacing w:after="0"/>
        <w:ind w:left="0"/>
        <w:jc w:val="both"/>
      </w:pPr>
      <w:r>
        <w:rPr>
          <w:rFonts w:ascii="Times New Roman"/>
          <w:b w:val="false"/>
          <w:i w:val="false"/>
          <w:color w:val="000000"/>
          <w:sz w:val="28"/>
        </w:rPr>
        <w:t>
      қарыздарды өтеу – 56 323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119 979 мың теңге.";</w:t>
      </w:r>
    </w:p>
    <w:bookmarkEnd w:id="19"/>
    <w:bookmarkStart w:name="z24" w:id="20"/>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мыңадай редакцияда жазылсын:</w:t>
      </w:r>
    </w:p>
    <w:bookmarkEnd w:id="21"/>
    <w:bookmarkStart w:name="z26" w:id="22"/>
    <w:p>
      <w:pPr>
        <w:spacing w:after="0"/>
        <w:ind w:left="0"/>
        <w:jc w:val="both"/>
      </w:pPr>
      <w:r>
        <w:rPr>
          <w:rFonts w:ascii="Times New Roman"/>
          <w:b w:val="false"/>
          <w:i w:val="false"/>
          <w:color w:val="000000"/>
          <w:sz w:val="28"/>
        </w:rPr>
        <w:t>
      "2) облыстық бюджеттен жалпы сомасы 1 219 168 мың теңге:";</w:t>
      </w:r>
    </w:p>
    <w:bookmarkEnd w:id="22"/>
    <w:bookmarkStart w:name="z27" w:id="23"/>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23"/>
    <w:bookmarkStart w:name="z28" w:id="24"/>
    <w:p>
      <w:pPr>
        <w:spacing w:after="0"/>
        <w:ind w:left="0"/>
        <w:jc w:val="both"/>
      </w:pPr>
      <w:r>
        <w:rPr>
          <w:rFonts w:ascii="Times New Roman"/>
          <w:b w:val="false"/>
          <w:i w:val="false"/>
          <w:color w:val="000000"/>
          <w:sz w:val="28"/>
        </w:rPr>
        <w:t>
      "Батыс Қазақстан облысы Теректі ауданының "Уральский" демалыс үйіне (Ақжайық санаториясы) кіреберіс жолын 0-6 шақырым облыстық маңызы бар автокөлік жолын орташа жөндеуге – 118 540 мың теңге;";</w:t>
      </w:r>
    </w:p>
    <w:bookmarkEnd w:id="24"/>
    <w:bookmarkStart w:name="z29" w:id="25"/>
    <w:p>
      <w:pPr>
        <w:spacing w:after="0"/>
        <w:ind w:left="0"/>
        <w:jc w:val="both"/>
      </w:pPr>
      <w:r>
        <w:rPr>
          <w:rFonts w:ascii="Times New Roman"/>
          <w:b w:val="false"/>
          <w:i w:val="false"/>
          <w:color w:val="000000"/>
          <w:sz w:val="28"/>
        </w:rPr>
        <w:t>
      бесінші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"Батыс Қазақстан облысы Теректі ауданының Ақсуат ауылында кірме жолдарын күрделі жөндеуге – 85 207 мың теңге;";</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2. Теректі аудандық мәслихат аппаратының басшысы (В.Мустивко) осы шешімді әділет органдарында мемлекеттік тіркелуін қамтамасыз етсін.</w:t>
      </w:r>
    </w:p>
    <w:bookmarkEnd w:id="28"/>
    <w:bookmarkStart w:name="z33" w:id="29"/>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желтоқсандағы №37-3</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№29-2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 қосымша</w:t>
            </w:r>
          </w:p>
        </w:tc>
      </w:tr>
    </w:tbl>
    <w:bookmarkStart w:name="z38" w:id="30"/>
    <w:p>
      <w:pPr>
        <w:spacing w:after="0"/>
        <w:ind w:left="0"/>
        <w:jc w:val="left"/>
      </w:pPr>
      <w:r>
        <w:rPr>
          <w:rFonts w:ascii="Times New Roman"/>
          <w:b/>
          <w:i w:val="false"/>
          <w:color w:val="000000"/>
        </w:rPr>
        <w:t xml:space="preserve"> 2019 жылға арналған аудандық бюджет</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11 371 705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4 273 896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1 393 861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