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cbfc" w14:textId="083c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бойынша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2019 жылғы 7 ақпандағы № 19 қаулысы. Батыс Қазақстан облысының Әділет департаментінде 2019 жылғы 8 ақпанда № 5530 болып тіркелді. Күші жойылды - Батыс Қазақстан облысы Теректі ауданы әкімдігінің 2024 жылғы 30 шілдедегі № 176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30.07.2024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 жылғы 20 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2017 жылғы 20 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ауданы бойынша жайылымдарды геоботаникалық зерттеп-қарау негізінде жайылым айналымдарының схемасы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әкімі аппаратының басшысы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Е.Досмаковқа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 ақпандағы №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ауданы бойынша жайылымдарды геоботаникалық зерттеп-қарау негізінде жайылым айналымдарының схемасы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ШЕКТЕСТІК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А-дан Б-ға дейін Орал қаласы жерлері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Б-дан В-ға дейін Зеленов ауданының жерлері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В-дан Г-ге дейін Бөрлі ауданының жерлері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Г-ден Д-ға дейін Сырым ауданының жерлері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Д-дан Е-ге дейін Ақжайық ауданының жерлері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Е-дан А-ге дейін Зеленов ауданының жерлері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Ескерту: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