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9464" w14:textId="dc79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26 желтоқсандағы №31-1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8 қазандағы № 39-3 шешімі. Батыс Қазақстан облысының Әділет департаментінде 2019 жылғы 11 қазанда № 5822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Тасқала аудандық мәслихатының 2018 жылғы 26 желтоқсандағы №31-1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№5505 тіркелген, 2019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4 951 568 мың теңге:</w:t>
      </w:r>
    </w:p>
    <w:bookmarkEnd w:id="2"/>
    <w:bookmarkStart w:name="z8" w:id="3"/>
    <w:p>
      <w:pPr>
        <w:spacing w:after="0"/>
        <w:ind w:left="0"/>
        <w:jc w:val="both"/>
      </w:pPr>
      <w:r>
        <w:rPr>
          <w:rFonts w:ascii="Times New Roman"/>
          <w:b w:val="false"/>
          <w:i w:val="false"/>
          <w:color w:val="000000"/>
          <w:sz w:val="28"/>
        </w:rPr>
        <w:t>
      салықтық түсімдер – 268 150 мың теңге;</w:t>
      </w:r>
    </w:p>
    <w:bookmarkEnd w:id="3"/>
    <w:bookmarkStart w:name="z9" w:id="4"/>
    <w:p>
      <w:pPr>
        <w:spacing w:after="0"/>
        <w:ind w:left="0"/>
        <w:jc w:val="both"/>
      </w:pPr>
      <w:r>
        <w:rPr>
          <w:rFonts w:ascii="Times New Roman"/>
          <w:b w:val="false"/>
          <w:i w:val="false"/>
          <w:color w:val="000000"/>
          <w:sz w:val="28"/>
        </w:rPr>
        <w:t>
      салықтық емес түсімдер – 3 000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3 549 мың теңге;</w:t>
      </w:r>
    </w:p>
    <w:bookmarkEnd w:id="5"/>
    <w:bookmarkStart w:name="z11" w:id="6"/>
    <w:p>
      <w:pPr>
        <w:spacing w:after="0"/>
        <w:ind w:left="0"/>
        <w:jc w:val="both"/>
      </w:pPr>
      <w:r>
        <w:rPr>
          <w:rFonts w:ascii="Times New Roman"/>
          <w:b w:val="false"/>
          <w:i w:val="false"/>
          <w:color w:val="000000"/>
          <w:sz w:val="28"/>
        </w:rPr>
        <w:t>
      трансферттер түсімі – 4 676 869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5 196 137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1 873 499 мың теңге, соның ішінде:";</w:t>
      </w:r>
    </w:p>
    <w:bookmarkEnd w:id="9"/>
    <w:bookmarkStart w:name="z18" w:id="10"/>
    <w:p>
      <w:pPr>
        <w:spacing w:after="0"/>
        <w:ind w:left="0"/>
        <w:jc w:val="both"/>
      </w:pPr>
      <w:r>
        <w:rPr>
          <w:rFonts w:ascii="Times New Roman"/>
          <w:b w:val="false"/>
          <w:i w:val="false"/>
          <w:color w:val="000000"/>
          <w:sz w:val="28"/>
        </w:rPr>
        <w:t>
      үшінші абзац мынадай редакцияда жазылсын:</w:t>
      </w:r>
    </w:p>
    <w:bookmarkEnd w:id="10"/>
    <w:bookmarkStart w:name="z19" w:id="11"/>
    <w:p>
      <w:pPr>
        <w:spacing w:after="0"/>
        <w:ind w:left="0"/>
        <w:jc w:val="both"/>
      </w:pPr>
      <w:r>
        <w:rPr>
          <w:rFonts w:ascii="Times New Roman"/>
          <w:b w:val="false"/>
          <w:i w:val="false"/>
          <w:color w:val="000000"/>
          <w:sz w:val="28"/>
        </w:rPr>
        <w:t>
      "жастар практикасына – 59 464 мың тенге;";</w:t>
      </w:r>
    </w:p>
    <w:bookmarkEnd w:id="11"/>
    <w:bookmarkStart w:name="z20" w:id="12"/>
    <w:p>
      <w:pPr>
        <w:spacing w:after="0"/>
        <w:ind w:left="0"/>
        <w:jc w:val="both"/>
      </w:pPr>
      <w:r>
        <w:rPr>
          <w:rFonts w:ascii="Times New Roman"/>
          <w:b w:val="false"/>
          <w:i w:val="false"/>
          <w:color w:val="000000"/>
          <w:sz w:val="28"/>
        </w:rPr>
        <w:t>
      жетінші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"мемлекеттік атаулы әлеуметтік көмек төлеуге – 106 055 мың теңге;";</w:t>
      </w:r>
    </w:p>
    <w:bookmarkEnd w:id="13"/>
    <w:bookmarkStart w:name="z22" w:id="14"/>
    <w:p>
      <w:pPr>
        <w:spacing w:after="0"/>
        <w:ind w:left="0"/>
        <w:jc w:val="both"/>
      </w:pPr>
      <w:r>
        <w:rPr>
          <w:rFonts w:ascii="Times New Roman"/>
          <w:b w:val="false"/>
          <w:i w:val="false"/>
          <w:color w:val="000000"/>
          <w:sz w:val="28"/>
        </w:rPr>
        <w:t>
      тоғызыншы абзац мынадай редакцияда жазылсын:</w:t>
      </w:r>
    </w:p>
    <w:bookmarkEnd w:id="14"/>
    <w:bookmarkStart w:name="z23" w:id="15"/>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530 120 мың теңге;";</w:t>
      </w:r>
    </w:p>
    <w:bookmarkEnd w:id="15"/>
    <w:bookmarkStart w:name="z24" w:id="16"/>
    <w:p>
      <w:pPr>
        <w:spacing w:after="0"/>
        <w:ind w:left="0"/>
        <w:jc w:val="both"/>
      </w:pPr>
      <w:r>
        <w:rPr>
          <w:rFonts w:ascii="Times New Roman"/>
          <w:b w:val="false"/>
          <w:i w:val="false"/>
          <w:color w:val="000000"/>
          <w:sz w:val="28"/>
        </w:rPr>
        <w:t>
      он екінші абзац мынадай редакцияда жазылсын:</w:t>
      </w:r>
    </w:p>
    <w:bookmarkEnd w:id="16"/>
    <w:bookmarkStart w:name="z25" w:id="1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435 259 мың теңге;";</w:t>
      </w:r>
    </w:p>
    <w:bookmarkEnd w:id="17"/>
    <w:bookmarkStart w:name="z26" w:id="18"/>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18"/>
    <w:bookmarkStart w:name="z27" w:id="19"/>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35 859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20"/>
    <w:p>
      <w:pPr>
        <w:spacing w:after="0"/>
        <w:ind w:left="0"/>
        <w:jc w:val="both"/>
      </w:pPr>
      <w:r>
        <w:rPr>
          <w:rFonts w:ascii="Times New Roman"/>
          <w:b w:val="false"/>
          <w:i w:val="false"/>
          <w:color w:val="000000"/>
          <w:sz w:val="28"/>
        </w:rPr>
        <w:t>
      бірінші абзац мынадай редакцияда жасалсын:</w:t>
      </w:r>
    </w:p>
    <w:bookmarkEnd w:id="20"/>
    <w:bookmarkStart w:name="z30" w:id="21"/>
    <w:p>
      <w:pPr>
        <w:spacing w:after="0"/>
        <w:ind w:left="0"/>
        <w:jc w:val="both"/>
      </w:pPr>
      <w:r>
        <w:rPr>
          <w:rFonts w:ascii="Times New Roman"/>
          <w:b w:val="false"/>
          <w:i w:val="false"/>
          <w:color w:val="000000"/>
          <w:sz w:val="28"/>
        </w:rPr>
        <w:t>
      "2) облыстық бюджеттен нысаналы трансферттер - 358 483 мың теңге, соның ішінде:";</w:t>
      </w:r>
    </w:p>
    <w:bookmarkEnd w:id="21"/>
    <w:bookmarkStart w:name="z31" w:id="22"/>
    <w:p>
      <w:pPr>
        <w:spacing w:after="0"/>
        <w:ind w:left="0"/>
        <w:jc w:val="both"/>
      </w:pPr>
      <w:r>
        <w:rPr>
          <w:rFonts w:ascii="Times New Roman"/>
          <w:b w:val="false"/>
          <w:i w:val="false"/>
          <w:color w:val="000000"/>
          <w:sz w:val="28"/>
        </w:rPr>
        <w:t>
      төртінші абзац мынадай редакцияда жасалсын:</w:t>
      </w:r>
    </w:p>
    <w:bookmarkEnd w:id="22"/>
    <w:bookmarkStart w:name="z32" w:id="23"/>
    <w:p>
      <w:pPr>
        <w:spacing w:after="0"/>
        <w:ind w:left="0"/>
        <w:jc w:val="both"/>
      </w:pPr>
      <w:r>
        <w:rPr>
          <w:rFonts w:ascii="Times New Roman"/>
          <w:b w:val="false"/>
          <w:i w:val="false"/>
          <w:color w:val="000000"/>
          <w:sz w:val="28"/>
        </w:rPr>
        <w:t>
      "Батыс Қазақстан облысы Тасқала ауданы 2-Шежін ауылына аудандық маңызы бар кіреберіс жолын орташа жөндеуге (0-2 шақырым) – 126 338 мың теңге;";</w:t>
      </w:r>
    </w:p>
    <w:bookmarkEnd w:id="23"/>
    <w:bookmarkStart w:name="z33" w:id="24"/>
    <w:p>
      <w:pPr>
        <w:spacing w:after="0"/>
        <w:ind w:left="0"/>
        <w:jc w:val="both"/>
      </w:pPr>
      <w:r>
        <w:rPr>
          <w:rFonts w:ascii="Times New Roman"/>
          <w:b w:val="false"/>
          <w:i w:val="false"/>
          <w:color w:val="000000"/>
          <w:sz w:val="28"/>
        </w:rPr>
        <w:t>
      жетінші абзац алынып тасталсын;</w:t>
      </w:r>
    </w:p>
    <w:bookmarkEnd w:id="24"/>
    <w:bookmarkStart w:name="z34" w:id="25"/>
    <w:p>
      <w:pPr>
        <w:spacing w:after="0"/>
        <w:ind w:left="0"/>
        <w:jc w:val="both"/>
      </w:pPr>
      <w:r>
        <w:rPr>
          <w:rFonts w:ascii="Times New Roman"/>
          <w:b w:val="false"/>
          <w:i w:val="false"/>
          <w:color w:val="000000"/>
          <w:sz w:val="28"/>
        </w:rPr>
        <w:t>
      мынадай мазмұндағы он екінші абзацпен толықтырылсын:</w:t>
      </w:r>
    </w:p>
    <w:bookmarkEnd w:id="25"/>
    <w:bookmarkStart w:name="z35" w:id="26"/>
    <w:p>
      <w:pPr>
        <w:spacing w:after="0"/>
        <w:ind w:left="0"/>
        <w:jc w:val="both"/>
      </w:pPr>
      <w:r>
        <w:rPr>
          <w:rFonts w:ascii="Times New Roman"/>
          <w:b w:val="false"/>
          <w:i w:val="false"/>
          <w:color w:val="000000"/>
          <w:sz w:val="28"/>
        </w:rPr>
        <w:t>
      "жалпы орта білім беретін Қ.Сәтбаев атындағы мектеп" коммуналдық мемлекеттік мекемесі ғимаратын күрделі жөндеуге – 15 739 мың теңге;</w:t>
      </w:r>
    </w:p>
    <w:bookmarkEnd w:id="26"/>
    <w:bookmarkStart w:name="z36" w:id="27"/>
    <w:p>
      <w:pPr>
        <w:spacing w:after="0"/>
        <w:ind w:left="0"/>
        <w:jc w:val="both"/>
      </w:pPr>
      <w:r>
        <w:rPr>
          <w:rFonts w:ascii="Times New Roman"/>
          <w:b w:val="false"/>
          <w:i w:val="false"/>
          <w:color w:val="000000"/>
          <w:sz w:val="28"/>
        </w:rPr>
        <w:t>
      мынадай мазмұндағы он үшінші абзацпен толықтырылсын:</w:t>
      </w:r>
    </w:p>
    <w:bookmarkEnd w:id="27"/>
    <w:bookmarkStart w:name="z37" w:id="28"/>
    <w:p>
      <w:pPr>
        <w:spacing w:after="0"/>
        <w:ind w:left="0"/>
        <w:jc w:val="both"/>
      </w:pPr>
      <w:r>
        <w:rPr>
          <w:rFonts w:ascii="Times New Roman"/>
          <w:b w:val="false"/>
          <w:i w:val="false"/>
          <w:color w:val="000000"/>
          <w:sz w:val="28"/>
        </w:rPr>
        <w:t>
      "Садық Жақсығұлов атындағы жалпы орта білім беретін мектебі" коммуналдық мемлекеттік мекемесінің ғимаратына күрделі жөндеуге – 9 214 мың теңге;";</w:t>
      </w:r>
    </w:p>
    <w:bookmarkEnd w:id="28"/>
    <w:bookmarkStart w:name="z38" w:id="29"/>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29"/>
    <w:bookmarkStart w:name="z39" w:id="30"/>
    <w:p>
      <w:pPr>
        <w:spacing w:after="0"/>
        <w:ind w:left="0"/>
        <w:jc w:val="both"/>
      </w:pPr>
      <w:r>
        <w:rPr>
          <w:rFonts w:ascii="Times New Roman"/>
          <w:b w:val="false"/>
          <w:i w:val="false"/>
          <w:color w:val="000000"/>
          <w:sz w:val="28"/>
        </w:rPr>
        <w:t>
      "мемлекеттік атаулы әлеуметтік көмек төлеуге– 7 700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bookmarkStart w:name="z41" w:id="31"/>
    <w:p>
      <w:pPr>
        <w:spacing w:after="0"/>
        <w:ind w:left="0"/>
        <w:jc w:val="both"/>
      </w:pPr>
      <w:r>
        <w:rPr>
          <w:rFonts w:ascii="Times New Roman"/>
          <w:b w:val="false"/>
          <w:i w:val="false"/>
          <w:color w:val="000000"/>
          <w:sz w:val="28"/>
        </w:rPr>
        <w:t>
      бірінші абзац мынадай редакцияда жазылсын:</w:t>
      </w:r>
    </w:p>
    <w:bookmarkEnd w:id="31"/>
    <w:bookmarkStart w:name="z42" w:id="32"/>
    <w:p>
      <w:pPr>
        <w:spacing w:after="0"/>
        <w:ind w:left="0"/>
        <w:jc w:val="both"/>
      </w:pPr>
      <w:r>
        <w:rPr>
          <w:rFonts w:ascii="Times New Roman"/>
          <w:b w:val="false"/>
          <w:i w:val="false"/>
          <w:color w:val="000000"/>
          <w:sz w:val="28"/>
        </w:rPr>
        <w:t>
      "8. 2019 жылға арналған аудандық бюджетте Тасқала ауданы Тасқала ауылдық округінің бюджетіне аудандық бюджет қаражаты есебінен бөлінетін трансферттердің жалпы сомасы 238 828 мың теңге көлемінде қарастырылғаны ескерілсін.";</w:t>
      </w:r>
    </w:p>
    <w:bookmarkEnd w:id="32"/>
    <w:bookmarkStart w:name="z43" w:id="3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3"/>
    <w:bookmarkStart w:name="z44" w:id="34"/>
    <w:p>
      <w:pPr>
        <w:spacing w:after="0"/>
        <w:ind w:left="0"/>
        <w:jc w:val="both"/>
      </w:pPr>
      <w:r>
        <w:rPr>
          <w:rFonts w:ascii="Times New Roman"/>
          <w:b w:val="false"/>
          <w:i w:val="false"/>
          <w:color w:val="000000"/>
          <w:sz w:val="28"/>
        </w:rPr>
        <w:t>
      2. Тасқала аудандық мәслихаты аппаратының басшысы (Т.Ержигитова)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4"/>
    <w:bookmarkStart w:name="z45" w:id="35"/>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8 қазандағы №39-3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26 желтоқсандағы №31-1 </w:t>
            </w:r>
            <w:r>
              <w:br/>
            </w:r>
            <w:r>
              <w:rPr>
                <w:rFonts w:ascii="Times New Roman"/>
                <w:b w:val="false"/>
                <w:i w:val="false"/>
                <w:color w:val="000000"/>
                <w:sz w:val="20"/>
              </w:rPr>
              <w:t>шешіміне 1-қосымша</w:t>
            </w:r>
          </w:p>
        </w:tc>
      </w:tr>
    </w:tbl>
    <w:bookmarkStart w:name="z48" w:id="36"/>
    <w:p>
      <w:pPr>
        <w:spacing w:after="0"/>
        <w:ind w:left="0"/>
        <w:jc w:val="left"/>
      </w:pPr>
      <w:r>
        <w:rPr>
          <w:rFonts w:ascii="Times New Roman"/>
          <w:b/>
          <w:i w:val="false"/>
          <w:color w:val="000000"/>
        </w:rPr>
        <w:t xml:space="preserve"> 2019 жылға арналған аудандық бюджет</w:t>
      </w:r>
    </w:p>
    <w:bookmarkEnd w:id="36"/>
    <w:bookmarkStart w:name="z49" w:id="37"/>
    <w:p>
      <w:pPr>
        <w:spacing w:after="0"/>
        <w:ind w:left="0"/>
        <w:jc w:val="both"/>
      </w:pPr>
      <w:r>
        <w:rPr>
          <w:rFonts w:ascii="Times New Roman"/>
          <w:b w:val="false"/>
          <w:i w:val="false"/>
          <w:color w:val="000000"/>
          <w:sz w:val="28"/>
        </w:rPr>
        <w:t>
      (мың теңге)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