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1364" w14:textId="d6d1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8 қаңтардағы № 35-1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5 наурыздағы № 38-1 шешімі. Батыс Қазақстан облысының Әділет департаментінде 2019 жылғы 6 наурызда № 5557 болып тіркелді. Күші жойылды - Батыс Қазақстан облысы Сырым аудандық мәслихатының 2020 жылғы 13 ақпандағы № 51-5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2019 жылғы 8 қаңтардағы № 35-1 "2019-2021 жылдарға арналған ауылдық окургтердің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№5522 тіркелген, 2019 жылғы 30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25 819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27 612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1 793 мың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ауылдық округтердің бюджетінде аудандық бюджеттен берілетін субвенция түсімдерінің жалпы сомасы 43 171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22 590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20 581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бюджетіне бөлінетін нысаналы республикалық, аудандық трансферттердің жалпы сомасы 4 497 мың теңге көлемінде қарастырылсын: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трансферттер сомасы – 3 648 мың теңге.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3 648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2 092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1 556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849 мың теңге.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849 мың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382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467 мың теңге.";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1 – қосымша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Жымпиты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47 712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4 - 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Бұлдырты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25 819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