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d578" w14:textId="353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22 қарашадағы № 16-4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15 наурыздағы № 32-3 шешімі. Батыс Қазақстан облысының Әділет департаментінде 2019 жылғы 26 наурызда № 5581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2017 жылғы 22 қарашадағы №16-4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№4974 тіркелген, 2017 жылғы 13 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(Н.Кажгалиев)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