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2c33" w14:textId="b8c2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Янайкин ауылдық округі Янайкин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Бәйтерек ауданы Янайкин ауылдық округі әкімінің 2019 жылғы 27 қарашадағы № 10 шешімі. Батыс Қазақстан облысының Әділет департаментінде 2019 жылғы 28 қарашада № 5868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Янайкин ауылы халқының пікірін ескере отырып және Батыс Қазақстан облыстық ономастика комиссиясының қорытындысы негізінде, Янайкин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Бәйтерек ауданы Янайкин ауылдық округі Янайкин ауылындағы кейбір көше атаулары:</w:t>
      </w:r>
    </w:p>
    <w:bookmarkEnd w:id="1"/>
    <w:bookmarkStart w:name="z5" w:id="2"/>
    <w:p>
      <w:pPr>
        <w:spacing w:after="0"/>
        <w:ind w:left="0"/>
        <w:jc w:val="both"/>
      </w:pPr>
      <w:r>
        <w:rPr>
          <w:rFonts w:ascii="Times New Roman"/>
          <w:b w:val="false"/>
          <w:i w:val="false"/>
          <w:color w:val="000000"/>
          <w:sz w:val="28"/>
        </w:rPr>
        <w:t>
      "Ленина" көшесін – "Достық" көшесі;</w:t>
      </w:r>
    </w:p>
    <w:bookmarkEnd w:id="2"/>
    <w:bookmarkStart w:name="z6" w:id="3"/>
    <w:p>
      <w:pPr>
        <w:spacing w:after="0"/>
        <w:ind w:left="0"/>
        <w:jc w:val="both"/>
      </w:pPr>
      <w:r>
        <w:rPr>
          <w:rFonts w:ascii="Times New Roman"/>
          <w:b w:val="false"/>
          <w:i w:val="false"/>
          <w:color w:val="000000"/>
          <w:sz w:val="28"/>
        </w:rPr>
        <w:t>
      "Батурина" көшесін – "Бәйтерек" көшесі;</w:t>
      </w:r>
    </w:p>
    <w:bookmarkEnd w:id="3"/>
    <w:bookmarkStart w:name="z7" w:id="4"/>
    <w:p>
      <w:pPr>
        <w:spacing w:after="0"/>
        <w:ind w:left="0"/>
        <w:jc w:val="both"/>
      </w:pPr>
      <w:r>
        <w:rPr>
          <w:rFonts w:ascii="Times New Roman"/>
          <w:b w:val="false"/>
          <w:i w:val="false"/>
          <w:color w:val="000000"/>
          <w:sz w:val="28"/>
        </w:rPr>
        <w:t>
      "Фурманова" көшесін – "Жеңіс" көшесі;</w:t>
      </w:r>
    </w:p>
    <w:bookmarkEnd w:id="4"/>
    <w:bookmarkStart w:name="z8" w:id="5"/>
    <w:p>
      <w:pPr>
        <w:spacing w:after="0"/>
        <w:ind w:left="0"/>
        <w:jc w:val="both"/>
      </w:pPr>
      <w:r>
        <w:rPr>
          <w:rFonts w:ascii="Times New Roman"/>
          <w:b w:val="false"/>
          <w:i w:val="false"/>
          <w:color w:val="000000"/>
          <w:sz w:val="28"/>
        </w:rPr>
        <w:t>
      "Чапаева" көшесін – "Тәуелсіздік" көшесі;</w:t>
      </w:r>
    </w:p>
    <w:bookmarkEnd w:id="5"/>
    <w:bookmarkStart w:name="z9" w:id="6"/>
    <w:p>
      <w:pPr>
        <w:spacing w:after="0"/>
        <w:ind w:left="0"/>
        <w:jc w:val="both"/>
      </w:pPr>
      <w:r>
        <w:rPr>
          <w:rFonts w:ascii="Times New Roman"/>
          <w:b w:val="false"/>
          <w:i w:val="false"/>
          <w:color w:val="000000"/>
          <w:sz w:val="28"/>
        </w:rPr>
        <w:t>
      "Комсомольская" көшесін – "Еуразия" көшесі деп қайта аталсын.</w:t>
      </w:r>
    </w:p>
    <w:bookmarkEnd w:id="6"/>
    <w:bookmarkStart w:name="z10" w:id="7"/>
    <w:p>
      <w:pPr>
        <w:spacing w:after="0"/>
        <w:ind w:left="0"/>
        <w:jc w:val="both"/>
      </w:pPr>
      <w:r>
        <w:rPr>
          <w:rFonts w:ascii="Times New Roman"/>
          <w:b w:val="false"/>
          <w:i w:val="false"/>
          <w:color w:val="000000"/>
          <w:sz w:val="28"/>
        </w:rPr>
        <w:t>
      2. Янайкин ауылдық округі әкімі аппаратының бас маманы (Ж.Ешайтова) осы шешімнің әділет органдарына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
    <w:bookmarkStart w:name="z11"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2" w:id="9"/>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Альмурзин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