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eecd" w14:textId="e2de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25 желтоқсандағы №26-3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2019 жылғы 6 маусымдағы № 26-3 шешімі. Батыс Қазақстан облысының Әділет департаментінде 2019 жылғы 12 маусымда № 5717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2018 жылғы 25 желтоқсандағы №26-3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№5493 тіркелген, 2019 жылғы 8 қаңтарда Қазақстан Республикасының нормативтік құқықтық актілерінің эталондық бақылау банкінде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4 049 483 мың теңге:</w:t>
      </w:r>
    </w:p>
    <w:bookmarkEnd w:id="3"/>
    <w:bookmarkStart w:name="z8" w:id="4"/>
    <w:p>
      <w:pPr>
        <w:spacing w:after="0"/>
        <w:ind w:left="0"/>
        <w:jc w:val="both"/>
      </w:pPr>
      <w:r>
        <w:rPr>
          <w:rFonts w:ascii="Times New Roman"/>
          <w:b w:val="false"/>
          <w:i w:val="false"/>
          <w:color w:val="000000"/>
          <w:sz w:val="28"/>
        </w:rPr>
        <w:t>
      салықтық түсімдер – 275 679 мың теңге;</w:t>
      </w:r>
    </w:p>
    <w:bookmarkEnd w:id="4"/>
    <w:bookmarkStart w:name="z9" w:id="5"/>
    <w:p>
      <w:pPr>
        <w:spacing w:after="0"/>
        <w:ind w:left="0"/>
        <w:jc w:val="both"/>
      </w:pPr>
      <w:r>
        <w:rPr>
          <w:rFonts w:ascii="Times New Roman"/>
          <w:b w:val="false"/>
          <w:i w:val="false"/>
          <w:color w:val="000000"/>
          <w:sz w:val="28"/>
        </w:rPr>
        <w:t>
      салықтық емес түсімдер – 14 700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1 900 мың теңге;</w:t>
      </w:r>
    </w:p>
    <w:bookmarkEnd w:id="6"/>
    <w:bookmarkStart w:name="z11" w:id="7"/>
    <w:p>
      <w:pPr>
        <w:spacing w:after="0"/>
        <w:ind w:left="0"/>
        <w:jc w:val="both"/>
      </w:pPr>
      <w:r>
        <w:rPr>
          <w:rFonts w:ascii="Times New Roman"/>
          <w:b w:val="false"/>
          <w:i w:val="false"/>
          <w:color w:val="000000"/>
          <w:sz w:val="28"/>
        </w:rPr>
        <w:t>
      трансферттер түсімі – 3 757 204 мың теңге;</w:t>
      </w:r>
    </w:p>
    <w:bookmarkEnd w:id="7"/>
    <w:bookmarkStart w:name="z12" w:id="8"/>
    <w:p>
      <w:pPr>
        <w:spacing w:after="0"/>
        <w:ind w:left="0"/>
        <w:jc w:val="both"/>
      </w:pPr>
      <w:r>
        <w:rPr>
          <w:rFonts w:ascii="Times New Roman"/>
          <w:b w:val="false"/>
          <w:i w:val="false"/>
          <w:color w:val="000000"/>
          <w:sz w:val="28"/>
        </w:rPr>
        <w:t>
      2) шығындар – 4 134 029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36 258 мың теңге:</w:t>
      </w:r>
    </w:p>
    <w:bookmarkEnd w:id="9"/>
    <w:bookmarkStart w:name="z14" w:id="10"/>
    <w:p>
      <w:pPr>
        <w:spacing w:after="0"/>
        <w:ind w:left="0"/>
        <w:jc w:val="both"/>
      </w:pPr>
      <w:r>
        <w:rPr>
          <w:rFonts w:ascii="Times New Roman"/>
          <w:b w:val="false"/>
          <w:i w:val="false"/>
          <w:color w:val="000000"/>
          <w:sz w:val="28"/>
        </w:rPr>
        <w:t>
      бюджеттік кредиттер – 64 388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28 130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-120 804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120 804 мың теңге:</w:t>
      </w:r>
    </w:p>
    <w:bookmarkEnd w:id="16"/>
    <w:bookmarkStart w:name="z21" w:id="17"/>
    <w:p>
      <w:pPr>
        <w:spacing w:after="0"/>
        <w:ind w:left="0"/>
        <w:jc w:val="both"/>
      </w:pPr>
      <w:r>
        <w:rPr>
          <w:rFonts w:ascii="Times New Roman"/>
          <w:b w:val="false"/>
          <w:i w:val="false"/>
          <w:color w:val="000000"/>
          <w:sz w:val="28"/>
        </w:rPr>
        <w:t>
      қарыздар түсімі – 64 388 мың теңге;</w:t>
      </w:r>
    </w:p>
    <w:bookmarkEnd w:id="17"/>
    <w:bookmarkStart w:name="z22" w:id="18"/>
    <w:p>
      <w:pPr>
        <w:spacing w:after="0"/>
        <w:ind w:left="0"/>
        <w:jc w:val="both"/>
      </w:pPr>
      <w:r>
        <w:rPr>
          <w:rFonts w:ascii="Times New Roman"/>
          <w:b w:val="false"/>
          <w:i w:val="false"/>
          <w:color w:val="000000"/>
          <w:sz w:val="28"/>
        </w:rPr>
        <w:t>
      қарыздарды өтеу – 28 130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84 546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және кредиттердің жалпы сомасы 1 057 013 мың теңге көлемінде қарастырылсын:";</w:t>
      </w:r>
    </w:p>
    <w:bookmarkEnd w:id="21"/>
    <w:bookmarkStart w:name="z28" w:id="22"/>
    <w:p>
      <w:pPr>
        <w:spacing w:after="0"/>
        <w:ind w:left="0"/>
        <w:jc w:val="both"/>
      </w:pPr>
      <w:r>
        <w:rPr>
          <w:rFonts w:ascii="Times New Roman"/>
          <w:b w:val="false"/>
          <w:i w:val="false"/>
          <w:color w:val="000000"/>
          <w:sz w:val="28"/>
        </w:rPr>
        <w:t>
      үшінші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"жастар практикасына – 29 164 мың теңге;";</w:t>
      </w:r>
    </w:p>
    <w:bookmarkEnd w:id="23"/>
    <w:bookmarkStart w:name="z30" w:id="24"/>
    <w:p>
      <w:pPr>
        <w:spacing w:after="0"/>
        <w:ind w:left="0"/>
        <w:jc w:val="both"/>
      </w:pPr>
      <w:r>
        <w:rPr>
          <w:rFonts w:ascii="Times New Roman"/>
          <w:b w:val="false"/>
          <w:i w:val="false"/>
          <w:color w:val="000000"/>
          <w:sz w:val="28"/>
        </w:rPr>
        <w:t>
      төртінші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10 605 мың теңге;";</w:t>
      </w:r>
    </w:p>
    <w:bookmarkEnd w:id="25"/>
    <w:bookmarkStart w:name="z32" w:id="26"/>
    <w:p>
      <w:pPr>
        <w:spacing w:after="0"/>
        <w:ind w:left="0"/>
        <w:jc w:val="both"/>
      </w:pPr>
      <w:r>
        <w:rPr>
          <w:rFonts w:ascii="Times New Roman"/>
          <w:b w:val="false"/>
          <w:i w:val="false"/>
          <w:color w:val="000000"/>
          <w:sz w:val="28"/>
        </w:rPr>
        <w:t>
      жетінші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"мемлекеттік атаулы әлеуметтік көмек төлеуге – 277 562 мың теңге;";</w:t>
      </w:r>
    </w:p>
    <w:bookmarkEnd w:id="27"/>
    <w:bookmarkStart w:name="z34" w:id="28"/>
    <w:p>
      <w:pPr>
        <w:spacing w:after="0"/>
        <w:ind w:left="0"/>
        <w:jc w:val="both"/>
      </w:pPr>
      <w:r>
        <w:rPr>
          <w:rFonts w:ascii="Times New Roman"/>
          <w:b w:val="false"/>
          <w:i w:val="false"/>
          <w:color w:val="000000"/>
          <w:sz w:val="28"/>
        </w:rPr>
        <w:t>
      тоғызыншы, оныншы, он бірінші, он екінші, он үшінші, он төртінші абзацтар алынып тасталсын;</w:t>
      </w:r>
    </w:p>
    <w:bookmarkEnd w:id="28"/>
    <w:bookmarkStart w:name="z35" w:id="29"/>
    <w:p>
      <w:pPr>
        <w:spacing w:after="0"/>
        <w:ind w:left="0"/>
        <w:jc w:val="both"/>
      </w:pPr>
      <w:r>
        <w:rPr>
          <w:rFonts w:ascii="Times New Roman"/>
          <w:b w:val="false"/>
          <w:i w:val="false"/>
          <w:color w:val="000000"/>
          <w:sz w:val="28"/>
        </w:rPr>
        <w:t>
      он алтыншы абзац мынадай редакцияда жазылсын:</w:t>
      </w:r>
    </w:p>
    <w:bookmarkEnd w:id="29"/>
    <w:bookmarkStart w:name="z36" w:id="30"/>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қызметкерлердің жалақысын көтеруге – 392 043 мың теңге;";</w:t>
      </w:r>
    </w:p>
    <w:bookmarkEnd w:id="30"/>
    <w:bookmarkStart w:name="z37" w:id="31"/>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31"/>
    <w:bookmarkStart w:name="z38" w:id="32"/>
    <w:p>
      <w:pPr>
        <w:spacing w:after="0"/>
        <w:ind w:left="0"/>
        <w:jc w:val="both"/>
      </w:pPr>
      <w:r>
        <w:rPr>
          <w:rFonts w:ascii="Times New Roman"/>
          <w:b w:val="false"/>
          <w:i w:val="false"/>
          <w:color w:val="000000"/>
          <w:sz w:val="28"/>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 – 178 355 мың теңге;";</w:t>
      </w:r>
    </w:p>
    <w:bookmarkEnd w:id="32"/>
    <w:bookmarkStart w:name="z39" w:id="33"/>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33"/>
    <w:bookmarkStart w:name="z40" w:id="34"/>
    <w:p>
      <w:pPr>
        <w:spacing w:after="0"/>
        <w:ind w:left="0"/>
        <w:jc w:val="both"/>
      </w:pPr>
      <w:r>
        <w:rPr>
          <w:rFonts w:ascii="Times New Roman"/>
          <w:b w:val="false"/>
          <w:i w:val="false"/>
          <w:color w:val="000000"/>
          <w:sz w:val="28"/>
        </w:rPr>
        <w:t xml:space="preserve">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 – 15 789 мың теңге;";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42" w:id="35"/>
    <w:p>
      <w:pPr>
        <w:spacing w:after="0"/>
        <w:ind w:left="0"/>
        <w:jc w:val="both"/>
      </w:pPr>
      <w:r>
        <w:rPr>
          <w:rFonts w:ascii="Times New Roman"/>
          <w:b w:val="false"/>
          <w:i w:val="false"/>
          <w:color w:val="000000"/>
          <w:sz w:val="28"/>
        </w:rPr>
        <w:t>
      бірінші абзац мынадай редакцияда жазылсын:</w:t>
      </w:r>
    </w:p>
    <w:bookmarkEnd w:id="35"/>
    <w:bookmarkStart w:name="z43" w:id="36"/>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196 484 мың теңге көлемінде ескерілсін:";</w:t>
      </w:r>
    </w:p>
    <w:bookmarkEnd w:id="36"/>
    <w:bookmarkStart w:name="z44" w:id="37"/>
    <w:p>
      <w:pPr>
        <w:spacing w:after="0"/>
        <w:ind w:left="0"/>
        <w:jc w:val="both"/>
      </w:pPr>
      <w:r>
        <w:rPr>
          <w:rFonts w:ascii="Times New Roman"/>
          <w:b w:val="false"/>
          <w:i w:val="false"/>
          <w:color w:val="000000"/>
          <w:sz w:val="28"/>
        </w:rPr>
        <w:t>
      үшінші абзац мынадай редакцияда жазылсын:</w:t>
      </w:r>
    </w:p>
    <w:bookmarkEnd w:id="37"/>
    <w:bookmarkStart w:name="z45" w:id="38"/>
    <w:p>
      <w:pPr>
        <w:spacing w:after="0"/>
        <w:ind w:left="0"/>
        <w:jc w:val="both"/>
      </w:pPr>
      <w:r>
        <w:rPr>
          <w:rFonts w:ascii="Times New Roman"/>
          <w:b w:val="false"/>
          <w:i w:val="false"/>
          <w:color w:val="000000"/>
          <w:sz w:val="28"/>
        </w:rPr>
        <w:t>
      "жастар практикасына – 3 030 мың теңге;";</w:t>
      </w:r>
    </w:p>
    <w:bookmarkEnd w:id="38"/>
    <w:bookmarkStart w:name="z46" w:id="39"/>
    <w:p>
      <w:pPr>
        <w:spacing w:after="0"/>
        <w:ind w:left="0"/>
        <w:jc w:val="both"/>
      </w:pPr>
      <w:r>
        <w:rPr>
          <w:rFonts w:ascii="Times New Roman"/>
          <w:b w:val="false"/>
          <w:i w:val="false"/>
          <w:color w:val="000000"/>
          <w:sz w:val="28"/>
        </w:rPr>
        <w:t>
      бесінші абзац мынадай редакцияда жазылсын:</w:t>
      </w:r>
    </w:p>
    <w:bookmarkEnd w:id="39"/>
    <w:bookmarkStart w:name="z47" w:id="40"/>
    <w:p>
      <w:pPr>
        <w:spacing w:after="0"/>
        <w:ind w:left="0"/>
        <w:jc w:val="both"/>
      </w:pPr>
      <w:r>
        <w:rPr>
          <w:rFonts w:ascii="Times New Roman"/>
          <w:b w:val="false"/>
          <w:i w:val="false"/>
          <w:color w:val="000000"/>
          <w:sz w:val="28"/>
        </w:rPr>
        <w:t>
      "кітаптар және оқу-әдістемелік кешендерді сатып алуға – 70 900 мың теңге;";</w:t>
      </w:r>
    </w:p>
    <w:bookmarkEnd w:id="40"/>
    <w:bookmarkStart w:name="z48" w:id="41"/>
    <w:p>
      <w:pPr>
        <w:spacing w:after="0"/>
        <w:ind w:left="0"/>
        <w:jc w:val="both"/>
      </w:pPr>
      <w:r>
        <w:rPr>
          <w:rFonts w:ascii="Times New Roman"/>
          <w:b w:val="false"/>
          <w:i w:val="false"/>
          <w:color w:val="000000"/>
          <w:sz w:val="28"/>
        </w:rPr>
        <w:t>
      мынадай мазмұндағы тоғызыншы абзацпен толықтырылсын:</w:t>
      </w:r>
    </w:p>
    <w:bookmarkEnd w:id="41"/>
    <w:bookmarkStart w:name="z49" w:id="42"/>
    <w:p>
      <w:pPr>
        <w:spacing w:after="0"/>
        <w:ind w:left="0"/>
        <w:jc w:val="both"/>
      </w:pPr>
      <w:r>
        <w:rPr>
          <w:rFonts w:ascii="Times New Roman"/>
          <w:b w:val="false"/>
          <w:i w:val="false"/>
          <w:color w:val="000000"/>
          <w:sz w:val="28"/>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 – 2 525 мың теңге;";</w:t>
      </w:r>
    </w:p>
    <w:bookmarkEnd w:id="42"/>
    <w:bookmarkStart w:name="z50" w:id="43"/>
    <w:p>
      <w:pPr>
        <w:spacing w:after="0"/>
        <w:ind w:left="0"/>
        <w:jc w:val="both"/>
      </w:pPr>
      <w:r>
        <w:rPr>
          <w:rFonts w:ascii="Times New Roman"/>
          <w:b w:val="false"/>
          <w:i w:val="false"/>
          <w:color w:val="000000"/>
          <w:sz w:val="28"/>
        </w:rPr>
        <w:t>
      мынадай мазмұндағы оныншы абзацпен толықтырылсын:</w:t>
      </w:r>
    </w:p>
    <w:bookmarkEnd w:id="43"/>
    <w:bookmarkStart w:name="z51" w:id="44"/>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2 250 мың теңге.";</w:t>
      </w:r>
    </w:p>
    <w:bookmarkEnd w:id="44"/>
    <w:bookmarkStart w:name="z52" w:id="4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3" w:id="46"/>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6"/>
    <w:bookmarkStart w:name="z54" w:id="47"/>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6 маусымдағы </w:t>
            </w:r>
            <w:r>
              <w:br/>
            </w:r>
            <w:r>
              <w:rPr>
                <w:rFonts w:ascii="Times New Roman"/>
                <w:b w:val="false"/>
                <w:i w:val="false"/>
                <w:color w:val="000000"/>
                <w:sz w:val="20"/>
              </w:rPr>
              <w:t xml:space="preserve">№ 26-3 Жәнібек аудандық </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№26-3 Жәнібек аудандық </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57" w:id="48"/>
    <w:p>
      <w:pPr>
        <w:spacing w:after="0"/>
        <w:ind w:left="0"/>
        <w:jc w:val="left"/>
      </w:pPr>
      <w:r>
        <w:rPr>
          <w:rFonts w:ascii="Times New Roman"/>
          <w:b/>
          <w:i w:val="false"/>
          <w:color w:val="000000"/>
        </w:rPr>
        <w:t xml:space="preserve"> 2019 жылға арналған аудандық бюджет</w:t>
      </w:r>
    </w:p>
    <w:bookmarkEnd w:id="48"/>
    <w:bookmarkStart w:name="z58" w:id="49"/>
    <w:p>
      <w:pPr>
        <w:spacing w:after="0"/>
        <w:ind w:left="0"/>
        <w:jc w:val="both"/>
      </w:pPr>
      <w:r>
        <w:rPr>
          <w:rFonts w:ascii="Times New Roman"/>
          <w:b w:val="false"/>
          <w:i w:val="false"/>
          <w:color w:val="000000"/>
          <w:sz w:val="28"/>
        </w:rPr>
        <w:t>
      (мың теңге)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4 049 483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3 757 204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3 757 204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3 757 204</w:t>
            </w:r>
          </w:p>
        </w:tc>
      </w:tr>
    </w:tbl>
    <w:bookmarkStart w:name="z59" w:id="50"/>
    <w:p>
      <w:pPr>
        <w:spacing w:after="0"/>
        <w:ind w:left="0"/>
        <w:jc w:val="both"/>
      </w:pPr>
      <w:r>
        <w:rPr>
          <w:rFonts w:ascii="Times New Roman"/>
          <w:b w:val="false"/>
          <w:i w:val="false"/>
          <w:color w:val="000000"/>
          <w:sz w:val="28"/>
        </w:rPr>
        <w:t xml:space="preserve">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w:t>
            </w:r>
            <w:r>
              <w:br/>
            </w:r>
            <w:r>
              <w:rPr>
                <w:rFonts w:ascii="Times New Roman"/>
                <w:b w:val="false"/>
                <w:i w:val="false"/>
                <w:color w:val="000000"/>
                <w:sz w:val="20"/>
              </w:rPr>
              <w:t>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