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e5863" w14:textId="c8e5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2018 жылғы 25 желтоқсандағы №22-2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Бөкей ордасы аудандық мәслихатының 2019 жылғы 24 желтоқсандағы № 34-1 шешімі. Батыс Қазақстан облысының Әділет департаментінде 2019 жылғы 30 желтоқсанда № 5913 болып тіркелді. Күші жойылды - Батыс Қазақстан облысы Бөкей ордасы аудандық мәслихатының 2020 жылғы 4 наурыздағы № 36-3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Бөкей ордасы аудандық мәслихатының 04.03.2020 </w:t>
      </w:r>
      <w:r>
        <w:rPr>
          <w:rFonts w:ascii="Times New Roman"/>
          <w:b w:val="false"/>
          <w:i w:val="false"/>
          <w:color w:val="ff0000"/>
          <w:sz w:val="28"/>
        </w:rPr>
        <w:t>№ 36-3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Бөкей ордасы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2018 жылғы 25 желтоқсандағы №22-2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№5483 тіркелген, 2019 жылғы 9 қаңтардағы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2019 жылға келесі көлемде бекітілсін:</w:t>
      </w:r>
    </w:p>
    <w:bookmarkEnd w:id="2"/>
    <w:bookmarkStart w:name="z7" w:id="3"/>
    <w:p>
      <w:pPr>
        <w:spacing w:after="0"/>
        <w:ind w:left="0"/>
        <w:jc w:val="both"/>
      </w:pPr>
      <w:r>
        <w:rPr>
          <w:rFonts w:ascii="Times New Roman"/>
          <w:b w:val="false"/>
          <w:i w:val="false"/>
          <w:color w:val="000000"/>
          <w:sz w:val="28"/>
        </w:rPr>
        <w:t>
      1) кірістер – 4 609 420 мың теңге:</w:t>
      </w:r>
    </w:p>
    <w:bookmarkEnd w:id="3"/>
    <w:bookmarkStart w:name="z8" w:id="4"/>
    <w:p>
      <w:pPr>
        <w:spacing w:after="0"/>
        <w:ind w:left="0"/>
        <w:jc w:val="both"/>
      </w:pPr>
      <w:r>
        <w:rPr>
          <w:rFonts w:ascii="Times New Roman"/>
          <w:b w:val="false"/>
          <w:i w:val="false"/>
          <w:color w:val="000000"/>
          <w:sz w:val="28"/>
        </w:rPr>
        <w:t>
      салықтық түсімдер – 256 624 мың теңге;</w:t>
      </w:r>
    </w:p>
    <w:bookmarkEnd w:id="4"/>
    <w:bookmarkStart w:name="z9" w:id="5"/>
    <w:p>
      <w:pPr>
        <w:spacing w:after="0"/>
        <w:ind w:left="0"/>
        <w:jc w:val="both"/>
      </w:pPr>
      <w:r>
        <w:rPr>
          <w:rFonts w:ascii="Times New Roman"/>
          <w:b w:val="false"/>
          <w:i w:val="false"/>
          <w:color w:val="000000"/>
          <w:sz w:val="28"/>
        </w:rPr>
        <w:t>
      салықтық емес түсімдер – 5 030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- 150 мың теңге;</w:t>
      </w:r>
    </w:p>
    <w:bookmarkEnd w:id="6"/>
    <w:bookmarkStart w:name="z11" w:id="7"/>
    <w:p>
      <w:pPr>
        <w:spacing w:after="0"/>
        <w:ind w:left="0"/>
        <w:jc w:val="both"/>
      </w:pPr>
      <w:r>
        <w:rPr>
          <w:rFonts w:ascii="Times New Roman"/>
          <w:b w:val="false"/>
          <w:i w:val="false"/>
          <w:color w:val="000000"/>
          <w:sz w:val="28"/>
        </w:rPr>
        <w:t>
      трансферттер түсімі – 4 347 616 мың теңге;</w:t>
      </w:r>
    </w:p>
    <w:bookmarkEnd w:id="7"/>
    <w:bookmarkStart w:name="z12" w:id="8"/>
    <w:p>
      <w:pPr>
        <w:spacing w:after="0"/>
        <w:ind w:left="0"/>
        <w:jc w:val="both"/>
      </w:pPr>
      <w:r>
        <w:rPr>
          <w:rFonts w:ascii="Times New Roman"/>
          <w:b w:val="false"/>
          <w:i w:val="false"/>
          <w:color w:val="000000"/>
          <w:sz w:val="28"/>
        </w:rPr>
        <w:t>
      2) шығындар – 4 650 137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45 098 мың теңге:</w:t>
      </w:r>
    </w:p>
    <w:bookmarkEnd w:id="9"/>
    <w:bookmarkStart w:name="z14" w:id="10"/>
    <w:p>
      <w:pPr>
        <w:spacing w:after="0"/>
        <w:ind w:left="0"/>
        <w:jc w:val="both"/>
      </w:pPr>
      <w:r>
        <w:rPr>
          <w:rFonts w:ascii="Times New Roman"/>
          <w:b w:val="false"/>
          <w:i w:val="false"/>
          <w:color w:val="000000"/>
          <w:sz w:val="28"/>
        </w:rPr>
        <w:t>
      бюджеттік кредиттер – 68 335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23 237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- 85 815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85 815 мың теңге:</w:t>
      </w:r>
    </w:p>
    <w:bookmarkEnd w:id="16"/>
    <w:bookmarkStart w:name="z21" w:id="17"/>
    <w:p>
      <w:pPr>
        <w:spacing w:after="0"/>
        <w:ind w:left="0"/>
        <w:jc w:val="both"/>
      </w:pPr>
      <w:r>
        <w:rPr>
          <w:rFonts w:ascii="Times New Roman"/>
          <w:b w:val="false"/>
          <w:i w:val="false"/>
          <w:color w:val="000000"/>
          <w:sz w:val="28"/>
        </w:rPr>
        <w:t>
      қарыздар түсімі – 68 176 мың теңге;</w:t>
      </w:r>
    </w:p>
    <w:bookmarkEnd w:id="17"/>
    <w:bookmarkStart w:name="z22" w:id="18"/>
    <w:p>
      <w:pPr>
        <w:spacing w:after="0"/>
        <w:ind w:left="0"/>
        <w:jc w:val="both"/>
      </w:pPr>
      <w:r>
        <w:rPr>
          <w:rFonts w:ascii="Times New Roman"/>
          <w:b w:val="false"/>
          <w:i w:val="false"/>
          <w:color w:val="000000"/>
          <w:sz w:val="28"/>
        </w:rPr>
        <w:t>
      қарыздарды өтеу – 23 237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40 876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қосымшасына сәйкес жаңа редакцияда жазылсын.</w:t>
      </w:r>
    </w:p>
    <w:bookmarkEnd w:id="20"/>
    <w:bookmarkStart w:name="z25" w:id="21"/>
    <w:p>
      <w:pPr>
        <w:spacing w:after="0"/>
        <w:ind w:left="0"/>
        <w:jc w:val="both"/>
      </w:pPr>
      <w:r>
        <w:rPr>
          <w:rFonts w:ascii="Times New Roman"/>
          <w:b w:val="false"/>
          <w:i w:val="false"/>
          <w:color w:val="000000"/>
          <w:sz w:val="28"/>
        </w:rPr>
        <w:t>
      2. Бөкей ордасы аудандық мәслихатының аппарат басшысы (А.Хайруллин)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Бөкей ордасы аудандық мәслихат </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Бектелеуова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Бөкей ордасы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Танатов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2019 жылғы №34-1</w:t>
            </w:r>
            <w:r>
              <w:br/>
            </w:r>
            <w:r>
              <w:rPr>
                <w:rFonts w:ascii="Times New Roman"/>
                <w:b w:val="false"/>
                <w:i w:val="false"/>
                <w:color w:val="000000"/>
                <w:sz w:val="20"/>
              </w:rPr>
              <w:t>Бөкей ордасы аудандық мәслихатының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 № 22-2</w:t>
            </w:r>
            <w:r>
              <w:br/>
            </w:r>
            <w:r>
              <w:rPr>
                <w:rFonts w:ascii="Times New Roman"/>
                <w:b w:val="false"/>
                <w:i w:val="false"/>
                <w:color w:val="000000"/>
                <w:sz w:val="20"/>
              </w:rPr>
              <w:t>Бөкей ордасы аудандық мәслихатының шешіміне 1- қосымша</w:t>
            </w:r>
          </w:p>
        </w:tc>
      </w:tr>
    </w:tbl>
    <w:bookmarkStart w:name="z31"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846"/>
        <w:gridCol w:w="1149"/>
        <w:gridCol w:w="1149"/>
        <w:gridCol w:w="5648"/>
        <w:gridCol w:w="26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4 609 420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4 347 616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20 481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2 139 715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1 987 061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1 925 832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1 802 797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622 085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287 594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186 769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707 486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379 591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337 454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325 395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313 917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95 548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82 826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50 552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143 343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113 601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47 665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317 261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129 147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178 187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8 986</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45 098</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