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158a" w14:textId="f071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бойынша 2019 – 2020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2019 жылғы 29 тамыздағы № 40-7 шешімі. Батыс Қазақстан облысының Әділет департаментінде 2019 жылғы 3 қыркүйекте № 5779 болып тіркелді. Күші жойылды - Батыс Қазақстан облысы Бөрлі аудандық мәслихатының 2021 жылғы 4 наурыздағы № 2-7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04.03.2021 </w:t>
      </w:r>
      <w:r>
        <w:rPr>
          <w:rFonts w:ascii="Times New Roman"/>
          <w:b w:val="false"/>
          <w:i w:val="false"/>
          <w:color w:val="ff0000"/>
          <w:sz w:val="28"/>
        </w:rPr>
        <w:t>№ 2-7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Заңдарына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Бөрлі ауданы бойынша 2019 - 2020 жылдарға арналған жайылымдарды басқару және оларды пайдалану жөніндегі жоспары бекітілсін.</w:t>
      </w:r>
    </w:p>
    <w:bookmarkEnd w:id="1"/>
    <w:bookmarkStart w:name="z5" w:id="2"/>
    <w:p>
      <w:pPr>
        <w:spacing w:after="0"/>
        <w:ind w:left="0"/>
        <w:jc w:val="both"/>
      </w:pPr>
      <w:r>
        <w:rPr>
          <w:rFonts w:ascii="Times New Roman"/>
          <w:b w:val="false"/>
          <w:i w:val="false"/>
          <w:color w:val="000000"/>
          <w:sz w:val="28"/>
        </w:rPr>
        <w:t>
      2. Аудандық мәслихат аппаратының басшысы (Б.Б.Мукашева)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2019 жылғы 29 тамыздағы </w:t>
            </w:r>
            <w:r>
              <w:br/>
            </w:r>
            <w:r>
              <w:rPr>
                <w:rFonts w:ascii="Times New Roman"/>
                <w:b w:val="false"/>
                <w:i w:val="false"/>
                <w:color w:val="000000"/>
                <w:sz w:val="20"/>
              </w:rPr>
              <w:t xml:space="preserve">№ 40-7 шешіміне </w:t>
            </w:r>
            <w:r>
              <w:br/>
            </w:r>
            <w:r>
              <w:rPr>
                <w:rFonts w:ascii="Times New Roman"/>
                <w:b w:val="false"/>
                <w:i w:val="false"/>
                <w:color w:val="000000"/>
                <w:sz w:val="20"/>
              </w:rPr>
              <w:t>қосымша</w:t>
            </w:r>
          </w:p>
        </w:tc>
      </w:tr>
    </w:tbl>
    <w:bookmarkStart w:name="z8" w:id="4"/>
    <w:p>
      <w:pPr>
        <w:spacing w:after="0"/>
        <w:ind w:left="0"/>
        <w:jc w:val="left"/>
      </w:pPr>
      <w:r>
        <w:rPr>
          <w:rFonts w:ascii="Times New Roman"/>
          <w:b/>
          <w:i w:val="false"/>
          <w:color w:val="000000"/>
        </w:rPr>
        <w:t xml:space="preserve"> Бөрлі ауданы бойынша 2019 – 2020 жылдарға арналған жайылымдарды басқару және оларды пайдалану жөніндегі жоспар </w:t>
      </w:r>
    </w:p>
    <w:bookmarkEnd w:id="4"/>
    <w:bookmarkStart w:name="z9" w:id="5"/>
    <w:p>
      <w:pPr>
        <w:spacing w:after="0"/>
        <w:ind w:left="0"/>
        <w:jc w:val="both"/>
      </w:pPr>
      <w:r>
        <w:rPr>
          <w:rFonts w:ascii="Times New Roman"/>
          <w:b w:val="false"/>
          <w:i w:val="false"/>
          <w:color w:val="000000"/>
          <w:sz w:val="28"/>
        </w:rPr>
        <w:t xml:space="preserve">
      Осы Бөрлі ауданы бойынша 2019-2020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№173 </w:t>
      </w:r>
      <w:r>
        <w:rPr>
          <w:rFonts w:ascii="Times New Roman"/>
          <w:b/>
          <w:i w:val="false"/>
          <w:color w:val="000000"/>
          <w:sz w:val="28"/>
        </w:rPr>
        <w:t>"</w:t>
      </w:r>
      <w:r>
        <w:rPr>
          <w:rFonts w:ascii="Times New Roman"/>
          <w:b w:val="false"/>
          <w:i w:val="false"/>
          <w:color w:val="000000"/>
          <w:sz w:val="28"/>
        </w:rPr>
        <w:t xml:space="preserve">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№15090 тіркелген),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0"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1" w:id="7"/>
    <w:p>
      <w:pPr>
        <w:spacing w:after="0"/>
        <w:ind w:left="0"/>
        <w:jc w:val="both"/>
      </w:pPr>
      <w:r>
        <w:rPr>
          <w:rFonts w:ascii="Times New Roman"/>
          <w:b w:val="false"/>
          <w:i w:val="false"/>
          <w:color w:val="000000"/>
          <w:sz w:val="28"/>
        </w:rPr>
        <w:t>
      Жоспар мазмұны:</w:t>
      </w:r>
    </w:p>
    <w:bookmarkEnd w:id="7"/>
    <w:bookmarkStart w:name="z12"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 қосымшасына</w:t>
      </w:r>
      <w:r>
        <w:rPr>
          <w:rFonts w:ascii="Times New Roman"/>
          <w:b w:val="false"/>
          <w:i w:val="false"/>
          <w:color w:val="000000"/>
          <w:sz w:val="28"/>
        </w:rPr>
        <w:t xml:space="preserve"> сәйкес;</w:t>
      </w:r>
    </w:p>
    <w:bookmarkEnd w:id="8"/>
    <w:bookmarkStart w:name="z13" w:id="9"/>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 қосымшасына</w:t>
      </w:r>
      <w:r>
        <w:rPr>
          <w:rFonts w:ascii="Times New Roman"/>
          <w:b w:val="false"/>
          <w:i w:val="false"/>
          <w:color w:val="000000"/>
          <w:sz w:val="28"/>
        </w:rPr>
        <w:t xml:space="preserve"> сәйкес;</w:t>
      </w:r>
    </w:p>
    <w:bookmarkEnd w:id="9"/>
    <w:bookmarkStart w:name="z14"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 қосымшасына</w:t>
      </w:r>
      <w:r>
        <w:rPr>
          <w:rFonts w:ascii="Times New Roman"/>
          <w:b w:val="false"/>
          <w:i w:val="false"/>
          <w:color w:val="000000"/>
          <w:sz w:val="28"/>
        </w:rPr>
        <w:t xml:space="preserve"> сәйкес;</w:t>
      </w:r>
    </w:p>
    <w:bookmarkEnd w:id="10"/>
    <w:bookmarkStart w:name="z15"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 қосымшасына</w:t>
      </w:r>
      <w:r>
        <w:rPr>
          <w:rFonts w:ascii="Times New Roman"/>
          <w:b w:val="false"/>
          <w:i w:val="false"/>
          <w:color w:val="000000"/>
          <w:sz w:val="28"/>
        </w:rPr>
        <w:t xml:space="preserve"> сәйкес;</w:t>
      </w:r>
    </w:p>
    <w:bookmarkEnd w:id="11"/>
    <w:bookmarkStart w:name="z16"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 қосымшасына</w:t>
      </w:r>
      <w:r>
        <w:rPr>
          <w:rFonts w:ascii="Times New Roman"/>
          <w:b w:val="false"/>
          <w:i w:val="false"/>
          <w:color w:val="000000"/>
          <w:sz w:val="28"/>
        </w:rPr>
        <w:t xml:space="preserve"> сәйкес;</w:t>
      </w:r>
    </w:p>
    <w:bookmarkEnd w:id="12"/>
    <w:bookmarkStart w:name="z17" w:id="13"/>
    <w:p>
      <w:pPr>
        <w:spacing w:after="0"/>
        <w:ind w:left="0"/>
        <w:jc w:val="both"/>
      </w:pPr>
      <w:r>
        <w:rPr>
          <w:rFonts w:ascii="Times New Roman"/>
          <w:b w:val="false"/>
          <w:i w:val="false"/>
          <w:color w:val="000000"/>
          <w:sz w:val="28"/>
        </w:rPr>
        <w:t xml:space="preserve">
      6)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 қосымшасына</w:t>
      </w:r>
      <w:r>
        <w:rPr>
          <w:rFonts w:ascii="Times New Roman"/>
          <w:b w:val="false"/>
          <w:i w:val="false"/>
          <w:color w:val="000000"/>
          <w:sz w:val="28"/>
        </w:rPr>
        <w:t xml:space="preserve"> сәйкес;</w:t>
      </w:r>
    </w:p>
    <w:bookmarkEnd w:id="13"/>
    <w:bookmarkStart w:name="z18"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 қосымшасына</w:t>
      </w:r>
      <w:r>
        <w:rPr>
          <w:rFonts w:ascii="Times New Roman"/>
          <w:b w:val="false"/>
          <w:i w:val="false"/>
          <w:color w:val="000000"/>
          <w:sz w:val="28"/>
        </w:rPr>
        <w:t xml:space="preserve"> сәйкес;</w:t>
      </w:r>
    </w:p>
    <w:bookmarkEnd w:id="14"/>
    <w:bookmarkStart w:name="z19" w:id="15"/>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bookmarkEnd w:id="15"/>
    <w:bookmarkStart w:name="z20" w:id="1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6"/>
    <w:bookmarkStart w:name="z21" w:id="17"/>
    <w:p>
      <w:pPr>
        <w:spacing w:after="0"/>
        <w:ind w:left="0"/>
        <w:jc w:val="both"/>
      </w:pPr>
      <w:r>
        <w:rPr>
          <w:rFonts w:ascii="Times New Roman"/>
          <w:b w:val="false"/>
          <w:i w:val="false"/>
          <w:color w:val="000000"/>
          <w:sz w:val="28"/>
        </w:rPr>
        <w:t>
      Әкімшілік-аумақтық бөлініс бойынша Бөрлі ауданында 13 ауылдық округ, Ақсай қаласы және 27 ауылдық елді - мекендер орналасқан.</w:t>
      </w:r>
    </w:p>
    <w:bookmarkEnd w:id="17"/>
    <w:bookmarkStart w:name="z22" w:id="18"/>
    <w:p>
      <w:pPr>
        <w:spacing w:after="0"/>
        <w:ind w:left="0"/>
        <w:jc w:val="both"/>
      </w:pPr>
      <w:r>
        <w:rPr>
          <w:rFonts w:ascii="Times New Roman"/>
          <w:b w:val="false"/>
          <w:i w:val="false"/>
          <w:color w:val="000000"/>
          <w:sz w:val="28"/>
        </w:rPr>
        <w:t>
      Бөрлі ауданының жалпы көлемі 556 634 га, оның ішінде жайылымдық жерлер – 236 270 га.</w:t>
      </w:r>
    </w:p>
    <w:bookmarkEnd w:id="18"/>
    <w:bookmarkStart w:name="z23" w:id="19"/>
    <w:p>
      <w:pPr>
        <w:spacing w:after="0"/>
        <w:ind w:left="0"/>
        <w:jc w:val="both"/>
      </w:pPr>
      <w:r>
        <w:rPr>
          <w:rFonts w:ascii="Times New Roman"/>
          <w:b w:val="false"/>
          <w:i w:val="false"/>
          <w:color w:val="000000"/>
          <w:sz w:val="28"/>
        </w:rPr>
        <w:t>
      Санаттар бойынша жерлер бөлінісі:</w:t>
      </w:r>
    </w:p>
    <w:bookmarkEnd w:id="19"/>
    <w:bookmarkStart w:name="z24" w:id="20"/>
    <w:p>
      <w:pPr>
        <w:spacing w:after="0"/>
        <w:ind w:left="0"/>
        <w:jc w:val="both"/>
      </w:pPr>
      <w:r>
        <w:rPr>
          <w:rFonts w:ascii="Times New Roman"/>
          <w:b w:val="false"/>
          <w:i w:val="false"/>
          <w:color w:val="000000"/>
          <w:sz w:val="28"/>
        </w:rPr>
        <w:t>
      ауыл шаруашылығы мақсатындағы жерлер – 286 827 га;</w:t>
      </w:r>
    </w:p>
    <w:bookmarkEnd w:id="20"/>
    <w:bookmarkStart w:name="z25" w:id="21"/>
    <w:p>
      <w:pPr>
        <w:spacing w:after="0"/>
        <w:ind w:left="0"/>
        <w:jc w:val="both"/>
      </w:pPr>
      <w:r>
        <w:rPr>
          <w:rFonts w:ascii="Times New Roman"/>
          <w:b w:val="false"/>
          <w:i w:val="false"/>
          <w:color w:val="000000"/>
          <w:sz w:val="28"/>
        </w:rPr>
        <w:t>
      елді мекен жерлері – 70 166 га;</w:t>
      </w:r>
    </w:p>
    <w:bookmarkEnd w:id="21"/>
    <w:bookmarkStart w:name="z26" w:id="2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7 243 га;</w:t>
      </w:r>
    </w:p>
    <w:bookmarkEnd w:id="22"/>
    <w:bookmarkStart w:name="z27" w:id="23"/>
    <w:p>
      <w:pPr>
        <w:spacing w:after="0"/>
        <w:ind w:left="0"/>
        <w:jc w:val="both"/>
      </w:pPr>
      <w:r>
        <w:rPr>
          <w:rFonts w:ascii="Times New Roman"/>
          <w:b w:val="false"/>
          <w:i w:val="false"/>
          <w:color w:val="000000"/>
          <w:sz w:val="28"/>
        </w:rPr>
        <w:t>
      су қорының жерлері – 941 га;</w:t>
      </w:r>
    </w:p>
    <w:bookmarkEnd w:id="23"/>
    <w:bookmarkStart w:name="z28" w:id="24"/>
    <w:p>
      <w:pPr>
        <w:spacing w:after="0"/>
        <w:ind w:left="0"/>
        <w:jc w:val="both"/>
      </w:pPr>
      <w:r>
        <w:rPr>
          <w:rFonts w:ascii="Times New Roman"/>
          <w:b w:val="false"/>
          <w:i w:val="false"/>
          <w:color w:val="000000"/>
          <w:sz w:val="28"/>
        </w:rPr>
        <w:t>
      ерекше қорғалатын табиғи аймақтар – 3 950 га;</w:t>
      </w:r>
    </w:p>
    <w:bookmarkEnd w:id="24"/>
    <w:bookmarkStart w:name="z29" w:id="25"/>
    <w:p>
      <w:pPr>
        <w:spacing w:after="0"/>
        <w:ind w:left="0"/>
        <w:jc w:val="both"/>
      </w:pPr>
      <w:r>
        <w:rPr>
          <w:rFonts w:ascii="Times New Roman"/>
          <w:b w:val="false"/>
          <w:i w:val="false"/>
          <w:color w:val="000000"/>
          <w:sz w:val="28"/>
        </w:rPr>
        <w:t>
      орман қоры жерлері – 16 437 га;</w:t>
      </w:r>
    </w:p>
    <w:bookmarkEnd w:id="25"/>
    <w:bookmarkStart w:name="z30" w:id="26"/>
    <w:p>
      <w:pPr>
        <w:spacing w:after="0"/>
        <w:ind w:left="0"/>
        <w:jc w:val="both"/>
      </w:pPr>
      <w:r>
        <w:rPr>
          <w:rFonts w:ascii="Times New Roman"/>
          <w:b w:val="false"/>
          <w:i w:val="false"/>
          <w:color w:val="000000"/>
          <w:sz w:val="28"/>
        </w:rPr>
        <w:t>
      қордағы жерлер – 157 422 га.</w:t>
      </w:r>
    </w:p>
    <w:bookmarkEnd w:id="26"/>
    <w:bookmarkStart w:name="z31" w:id="27"/>
    <w:p>
      <w:pPr>
        <w:spacing w:after="0"/>
        <w:ind w:left="0"/>
        <w:jc w:val="both"/>
      </w:pPr>
      <w:r>
        <w:rPr>
          <w:rFonts w:ascii="Times New Roman"/>
          <w:b w:val="false"/>
          <w:i w:val="false"/>
          <w:color w:val="000000"/>
          <w:sz w:val="28"/>
        </w:rPr>
        <w:t>
      Аудан климаты континенттік. Жазы ыстық, қысы суық. Қаңтарда ауаның орташа температурасы – -15, шілдеде – +24. Жауын – шашынның жылдық орташа мөлшері 200-250 мм.</w:t>
      </w:r>
    </w:p>
    <w:bookmarkEnd w:id="27"/>
    <w:bookmarkStart w:name="z32" w:id="28"/>
    <w:p>
      <w:pPr>
        <w:spacing w:after="0"/>
        <w:ind w:left="0"/>
        <w:jc w:val="both"/>
      </w:pPr>
      <w:r>
        <w:rPr>
          <w:rFonts w:ascii="Times New Roman"/>
          <w:b w:val="false"/>
          <w:i w:val="false"/>
          <w:color w:val="000000"/>
          <w:sz w:val="28"/>
        </w:rPr>
        <w:t>
      Топырағы негізінен қоңыр және сортаң.</w:t>
      </w:r>
    </w:p>
    <w:bookmarkEnd w:id="28"/>
    <w:bookmarkStart w:name="z33" w:id="29"/>
    <w:p>
      <w:pPr>
        <w:spacing w:after="0"/>
        <w:ind w:left="0"/>
        <w:jc w:val="both"/>
      </w:pPr>
      <w:r>
        <w:rPr>
          <w:rFonts w:ascii="Times New Roman"/>
          <w:b w:val="false"/>
          <w:i w:val="false"/>
          <w:color w:val="000000"/>
          <w:sz w:val="28"/>
        </w:rPr>
        <w:t>
      Ауданда 13 мал дәрігерлік алаңы және 22 мал көмінділері бар.</w:t>
      </w:r>
    </w:p>
    <w:bookmarkEnd w:id="29"/>
    <w:bookmarkStart w:name="z34" w:id="30"/>
    <w:p>
      <w:pPr>
        <w:spacing w:after="0"/>
        <w:ind w:left="0"/>
        <w:jc w:val="both"/>
      </w:pPr>
      <w:r>
        <w:rPr>
          <w:rFonts w:ascii="Times New Roman"/>
          <w:b w:val="false"/>
          <w:i w:val="false"/>
          <w:color w:val="000000"/>
          <w:sz w:val="28"/>
        </w:rPr>
        <w:t>
      Қазіргі уақытта Бөрлі ауданында мүйізді ірі қара 23 163 бас, ұсақ мал 24 082 бас, 6 403 бас жылқы және 52 818 құс саналады.</w:t>
      </w:r>
    </w:p>
    <w:bookmarkEnd w:id="30"/>
    <w:bookmarkStart w:name="z35" w:id="31"/>
    <w:p>
      <w:pPr>
        <w:spacing w:after="0"/>
        <w:ind w:left="0"/>
        <w:jc w:val="both"/>
      </w:pPr>
      <w:r>
        <w:rPr>
          <w:rFonts w:ascii="Times New Roman"/>
          <w:b w:val="false"/>
          <w:i w:val="false"/>
          <w:color w:val="000000"/>
          <w:sz w:val="28"/>
        </w:rPr>
        <w:t>
      Ауыл шаруашылығы жануарларын қамтамасыз ету үшін Бөрлі ауданы бойынша барлығы 236 270 га жайылымдық алқаптары бар. Елді-мекен шегіндегі жайылымдары 64 303 га жайылым саналады, қордағы жерлерде 39 626 га жайылымдық алқаптар бар.</w:t>
      </w:r>
    </w:p>
    <w:bookmarkEnd w:id="31"/>
    <w:bookmarkStart w:name="z36" w:id="32"/>
    <w:p>
      <w:pPr>
        <w:spacing w:after="0"/>
        <w:ind w:left="0"/>
        <w:jc w:val="both"/>
      </w:pPr>
      <w:r>
        <w:rPr>
          <w:rFonts w:ascii="Times New Roman"/>
          <w:b w:val="false"/>
          <w:i w:val="false"/>
          <w:color w:val="000000"/>
          <w:sz w:val="28"/>
        </w:rPr>
        <w:t>
      Ауданның кейбір ауылдық округтерінде жеке шаруашылықтардағы мал басының өсуіне байланысты 115 317,8 га жайылымдық алқаптардың жетіспеушілігі байқалады, сонымен қатар, шаруа қожалықтарына қосымша 72 976,9 га, барлығы 188 294,7 га жайылымдық алқаптар қажет.</w:t>
      </w:r>
    </w:p>
    <w:bookmarkEnd w:id="32"/>
    <w:bookmarkStart w:name="z37" w:id="33"/>
    <w:p>
      <w:pPr>
        <w:spacing w:after="0"/>
        <w:ind w:left="0"/>
        <w:jc w:val="both"/>
      </w:pPr>
      <w:r>
        <w:rPr>
          <w:rFonts w:ascii="Times New Roman"/>
          <w:b w:val="false"/>
          <w:i w:val="false"/>
          <w:color w:val="000000"/>
          <w:sz w:val="28"/>
        </w:rPr>
        <w:t>
      Бұл мәселелерді шешу үшін-мемлекеттік қордан жайылымдық алқаптарды ұтымды бөлу және елді мекен, ауыл шаруашылық мақсатындағы және Бөрлі ауданының қордағы жерлерінен бөлу есебінен ұлғайту қажет.</w:t>
      </w:r>
    </w:p>
    <w:bookmarkEnd w:id="33"/>
    <w:bookmarkStart w:name="z38" w:id="34"/>
    <w:p>
      <w:pPr>
        <w:spacing w:after="0"/>
        <w:ind w:left="0"/>
        <w:jc w:val="both"/>
      </w:pPr>
      <w:r>
        <w:rPr>
          <w:rFonts w:ascii="Times New Roman"/>
          <w:b w:val="false"/>
          <w:i w:val="false"/>
          <w:color w:val="000000"/>
          <w:sz w:val="28"/>
        </w:rPr>
        <w:t>
      Сонымен бірге, ветеринариялық–санитарлық объектілермен қамтамасыз ету үшін мал тоғыту орындарын құрылысын жоспарлау, Ақбұлақ, Александров, Бөрлі, Бумакөл, Жарсуат, Қанай, Қарағанды, Қарақұдық, Пугачев ауылдық округтерінде және Ақсай қаласында қашырым пункттерінің құрылыстарын салу жұмыстарын жоспарлау.</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1 - қосымша</w:t>
            </w:r>
          </w:p>
        </w:tc>
      </w:tr>
    </w:tbl>
    <w:bookmarkStart w:name="z40" w:id="3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35"/>
    <w:bookmarkStart w:name="z41"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911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11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2 - қосымша</w:t>
            </w:r>
          </w:p>
        </w:tc>
      </w:tr>
    </w:tbl>
    <w:bookmarkStart w:name="z43" w:id="37"/>
    <w:p>
      <w:pPr>
        <w:spacing w:after="0"/>
        <w:ind w:left="0"/>
        <w:jc w:val="left"/>
      </w:pPr>
      <w:r>
        <w:rPr>
          <w:rFonts w:ascii="Times New Roman"/>
          <w:b/>
          <w:i w:val="false"/>
          <w:color w:val="000000"/>
        </w:rPr>
        <w:t xml:space="preserve"> Жайылым айналымдарының қолайлы схемалары </w:t>
      </w:r>
    </w:p>
    <w:bookmarkEnd w:id="37"/>
    <w:bookmarkStart w:name="z44"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887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87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3 - қосымша</w:t>
            </w:r>
          </w:p>
        </w:tc>
      </w:tr>
    </w:tbl>
    <w:bookmarkStart w:name="z46" w:id="39"/>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9"/>
    <w:bookmarkStart w:name="z47"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64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4 - қосымша</w:t>
            </w:r>
          </w:p>
        </w:tc>
      </w:tr>
    </w:tbl>
    <w:bookmarkStart w:name="z49" w:id="41"/>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41"/>
    <w:bookmarkStart w:name="z50"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5 - қосымша</w:t>
            </w:r>
          </w:p>
        </w:tc>
      </w:tr>
    </w:tbl>
    <w:bookmarkStart w:name="z52" w:id="4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3"/>
    <w:bookmarkStart w:name="z53"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867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67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6 - қосымша</w:t>
            </w:r>
          </w:p>
        </w:tc>
      </w:tr>
    </w:tbl>
    <w:bookmarkStart w:name="z55" w:id="45"/>
    <w:p>
      <w:pPr>
        <w:spacing w:after="0"/>
        <w:ind w:left="0"/>
        <w:jc w:val="left"/>
      </w:pPr>
      <w:r>
        <w:rPr>
          <w:rFonts w:ascii="Times New Roman"/>
          <w:b/>
          <w:i w:val="false"/>
          <w:color w:val="000000"/>
        </w:rPr>
        <w:t xml:space="preserve">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5"/>
    <w:bookmarkStart w:name="z56"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905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05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7 - қосымша</w:t>
            </w:r>
          </w:p>
        </w:tc>
      </w:tr>
    </w:tbl>
    <w:bookmarkStart w:name="z58" w:id="47"/>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9"/>
        <w:gridCol w:w="1926"/>
        <w:gridCol w:w="3532"/>
        <w:gridCol w:w="2997"/>
        <w:gridCol w:w="856"/>
      </w:tblGrid>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1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1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1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1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1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1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1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1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1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1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1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1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1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1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48"/>
    <w:p>
      <w:pPr>
        <w:spacing w:after="0"/>
        <w:ind w:left="0"/>
        <w:jc w:val="both"/>
      </w:pPr>
      <w:r>
        <w:rPr>
          <w:rFonts w:ascii="Times New Roman"/>
          <w:b w:val="false"/>
          <w:i w:val="false"/>
          <w:color w:val="000000"/>
          <w:sz w:val="28"/>
        </w:rPr>
        <w:t xml:space="preserve">
      Сонымен қатар жайылымның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бетегелі –жусанды далада 180-200 күнді құрайды. </w:t>
      </w:r>
    </w:p>
    <w:bookmarkEnd w:id="48"/>
    <w:bookmarkStart w:name="z60" w:id="49"/>
    <w:p>
      <w:pPr>
        <w:spacing w:after="0"/>
        <w:ind w:left="0"/>
        <w:jc w:val="both"/>
      </w:pPr>
      <w:r>
        <w:rPr>
          <w:rFonts w:ascii="Times New Roman"/>
          <w:b w:val="false"/>
          <w:i w:val="false"/>
          <w:color w:val="000000"/>
          <w:sz w:val="28"/>
        </w:rPr>
        <w:t xml:space="preserve">
      Бұл жағдайда жайылымның ұзақтығы мүйізді ірі қара, ұзақ мүйізді малдар, жылқы үшін максималды қар жамылғысың қалыңдыңымен тереңдігіне және басқада факторларға байланысты. </w:t>
      </w:r>
    </w:p>
    <w:bookmarkEnd w:id="49"/>
    <w:bookmarkStart w:name="z61" w:id="50"/>
    <w:p>
      <w:pPr>
        <w:spacing w:after="0"/>
        <w:ind w:left="0"/>
        <w:jc w:val="both"/>
      </w:pPr>
      <w:r>
        <w:rPr>
          <w:rFonts w:ascii="Times New Roman"/>
          <w:b w:val="false"/>
          <w:i w:val="false"/>
          <w:color w:val="000000"/>
          <w:sz w:val="28"/>
        </w:rPr>
        <w:t>
      Ескерту: аббревиатураның шешуі:</w:t>
      </w:r>
    </w:p>
    <w:bookmarkEnd w:id="50"/>
    <w:bookmarkStart w:name="z62" w:id="51"/>
    <w:p>
      <w:pPr>
        <w:spacing w:after="0"/>
        <w:ind w:left="0"/>
        <w:jc w:val="both"/>
      </w:pPr>
      <w:r>
        <w:rPr>
          <w:rFonts w:ascii="Times New Roman"/>
          <w:b w:val="false"/>
          <w:i w:val="false"/>
          <w:color w:val="000000"/>
          <w:sz w:val="28"/>
        </w:rPr>
        <w:t>
      С – Цельсия көрсеткіші;</w:t>
      </w:r>
    </w:p>
    <w:bookmarkEnd w:id="51"/>
    <w:bookmarkStart w:name="z63" w:id="52"/>
    <w:p>
      <w:pPr>
        <w:spacing w:after="0"/>
        <w:ind w:left="0"/>
        <w:jc w:val="both"/>
      </w:pPr>
      <w:r>
        <w:rPr>
          <w:rFonts w:ascii="Times New Roman"/>
          <w:b w:val="false"/>
          <w:i w:val="false"/>
          <w:color w:val="000000"/>
          <w:sz w:val="28"/>
        </w:rPr>
        <w:t>
      га-гектар;</w:t>
      </w:r>
    </w:p>
    <w:bookmarkEnd w:id="52"/>
    <w:bookmarkStart w:name="z64" w:id="53"/>
    <w:p>
      <w:pPr>
        <w:spacing w:after="0"/>
        <w:ind w:left="0"/>
        <w:jc w:val="both"/>
      </w:pPr>
      <w:r>
        <w:rPr>
          <w:rFonts w:ascii="Times New Roman"/>
          <w:b w:val="false"/>
          <w:i w:val="false"/>
          <w:color w:val="000000"/>
          <w:sz w:val="28"/>
        </w:rPr>
        <w:t>
      мм-миллиметр;</w:t>
      </w:r>
    </w:p>
    <w:bookmarkEnd w:id="53"/>
    <w:bookmarkStart w:name="z65" w:id="54"/>
    <w:p>
      <w:pPr>
        <w:spacing w:after="0"/>
        <w:ind w:left="0"/>
        <w:jc w:val="both"/>
      </w:pPr>
      <w:r>
        <w:rPr>
          <w:rFonts w:ascii="Times New Roman"/>
          <w:b w:val="false"/>
          <w:i w:val="false"/>
          <w:color w:val="000000"/>
          <w:sz w:val="28"/>
        </w:rPr>
        <w:t>
      қ-қаласы;</w:t>
      </w:r>
    </w:p>
    <w:bookmarkEnd w:id="54"/>
    <w:bookmarkStart w:name="z66" w:id="55"/>
    <w:p>
      <w:pPr>
        <w:spacing w:after="0"/>
        <w:ind w:left="0"/>
        <w:jc w:val="both"/>
      </w:pPr>
      <w:r>
        <w:rPr>
          <w:rFonts w:ascii="Times New Roman"/>
          <w:b w:val="false"/>
          <w:i w:val="false"/>
          <w:color w:val="000000"/>
          <w:sz w:val="28"/>
        </w:rPr>
        <w:t xml:space="preserve">
      а/о-ауылдық округ. </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