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d099" w14:textId="b2fd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7 шілдедегі № 166 "Тұрғын үй көмегін тағайындау"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30 шілдедегі № 185 қаулысы. Батыс Қазақстан облысының Әділет департаментінде 2019 жылғы 31 шілдеде № 5754 болып тіркелді. Күші жойылды - Батыс Қазақстан облысы әкімдігінің 2020 жылғы 5 маусымдағы № 131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7 шілдедегі № 166 "Тұрғын үй көмегін тағайындау" мемлекеттік көрсетілетін қызмет регламентін бекіту туралы" (Нормативтік құқықтық актілерді мемлекеттік тіркеу тізілімінде № 3973 тіркелген, 2015 жылғы 17 тамызда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(А.Е.Құлқаев)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 Қонысбаеваға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30 шілдедегі №185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7 шілдедегі №166 қаулысымен </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w:t>
      </w:r>
    </w:p>
    <w:bookmarkEnd w:id="8"/>
    <w:bookmarkStart w:name="z14" w:id="9"/>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облыстық маңызы бар қала және аудандарының жұмыспен қамту және әлеуметтік бағдарламалар бөлімдерімен (бұдан әрі – көрсетілетін қызметті беруші)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№11015 тіркелген) бұйрығымен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9"/>
    <w:bookmarkStart w:name="z15" w:id="10"/>
    <w:p>
      <w:pPr>
        <w:spacing w:after="0"/>
        <w:ind w:left="0"/>
        <w:jc w:val="both"/>
      </w:pPr>
      <w:r>
        <w:rPr>
          <w:rFonts w:ascii="Times New Roman"/>
          <w:b w:val="false"/>
          <w:i w:val="false"/>
          <w:color w:val="000000"/>
          <w:sz w:val="28"/>
        </w:rPr>
        <w:t>
      Өтініштерді қабылдау және мемлекеттік қызметті көрсетудің нәтижелерін беру:</w:t>
      </w:r>
    </w:p>
    <w:bookmarkEnd w:id="10"/>
    <w:bookmarkStart w:name="z16"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17" w:id="12"/>
    <w:p>
      <w:pPr>
        <w:spacing w:after="0"/>
        <w:ind w:left="0"/>
        <w:jc w:val="both"/>
      </w:pPr>
      <w:r>
        <w:rPr>
          <w:rFonts w:ascii="Times New Roman"/>
          <w:b w:val="false"/>
          <w:i w:val="false"/>
          <w:color w:val="000000"/>
          <w:sz w:val="28"/>
        </w:rPr>
        <w:t>
      2) "электрондық үкіметтің" www.egov.kz веб-порталы (бұдан әрі –портал) арқылы жүзеге асырылады.</w:t>
      </w:r>
    </w:p>
    <w:bookmarkEnd w:id="12"/>
    <w:bookmarkStart w:name="z18" w:id="13"/>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13"/>
    <w:bookmarkStart w:name="z19" w:id="14"/>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4"/>
    <w:bookmarkStart w:name="z20" w:id="15"/>
    <w:p>
      <w:pPr>
        <w:spacing w:after="0"/>
        <w:ind w:left="0"/>
        <w:jc w:val="both"/>
      </w:pPr>
      <w:r>
        <w:rPr>
          <w:rFonts w:ascii="Times New Roman"/>
          <w:b w:val="false"/>
          <w:i w:val="false"/>
          <w:color w:val="000000"/>
          <w:sz w:val="28"/>
        </w:rPr>
        <w:t>
      3. Мемлекеттік қызмет көрсету мерзімі:</w:t>
      </w:r>
    </w:p>
    <w:bookmarkEnd w:id="15"/>
    <w:bookmarkStart w:name="z21" w:id="16"/>
    <w:p>
      <w:pPr>
        <w:spacing w:after="0"/>
        <w:ind w:left="0"/>
        <w:jc w:val="both"/>
      </w:pPr>
      <w:r>
        <w:rPr>
          <w:rFonts w:ascii="Times New Roman"/>
          <w:b w:val="false"/>
          <w:i w:val="false"/>
          <w:color w:val="000000"/>
          <w:sz w:val="28"/>
        </w:rPr>
        <w:t>
      1) Мемлекеттік корпорацияға құжаттар топтамасын тапсырған күннен бастап, Порталға өтініш берген кезде – 8 (сегіз) жұмыс күні;</w:t>
      </w:r>
    </w:p>
    <w:bookmarkEnd w:id="16"/>
    <w:bookmarkStart w:name="z22" w:id="17"/>
    <w:p>
      <w:pPr>
        <w:spacing w:after="0"/>
        <w:ind w:left="0"/>
        <w:jc w:val="both"/>
      </w:pPr>
      <w:r>
        <w:rPr>
          <w:rFonts w:ascii="Times New Roman"/>
          <w:b w:val="false"/>
          <w:i w:val="false"/>
          <w:color w:val="000000"/>
          <w:sz w:val="28"/>
        </w:rPr>
        <w:t>
      2) құжаттар топтамасын тапсыру үшін күтудің рұқcат етілетін ең ұзақ уақыты – 15 (он бес) минут;</w:t>
      </w:r>
    </w:p>
    <w:bookmarkEnd w:id="17"/>
    <w:bookmarkStart w:name="z23" w:id="18"/>
    <w:p>
      <w:pPr>
        <w:spacing w:after="0"/>
        <w:ind w:left="0"/>
        <w:jc w:val="both"/>
      </w:pPr>
      <w:r>
        <w:rPr>
          <w:rFonts w:ascii="Times New Roman"/>
          <w:b w:val="false"/>
          <w:i w:val="false"/>
          <w:color w:val="000000"/>
          <w:sz w:val="28"/>
        </w:rPr>
        <w:t>
      3) қызмет көрсетудің рұқсат етілетін ең ұзақ уақыты – 20 (жиырма) минут.</w:t>
      </w:r>
    </w:p>
    <w:bookmarkEnd w:id="18"/>
    <w:bookmarkStart w:name="z24" w:id="19"/>
    <w:p>
      <w:pPr>
        <w:spacing w:after="0"/>
        <w:ind w:left="0"/>
        <w:jc w:val="both"/>
      </w:pPr>
      <w:r>
        <w:rPr>
          <w:rFonts w:ascii="Times New Roman"/>
          <w:b w:val="false"/>
          <w:i w:val="false"/>
          <w:color w:val="000000"/>
          <w:sz w:val="28"/>
        </w:rPr>
        <w:t>
      4. Мемлекеттік қызметті көрсету нәтижесі - тұрғын үй көмегін тағайындау туралы хабарлама (бұдан әрі – хабарлама) немесе Стандарттың</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 (бұдан әрі – бас тарту туралы дәлелді жауап).</w:t>
      </w:r>
    </w:p>
    <w:bookmarkEnd w:id="19"/>
    <w:bookmarkStart w:name="z25" w:id="20"/>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 түрде.</w:t>
      </w:r>
    </w:p>
    <w:bookmarkEnd w:id="20"/>
    <w:bookmarkStart w:name="z26" w:id="21"/>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21"/>
    <w:bookmarkStart w:name="z27"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28" w:id="23"/>
    <w:p>
      <w:pPr>
        <w:spacing w:after="0"/>
        <w:ind w:left="0"/>
        <w:jc w:val="both"/>
      </w:pPr>
      <w:r>
        <w:rPr>
          <w:rFonts w:ascii="Times New Roman"/>
          <w:b w:val="false"/>
          <w:i w:val="false"/>
          <w:color w:val="000000"/>
          <w:sz w:val="28"/>
        </w:rPr>
        <w:t xml:space="preserve">
      5.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(бұдан әрі – құжаттар) қоса өтініш беруі мемлекеттік қызметті көрсету рәсімдерін (іс-қимыл) бастауға негіз болады.</w:t>
      </w:r>
    </w:p>
    <w:bookmarkEnd w:id="23"/>
    <w:bookmarkStart w:name="z29" w:id="2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24"/>
    <w:bookmarkStart w:name="z30" w:id="25"/>
    <w:p>
      <w:pPr>
        <w:spacing w:after="0"/>
        <w:ind w:left="0"/>
        <w:jc w:val="both"/>
      </w:pPr>
      <w:r>
        <w:rPr>
          <w:rFonts w:ascii="Times New Roman"/>
          <w:b w:val="false"/>
          <w:i w:val="false"/>
          <w:color w:val="000000"/>
          <w:sz w:val="28"/>
        </w:rPr>
        <w:t>
      1) көрсетілетін қызметті берушінің қызметкері:</w:t>
      </w:r>
    </w:p>
    <w:bookmarkEnd w:id="25"/>
    <w:bookmarkStart w:name="z31" w:id="26"/>
    <w:p>
      <w:pPr>
        <w:spacing w:after="0"/>
        <w:ind w:left="0"/>
        <w:jc w:val="both"/>
      </w:pPr>
      <w:r>
        <w:rPr>
          <w:rFonts w:ascii="Times New Roman"/>
          <w:b w:val="false"/>
          <w:i w:val="false"/>
          <w:color w:val="000000"/>
          <w:sz w:val="28"/>
        </w:rPr>
        <w:t xml:space="preserve">
      1 (бір) жұмыс күні ішінде құжаттар топтамасын "Е-әкімдік" ақпараттық жүйесі арқылы қабылдайды. </w:t>
      </w:r>
    </w:p>
    <w:bookmarkEnd w:id="26"/>
    <w:bookmarkStart w:name="z32" w:id="27"/>
    <w:p>
      <w:pPr>
        <w:spacing w:after="0"/>
        <w:ind w:left="0"/>
        <w:jc w:val="both"/>
      </w:pPr>
      <w:r>
        <w:rPr>
          <w:rFonts w:ascii="Times New Roman"/>
          <w:b w:val="false"/>
          <w:i w:val="false"/>
          <w:color w:val="000000"/>
          <w:sz w:val="28"/>
        </w:rPr>
        <w:t>
      Нәтижесі – құжаттарды қабылдау;</w:t>
      </w:r>
    </w:p>
    <w:bookmarkEnd w:id="27"/>
    <w:bookmarkStart w:name="z33" w:id="28"/>
    <w:p>
      <w:pPr>
        <w:spacing w:after="0"/>
        <w:ind w:left="0"/>
        <w:jc w:val="both"/>
      </w:pPr>
      <w:r>
        <w:rPr>
          <w:rFonts w:ascii="Times New Roman"/>
          <w:b w:val="false"/>
          <w:i w:val="false"/>
          <w:color w:val="000000"/>
          <w:sz w:val="28"/>
        </w:rPr>
        <w:t>
      6 (алты) жұмыс күні ішінде қабылданған құжаттарды тексеріп, хабарлама не бас тарту туралы дәлелді жауап дайындайды және оны көрсетілетін қызметті берушінің басшысына қол қоюға жолдайды.</w:t>
      </w:r>
    </w:p>
    <w:bookmarkEnd w:id="28"/>
    <w:bookmarkStart w:name="z34" w:id="29"/>
    <w:p>
      <w:pPr>
        <w:spacing w:after="0"/>
        <w:ind w:left="0"/>
        <w:jc w:val="both"/>
      </w:pPr>
      <w:r>
        <w:rPr>
          <w:rFonts w:ascii="Times New Roman"/>
          <w:b w:val="false"/>
          <w:i w:val="false"/>
          <w:color w:val="000000"/>
          <w:sz w:val="28"/>
        </w:rPr>
        <w:t>
      Нәтижесі – хабарлама не бас тарту туралы дәлелді жауап дайындау және қол қоюға жолдау;</w:t>
      </w:r>
    </w:p>
    <w:bookmarkEnd w:id="29"/>
    <w:bookmarkStart w:name="z35" w:id="30"/>
    <w:p>
      <w:pPr>
        <w:spacing w:after="0"/>
        <w:ind w:left="0"/>
        <w:jc w:val="both"/>
      </w:pPr>
      <w:r>
        <w:rPr>
          <w:rFonts w:ascii="Times New Roman"/>
          <w:b w:val="false"/>
          <w:i w:val="false"/>
          <w:color w:val="000000"/>
          <w:sz w:val="28"/>
        </w:rPr>
        <w:t>
      2) көрсетілетін қызметті берушінің басшысы 1 (бір) жұмыс күні ішінде хабарламаға не бас тарту туралы дәлелді жауапқақол қояды және Мемлекеттік корпорацияға немесе көрсетілетін қызметті алушының "жеке кабинетіне" жолдайды.</w:t>
      </w:r>
    </w:p>
    <w:bookmarkEnd w:id="30"/>
    <w:bookmarkStart w:name="z36" w:id="31"/>
    <w:p>
      <w:pPr>
        <w:spacing w:after="0"/>
        <w:ind w:left="0"/>
        <w:jc w:val="both"/>
      </w:pPr>
      <w:r>
        <w:rPr>
          <w:rFonts w:ascii="Times New Roman"/>
          <w:b w:val="false"/>
          <w:i w:val="false"/>
          <w:color w:val="000000"/>
          <w:sz w:val="28"/>
        </w:rPr>
        <w:t>
      Нәтижесі – көрсетілетін қызметті алушыға көрсетілетін қызмет нәтижесін беру.</w:t>
      </w:r>
    </w:p>
    <w:bookmarkEnd w:id="31"/>
    <w:bookmarkStart w:name="z37"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2"/>
    <w:bookmarkStart w:name="z38" w:id="33"/>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33"/>
    <w:bookmarkStart w:name="z39" w:id="34"/>
    <w:p>
      <w:pPr>
        <w:spacing w:after="0"/>
        <w:ind w:left="0"/>
        <w:jc w:val="both"/>
      </w:pPr>
      <w:r>
        <w:rPr>
          <w:rFonts w:ascii="Times New Roman"/>
          <w:b w:val="false"/>
          <w:i w:val="false"/>
          <w:color w:val="000000"/>
          <w:sz w:val="28"/>
        </w:rPr>
        <w:t>
      1) көрсетілетін қызметті берушінің қызметкері;</w:t>
      </w:r>
    </w:p>
    <w:bookmarkEnd w:id="34"/>
    <w:bookmarkStart w:name="z40"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1" w:id="36"/>
    <w:p>
      <w:pPr>
        <w:spacing w:after="0"/>
        <w:ind w:left="0"/>
        <w:jc w:val="both"/>
      </w:pPr>
      <w:r>
        <w:rPr>
          <w:rFonts w:ascii="Times New Roman"/>
          <w:b w:val="false"/>
          <w:i w:val="false"/>
          <w:color w:val="000000"/>
          <w:sz w:val="28"/>
        </w:rPr>
        <w:t xml:space="preserve">
      8. Мемлекеттік қызметті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"Тұрғын үй көмегін тағайындау" мемлекеттік көрсетілетін қызмет регламентінің (бұдан әрі – Регламент) қосымшасына сәйкес мемлекеттік қызмет көрсетудің бизнес-процестерінің анықтамалығында көрсетіледі. </w:t>
      </w:r>
    </w:p>
    <w:bookmarkEnd w:id="36"/>
    <w:bookmarkStart w:name="z42" w:id="3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3" w:id="38"/>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сұранысын өңдеу ұзақтығы:</w:t>
      </w:r>
    </w:p>
    <w:bookmarkEnd w:id="38"/>
    <w:bookmarkStart w:name="z44" w:id="39"/>
    <w:p>
      <w:pPr>
        <w:spacing w:after="0"/>
        <w:ind w:left="0"/>
        <w:jc w:val="both"/>
      </w:pPr>
      <w:r>
        <w:rPr>
          <w:rFonts w:ascii="Times New Roman"/>
          <w:b w:val="false"/>
          <w:i w:val="false"/>
          <w:color w:val="000000"/>
          <w:sz w:val="28"/>
        </w:rPr>
        <w:t>
      1) көрсетілетін қызметті алушы қажетті құжаттар топтамасын және өтінішті Мемлекеттік корпорация қызметкеріне береді, ол электрондық кезек ретімен "кедергісіз" қызмет көрсету арқылы операциялық залда жүзеге асырылады – 2 (екі) минут ішінде;</w:t>
      </w:r>
    </w:p>
    <w:bookmarkEnd w:id="39"/>
    <w:bookmarkStart w:name="z45" w:id="40"/>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МК ЫАЖ АЖО) логинді және парольді (авторландыру процесі) енгізуі – 1 (бір)минут ішінде;</w:t>
      </w:r>
    </w:p>
    <w:bookmarkEnd w:id="40"/>
    <w:bookmarkStart w:name="z46" w:id="41"/>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 және Мемлекеттік корпорация қызметкерінің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 2 (екі) минут ішінде;</w:t>
      </w:r>
    </w:p>
    <w:bookmarkEnd w:id="41"/>
    <w:bookmarkStart w:name="z47" w:id="42"/>
    <w:p>
      <w:pPr>
        <w:spacing w:after="0"/>
        <w:ind w:left="0"/>
        <w:jc w:val="both"/>
      </w:pPr>
      <w:r>
        <w:rPr>
          <w:rFonts w:ascii="Times New Roman"/>
          <w:b w:val="false"/>
          <w:i w:val="false"/>
          <w:color w:val="000000"/>
          <w:sz w:val="28"/>
        </w:rPr>
        <w:t>
      4) 3-процесс – электрондық үкімет шлюзі (бұдан әрі–ЭҮШ)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жолдауы – 1(бір) минут ішінде;</w:t>
      </w:r>
    </w:p>
    <w:bookmarkEnd w:id="42"/>
    <w:bookmarkStart w:name="z48" w:id="43"/>
    <w:p>
      <w:pPr>
        <w:spacing w:after="0"/>
        <w:ind w:left="0"/>
        <w:jc w:val="both"/>
      </w:pPr>
      <w:r>
        <w:rPr>
          <w:rFonts w:ascii="Times New Roman"/>
          <w:b w:val="false"/>
          <w:i w:val="false"/>
          <w:color w:val="000000"/>
          <w:sz w:val="28"/>
        </w:rPr>
        <w:t>
      5) 1 шарт –ЖТ МДҚ-нда көрсетілетін қызметті алушы мәліметтерінің және БНАЖ-де сенімхат мәліметтерінің бар болуын тексеруі – 1 (бір) минут ішінде;</w:t>
      </w:r>
    </w:p>
    <w:bookmarkEnd w:id="43"/>
    <w:bookmarkStart w:name="z49" w:id="44"/>
    <w:p>
      <w:pPr>
        <w:spacing w:after="0"/>
        <w:ind w:left="0"/>
        <w:jc w:val="both"/>
      </w:pPr>
      <w:r>
        <w:rPr>
          <w:rFonts w:ascii="Times New Roman"/>
          <w:b w:val="false"/>
          <w:i w:val="false"/>
          <w:color w:val="000000"/>
          <w:sz w:val="28"/>
        </w:rPr>
        <w:t>
      6) 4-процесс–ЖТ МДҚ-нда көрсетілетін қызметті алушы мәліметтерінің немесе БНАЖ-де сенімхат мәліметтерінің болмауына байланысты мәліметтерді алуға мүмкіндіктің жоқтығы туралы хабарламаны қалыптастыруы – 1 (бір) минут ішінде;</w:t>
      </w:r>
    </w:p>
    <w:bookmarkEnd w:id="44"/>
    <w:bookmarkStart w:name="z50" w:id="45"/>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 топтамасын (көрсетілетін қызметті алушының сұранысын) жолдауы – 1 (бір) минут ішінде.</w:t>
      </w:r>
    </w:p>
    <w:bookmarkEnd w:id="45"/>
    <w:bookmarkStart w:name="z51" w:id="46"/>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сипаттасы, оның ұзақтығы:</w:t>
      </w:r>
    </w:p>
    <w:bookmarkEnd w:id="46"/>
    <w:bookmarkStart w:name="z52" w:id="47"/>
    <w:p>
      <w:pPr>
        <w:spacing w:after="0"/>
        <w:ind w:left="0"/>
        <w:jc w:val="both"/>
      </w:pPr>
      <w:r>
        <w:rPr>
          <w:rFonts w:ascii="Times New Roman"/>
          <w:b w:val="false"/>
          <w:i w:val="false"/>
          <w:color w:val="000000"/>
          <w:sz w:val="28"/>
        </w:rPr>
        <w:t>
      1) 6-процесс – электрондық құжаттар топтамасын ЭҮАШ АЖО-да тіркеуі – 1 (бір) минут ішінде;</w:t>
      </w:r>
    </w:p>
    <w:bookmarkEnd w:id="47"/>
    <w:bookmarkStart w:name="z53" w:id="48"/>
    <w:p>
      <w:pPr>
        <w:spacing w:after="0"/>
        <w:ind w:left="0"/>
        <w:jc w:val="both"/>
      </w:pPr>
      <w:r>
        <w:rPr>
          <w:rFonts w:ascii="Times New Roman"/>
          <w:b w:val="false"/>
          <w:i w:val="false"/>
          <w:color w:val="000000"/>
          <w:sz w:val="28"/>
        </w:rPr>
        <w:t>
      2) 2 шарт – көрсетілетін қызметті берушінің көрсетілетін қызметті алушы ұсынған құжаттар топтамасының сәйкестігін тексеруі (өңдеуі) – 1 (бір) минут ішінде;</w:t>
      </w:r>
    </w:p>
    <w:bookmarkEnd w:id="48"/>
    <w:bookmarkStart w:name="z54" w:id="49"/>
    <w:p>
      <w:pPr>
        <w:spacing w:after="0"/>
        <w:ind w:left="0"/>
        <w:jc w:val="both"/>
      </w:pPr>
      <w:r>
        <w:rPr>
          <w:rFonts w:ascii="Times New Roman"/>
          <w:b w:val="false"/>
          <w:i w:val="false"/>
          <w:color w:val="000000"/>
          <w:sz w:val="28"/>
        </w:rPr>
        <w:t>
      3) 7-процесс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жөніндегі хабарламаны қалыптастыруы – 1 (бір) минут ішінде;</w:t>
      </w:r>
    </w:p>
    <w:bookmarkEnd w:id="49"/>
    <w:bookmarkStart w:name="z55" w:id="50"/>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АЖО-нда қалыптастырылған мемлекеттік көрсетілетін қызметтің нәтижесін (хабарламаны немесе бас тарту туралы дәлелді жауапты) алуы – 2 (екі) минут ішінде.</w:t>
      </w:r>
    </w:p>
    <w:bookmarkEnd w:id="50"/>
    <w:bookmarkStart w:name="z56" w:id="51"/>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функционалдық өзара іс-қимылдар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51"/>
    <w:bookmarkStart w:name="z57" w:id="52"/>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52"/>
    <w:bookmarkStart w:name="z58" w:id="5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сондай-ақ парольдің (порталда тіркелмеген көрсетілетін қызметті алушылар үшін іске асырылады) көмегімен порталға тіркеледі;</w:t>
      </w:r>
    </w:p>
    <w:bookmarkEnd w:id="53"/>
    <w:bookmarkStart w:name="z59" w:id="54"/>
    <w:p>
      <w:pPr>
        <w:spacing w:after="0"/>
        <w:ind w:left="0"/>
        <w:jc w:val="both"/>
      </w:pPr>
      <w:r>
        <w:rPr>
          <w:rFonts w:ascii="Times New Roman"/>
          <w:b w:val="false"/>
          <w:i w:val="false"/>
          <w:color w:val="000000"/>
          <w:sz w:val="28"/>
        </w:rPr>
        <w:t>
      2) 1-процесс – көрсетілетін қызметті алу үшін порталда көрсетілетін қызметті алушының ЖСН және паролін (авторландыру процесі) енгізуі;</w:t>
      </w:r>
    </w:p>
    <w:bookmarkEnd w:id="54"/>
    <w:bookmarkStart w:name="z60" w:id="55"/>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дұрыстығын тексеру;</w:t>
      </w:r>
    </w:p>
    <w:bookmarkEnd w:id="55"/>
    <w:bookmarkStart w:name="z61" w:id="56"/>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туралы дәлелді жауап жөніндегі хабарламаның қалыптасуы;</w:t>
      </w:r>
    </w:p>
    <w:bookmarkEnd w:id="56"/>
    <w:bookmarkStart w:name="z62" w:id="57"/>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мемлекеттік қызметті көрсету үшін экранға сұраныстың нысанын шығаруы және көрсетілетін қызметті алушының құрылымымен оның үлгі талаптарын ескере отырып, нысанды (мәліметтерді енгізу) толтыруы, қажетті құжаттардың көшірмелерін электрондық түрде сұраныс нысанына жалғауы, сондай-ақ сұранысты куәландыру (қол қою) үшін көрсетілетін қызметті алушы ЭЦҚ тіркеу куәлігін таңдауы;</w:t>
      </w:r>
    </w:p>
    <w:bookmarkEnd w:id="57"/>
    <w:bookmarkStart w:name="z63" w:id="58"/>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p>
    <w:bookmarkEnd w:id="58"/>
    <w:bookmarkStart w:name="z64" w:id="59"/>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дәлелді жауап жөнінде хабарлама қалыптастыру;</w:t>
      </w:r>
    </w:p>
    <w:bookmarkEnd w:id="59"/>
    <w:bookmarkStart w:name="z65" w:id="60"/>
    <w:p>
      <w:pPr>
        <w:spacing w:after="0"/>
        <w:ind w:left="0"/>
        <w:jc w:val="both"/>
      </w:pPr>
      <w:r>
        <w:rPr>
          <w:rFonts w:ascii="Times New Roman"/>
          <w:b w:val="false"/>
          <w:i w:val="false"/>
          <w:color w:val="000000"/>
          <w:sz w:val="28"/>
        </w:rPr>
        <w:t>
      8) 5-процесс – көрсетілетін қызметті беруші сұранысты өңдеу үшін ЭҮШ арқылы көрсетілетін қызметті алушымен ЭЦҚ куәландырылған (қол қойылған) электрондық құжаттар топтамасын (көрсетілетін қызметті алушының сұранысы) ЭҮАШ АЖО-ға жолдауы;</w:t>
      </w:r>
    </w:p>
    <w:bookmarkEnd w:id="60"/>
    <w:bookmarkStart w:name="z66" w:id="61"/>
    <w:p>
      <w:pPr>
        <w:spacing w:after="0"/>
        <w:ind w:left="0"/>
        <w:jc w:val="both"/>
      </w:pPr>
      <w:r>
        <w:rPr>
          <w:rFonts w:ascii="Times New Roman"/>
          <w:b w:val="false"/>
          <w:i w:val="false"/>
          <w:color w:val="000000"/>
          <w:sz w:val="28"/>
        </w:rPr>
        <w:t>
      9) 3-шарт – көрсетілетін қызметті беруші көрсетілетін қызметті алушының құжаттар топтамасының сәйкестігін тексеруі;</w:t>
      </w:r>
    </w:p>
    <w:bookmarkEnd w:id="61"/>
    <w:bookmarkStart w:name="z67" w:id="62"/>
    <w:p>
      <w:pPr>
        <w:spacing w:after="0"/>
        <w:ind w:left="0"/>
        <w:jc w:val="both"/>
      </w:pPr>
      <w:r>
        <w:rPr>
          <w:rFonts w:ascii="Times New Roman"/>
          <w:b w:val="false"/>
          <w:i w:val="false"/>
          <w:color w:val="000000"/>
          <w:sz w:val="28"/>
        </w:rPr>
        <w:t>
      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туралы дәлелді жауап жөнінде хабарламаны қалыптастыру;</w:t>
      </w:r>
    </w:p>
    <w:bookmarkEnd w:id="62"/>
    <w:bookmarkStart w:name="z68" w:id="63"/>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63"/>
    <w:bookmarkStart w:name="z69" w:id="64"/>
    <w:p>
      <w:pPr>
        <w:spacing w:after="0"/>
        <w:ind w:left="0"/>
        <w:jc w:val="both"/>
      </w:pPr>
      <w:r>
        <w:rPr>
          <w:rFonts w:ascii="Times New Roman"/>
          <w:b w:val="false"/>
          <w:i w:val="false"/>
          <w:color w:val="000000"/>
          <w:sz w:val="28"/>
        </w:rPr>
        <w:t xml:space="preserve">
      12. 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3 - қосымшасында</w:t>
      </w:r>
      <w:r>
        <w:rPr>
          <w:rFonts w:ascii="Times New Roman"/>
          <w:b w:val="false"/>
          <w:i w:val="false"/>
          <w:color w:val="000000"/>
          <w:sz w:val="28"/>
        </w:rPr>
        <w:t xml:space="preserve"> көрсетілген.</w:t>
      </w:r>
    </w:p>
    <w:bookmarkEnd w:id="64"/>
    <w:bookmarkStart w:name="z70" w:id="65"/>
    <w:p>
      <w:pPr>
        <w:spacing w:after="0"/>
        <w:ind w:left="0"/>
        <w:jc w:val="both"/>
      </w:pPr>
      <w:r>
        <w:rPr>
          <w:rFonts w:ascii="Times New Roman"/>
          <w:b w:val="false"/>
          <w:i w:val="false"/>
          <w:color w:val="000000"/>
          <w:sz w:val="28"/>
        </w:rPr>
        <w:t xml:space="preserve">
      13.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72" w:id="66"/>
    <w:p>
      <w:pPr>
        <w:spacing w:after="0"/>
        <w:ind w:left="0"/>
        <w:jc w:val="left"/>
      </w:pPr>
      <w:r>
        <w:rPr>
          <w:rFonts w:ascii="Times New Roman"/>
          <w:b/>
          <w:i w:val="false"/>
          <w:color w:val="000000"/>
        </w:rPr>
        <w:t xml:space="preserve"> "Тұрғын үй көмегін тағайындау" мемлекеттік көрсетілетін қызметін көрсетудің бизнес-процестерінің анықтамалығы</w:t>
      </w:r>
    </w:p>
    <w:bookmarkEnd w:id="66"/>
    <w:bookmarkStart w:name="z73" w:id="67"/>
    <w:p>
      <w:pPr>
        <w:spacing w:after="0"/>
        <w:ind w:left="0"/>
        <w:jc w:val="left"/>
      </w:pPr>
    </w:p>
    <w:bookmarkEnd w:id="67"/>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4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75" w:id="68"/>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функционалдық өзара іс-қимылдарының диаграммасы</w:t>
      </w:r>
    </w:p>
    <w:bookmarkEnd w:id="68"/>
    <w:bookmarkStart w:name="z76" w:id="69"/>
    <w:p>
      <w:pPr>
        <w:spacing w:after="0"/>
        <w:ind w:left="0"/>
        <w:jc w:val="left"/>
      </w:pPr>
    </w:p>
    <w:bookmarkEnd w:id="69"/>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76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3-қосымша</w:t>
            </w:r>
          </w:p>
        </w:tc>
      </w:tr>
    </w:tbl>
    <w:bookmarkStart w:name="z78" w:id="70"/>
    <w:p>
      <w:pPr>
        <w:spacing w:after="0"/>
        <w:ind w:left="0"/>
        <w:jc w:val="left"/>
      </w:pPr>
      <w:r>
        <w:rPr>
          <w:rFonts w:ascii="Times New Roman"/>
          <w:b/>
          <w:i w:val="false"/>
          <w:color w:val="000000"/>
        </w:rPr>
        <w:t xml:space="preserve"> Портал арқылы мемлекеттік көрсетілетін қызмет көрсетуге тартылған ақпараттық жүйелердің функционалдық өзара іс-қимылдарының диаграммасы</w:t>
      </w:r>
    </w:p>
    <w:bookmarkEnd w:id="70"/>
    <w:bookmarkStart w:name="z79" w:id="71"/>
    <w:p>
      <w:pPr>
        <w:spacing w:after="0"/>
        <w:ind w:left="0"/>
        <w:jc w:val="left"/>
      </w:pPr>
    </w:p>
    <w:bookmarkEnd w:id="71"/>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05200"/>
                    </a:xfrm>
                    <a:prstGeom prst="rect">
                      <a:avLst/>
                    </a:prstGeom>
                  </pic:spPr>
                </pic:pic>
              </a:graphicData>
            </a:graphic>
          </wp:inline>
        </w:drawing>
      </w:r>
    </w:p>
    <w:p>
      <w:pPr>
        <w:spacing w:after="0"/>
        <w:ind w:left="0"/>
        <w:jc w:val="left"/>
      </w:pPr>
      <w:r>
        <w:br/>
      </w:r>
    </w:p>
    <w:bookmarkStart w:name="z80" w:id="72"/>
    <w:p>
      <w:pPr>
        <w:spacing w:after="0"/>
        <w:ind w:left="0"/>
        <w:jc w:val="both"/>
      </w:pPr>
      <w:r>
        <w:rPr>
          <w:rFonts w:ascii="Times New Roman"/>
          <w:b w:val="false"/>
          <w:i w:val="false"/>
          <w:color w:val="000000"/>
          <w:sz w:val="28"/>
        </w:rPr>
        <w:t>
      Шартты белгілер:</w:t>
      </w:r>
    </w:p>
    <w:bookmarkEnd w:id="72"/>
    <w:bookmarkStart w:name="z81"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