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60bb" w14:textId="ff66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22 сәуірдегі № 138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16 мамырдағы № 120 қаулысы. Батыс Қазақстан облысының Әділет департаментінде 2019 жылғы 20 мамырда № 5675 болып тіркелді. Күші жойылды - Батыс Қазақстан облысы әкімдігінің 2020 жылғы 5 маусымдағы № 132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22 сәуірдегі № 138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№4433 болып тіркелген, 2016 жылғы 02 маусымда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мемлекеттік сәулет-құрылыс бақылауы басқармасы" мемлекеттік мекемесі (Б.Б.Сейтқали)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16 мамырдағы </w:t>
            </w:r>
            <w:r>
              <w:br/>
            </w:r>
            <w:r>
              <w:rPr>
                <w:rFonts w:ascii="Times New Roman"/>
                <w:b w:val="false"/>
                <w:i w:val="false"/>
                <w:color w:val="000000"/>
                <w:sz w:val="20"/>
              </w:rPr>
              <w:t xml:space="preserve">№ 120 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 № 138</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 бойынша мемлекеттік сәулет-құрылыс бақылауын жүзеге асыратын жергілікті атқарушы органмен (бұдан әрi – көрсетілетін қызметті беруші)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Әділет министрлігінде 2016 жылғы 24 ақпанда № 13213 тіркелген)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 (бұдан әрі – куәлік) немесе мемлекеттік қызметті көрсетуден бас тарту туралы дәлелді жауап беру. </w:t>
      </w:r>
    </w:p>
    <w:bookmarkEnd w:id="12"/>
    <w:bookmarkStart w:name="z19"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3"/>
    <w:bookmarkStart w:name="z20" w:id="14"/>
    <w:p>
      <w:pPr>
        <w:spacing w:after="0"/>
        <w:ind w:left="0"/>
        <w:jc w:val="both"/>
      </w:pPr>
      <w:r>
        <w:rPr>
          <w:rFonts w:ascii="Times New Roman"/>
          <w:b w:val="false"/>
          <w:i w:val="false"/>
          <w:color w:val="000000"/>
          <w:sz w:val="28"/>
        </w:rPr>
        <w:t>
      4. Мемлекеттік қызмет заңды тұлғаларға тегін көрсетіледі.</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көрсетілетін қызметті алушының өтініші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(бұдан әрі - құжаттар) болуы негіздеме болып табылады.</w:t>
      </w:r>
    </w:p>
    <w:bookmarkEnd w:id="16"/>
    <w:bookmarkStart w:name="z23"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көрсетілетін қызметті берушіге құжаттарды тапсырған күннен бастап – 15 (он бес) жұмыс күн:</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 20 минут ішінде мемлекеттік көрсетілетін қызмет алуға арналған құжаттарды тіркейді және оларды көрсетілетін қызметті берушінің басшысына ұсынады;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орындаушысымен рұқсаттық бақылауды жүзеге асыру, өтініш берушінің біліктілік талаптарға сәйкестігіне қорытынды мен оң нәтижесі бар құжаттарды немесе бас тарту туралы дәлелді жауап құжаттарды көрсетілетін қызметті берушінің басшысына 10 (он) жұмыс күн ішінде қол қоюға дайындау;</w:t>
      </w:r>
    </w:p>
    <w:bookmarkEnd w:id="21"/>
    <w:bookmarkStart w:name="z28" w:id="22"/>
    <w:p>
      <w:pPr>
        <w:spacing w:after="0"/>
        <w:ind w:left="0"/>
        <w:jc w:val="both"/>
      </w:pPr>
      <w:r>
        <w:rPr>
          <w:rFonts w:ascii="Times New Roman"/>
          <w:b w:val="false"/>
          <w:i w:val="false"/>
          <w:color w:val="000000"/>
          <w:sz w:val="28"/>
        </w:rPr>
        <w:t>
      4) көрсетілетін қызметті берушінің басшысымен 2 (екі) жұмыс күні ішінде оң нәтижелі құжаттарды біліктілік талаптарына сәйкестігін қарау қорытындысы бойынша бұйрықты немесе дәлелді бас тарту туралы жауапты бекіту, қол қойылғаннан кейін құжаттар Мемлекеттік корпорация арқылы көрсетілетін қызметті алушыға беріледі.</w:t>
      </w:r>
    </w:p>
    <w:bookmarkEnd w:id="22"/>
    <w:bookmarkStart w:name="z29" w:id="23"/>
    <w:p>
      <w:pPr>
        <w:spacing w:after="0"/>
        <w:ind w:left="0"/>
        <w:jc w:val="both"/>
      </w:pPr>
      <w:r>
        <w:rPr>
          <w:rFonts w:ascii="Times New Roman"/>
          <w:b w:val="false"/>
          <w:i w:val="false"/>
          <w:color w:val="000000"/>
          <w:sz w:val="28"/>
        </w:rPr>
        <w:t>
      7. Мемлекеттік қызмет көрсету бойынша рәсім (іс-қимыл) нәтижелері келесі рәсімдерді (іс-қимыл) орындауды бастауға негіздеме болып табылады:</w:t>
      </w:r>
    </w:p>
    <w:bookmarkEnd w:id="23"/>
    <w:bookmarkStart w:name="z30" w:id="24"/>
    <w:p>
      <w:pPr>
        <w:spacing w:after="0"/>
        <w:ind w:left="0"/>
        <w:jc w:val="both"/>
      </w:pPr>
      <w:r>
        <w:rPr>
          <w:rFonts w:ascii="Times New Roman"/>
          <w:b w:val="false"/>
          <w:i w:val="false"/>
          <w:color w:val="000000"/>
          <w:sz w:val="28"/>
        </w:rPr>
        <w:t>
      1) кіріс нөмірі бар тіркелген құжаттар;</w:t>
      </w:r>
    </w:p>
    <w:bookmarkEnd w:id="24"/>
    <w:bookmarkStart w:name="z31" w:id="25"/>
    <w:p>
      <w:pPr>
        <w:spacing w:after="0"/>
        <w:ind w:left="0"/>
        <w:jc w:val="both"/>
      </w:pPr>
      <w:r>
        <w:rPr>
          <w:rFonts w:ascii="Times New Roman"/>
          <w:b w:val="false"/>
          <w:i w:val="false"/>
          <w:color w:val="000000"/>
          <w:sz w:val="28"/>
        </w:rPr>
        <w:t>
      2) құжаттарды зерделеу, анықтама, бұйрық дайындау;</w:t>
      </w:r>
    </w:p>
    <w:bookmarkEnd w:id="25"/>
    <w:bookmarkStart w:name="z32" w:id="26"/>
    <w:p>
      <w:pPr>
        <w:spacing w:after="0"/>
        <w:ind w:left="0"/>
        <w:jc w:val="both"/>
      </w:pPr>
      <w:r>
        <w:rPr>
          <w:rFonts w:ascii="Times New Roman"/>
          <w:b w:val="false"/>
          <w:i w:val="false"/>
          <w:color w:val="000000"/>
          <w:sz w:val="28"/>
        </w:rPr>
        <w:t>
      3) мемлекеттік көрсетілетін қызмет нәтижесін беру.</w:t>
      </w:r>
    </w:p>
    <w:bookmarkEnd w:id="26"/>
    <w:bookmarkStart w:name="z33"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қызметкерлерінің тізбесі: </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6" w:id="3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0"/>
    <w:bookmarkStart w:name="z37" w:id="31"/>
    <w:p>
      <w:pPr>
        <w:spacing w:after="0"/>
        <w:ind w:left="0"/>
        <w:jc w:val="both"/>
      </w:pPr>
      <w:r>
        <w:rPr>
          <w:rFonts w:ascii="Times New Roman"/>
          <w:b w:val="false"/>
          <w:i w:val="false"/>
          <w:color w:val="000000"/>
          <w:sz w:val="28"/>
        </w:rPr>
        <w:t>
      3) көрсетілетін қызметті берушінің басшысы.</w:t>
      </w:r>
    </w:p>
    <w:bookmarkEnd w:id="31"/>
    <w:bookmarkStart w:name="z38" w:id="3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бизнес-процестерінің анықтамасында көрсетіледі.</w:t>
      </w:r>
    </w:p>
    <w:bookmarkEnd w:id="32"/>
    <w:bookmarkStart w:name="z39"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0" w:id="34"/>
    <w:p>
      <w:pPr>
        <w:spacing w:after="0"/>
        <w:ind w:left="0"/>
        <w:jc w:val="both"/>
      </w:pPr>
      <w:r>
        <w:rPr>
          <w:rFonts w:ascii="Times New Roman"/>
          <w:b w:val="false"/>
          <w:i w:val="false"/>
          <w:color w:val="000000"/>
          <w:sz w:val="28"/>
        </w:rPr>
        <w:t>
      10. Әрбір рәсімнің (іс-қимылдың) ұзақтығын көрсету арқылы Мемлекеттік корпорацияға жүгіну тәртібін сипаттау:</w:t>
      </w:r>
    </w:p>
    <w:bookmarkEnd w:id="34"/>
    <w:bookmarkStart w:name="z41" w:id="35"/>
    <w:p>
      <w:pPr>
        <w:spacing w:after="0"/>
        <w:ind w:left="0"/>
        <w:jc w:val="both"/>
      </w:pPr>
      <w:r>
        <w:rPr>
          <w:rFonts w:ascii="Times New Roman"/>
          <w:b w:val="false"/>
          <w:i w:val="false"/>
          <w:color w:val="000000"/>
          <w:sz w:val="28"/>
        </w:rPr>
        <w:t>
      1) көрсетілетін қызметті алушы құжаттар тізбесін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35"/>
    <w:bookmarkStart w:name="z42" w:id="36"/>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36"/>
    <w:bookmarkStart w:name="z43" w:id="37"/>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37"/>
    <w:bookmarkStart w:name="z44" w:id="38"/>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38"/>
    <w:bookmarkStart w:name="z45" w:id="39"/>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39"/>
    <w:bookmarkStart w:name="z46" w:id="40"/>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0"/>
    <w:bookmarkStart w:name="z47" w:id="41"/>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41"/>
    <w:bookmarkStart w:name="z48" w:id="42"/>
    <w:p>
      <w:pPr>
        <w:spacing w:after="0"/>
        <w:ind w:left="0"/>
        <w:jc w:val="both"/>
      </w:pPr>
      <w:r>
        <w:rPr>
          <w:rFonts w:ascii="Times New Roman"/>
          <w:b w:val="false"/>
          <w:i w:val="false"/>
          <w:color w:val="000000"/>
          <w:sz w:val="28"/>
        </w:rPr>
        <w:t>
      11.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42"/>
    <w:bookmarkStart w:name="z49" w:id="43"/>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43"/>
    <w:bookmarkStart w:name="z50" w:id="44"/>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тізбесін 2 (екі) минут ішінде тексеруі (өңдеуі);</w:t>
      </w:r>
    </w:p>
    <w:bookmarkEnd w:id="44"/>
    <w:bookmarkStart w:name="z51" w:id="45"/>
    <w:p>
      <w:pPr>
        <w:spacing w:after="0"/>
        <w:ind w:left="0"/>
        <w:jc w:val="both"/>
      </w:pPr>
      <w:r>
        <w:rPr>
          <w:rFonts w:ascii="Times New Roman"/>
          <w:b w:val="false"/>
          <w:i w:val="false"/>
          <w:color w:val="000000"/>
          <w:sz w:val="28"/>
        </w:rPr>
        <w:t>
      3) 7-процесс – көрсетілетін қызметті алушының құжаттар тізбесін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45"/>
    <w:bookmarkStart w:name="z52" w:id="46"/>
    <w:p>
      <w:pPr>
        <w:spacing w:after="0"/>
        <w:ind w:left="0"/>
        <w:jc w:val="both"/>
      </w:pPr>
      <w:r>
        <w:rPr>
          <w:rFonts w:ascii="Times New Roman"/>
          <w:b w:val="false"/>
          <w:i w:val="false"/>
          <w:color w:val="000000"/>
          <w:sz w:val="28"/>
        </w:rPr>
        <w:t xml:space="preserve">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 </w:t>
      </w:r>
    </w:p>
    <w:bookmarkEnd w:id="46"/>
    <w:bookmarkStart w:name="z53" w:id="47"/>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7"/>
    <w:bookmarkStart w:name="z54" w:id="48"/>
    <w:p>
      <w:pPr>
        <w:spacing w:after="0"/>
        <w:ind w:left="0"/>
        <w:jc w:val="both"/>
      </w:pPr>
      <w:r>
        <w:rPr>
          <w:rFonts w:ascii="Times New Roman"/>
          <w:b w:val="false"/>
          <w:i w:val="false"/>
          <w:color w:val="000000"/>
          <w:sz w:val="28"/>
        </w:rPr>
        <w:t xml:space="preserve">
      12. Көрсетілетін қызметті берушілердің және (немесе) оның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6" w:id="49"/>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қызметін көрсету бизнес-процестерінің анықтамалығы</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Шартты белгілер:</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1" w:id="5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шартты белгілер:</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