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1b4" w14:textId="d299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25 қазандағы № 29/7-VІ "Тұрғын үй көмегiн көрсетудiң мөлшерi мен тәртiбiн айқындау қағидаларын бекiту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6 қарашадағы № 46/3-VI шешімі. Шығыс Қазақстан облысының Әділет департаментінде 2019 жылғы 14 қарашада № 6274 болып тіркелді. Күші жойылды - Шығыс Қазақстан облысы Шемонаиха аудандық мәслихатының 2024 жылғы 29 наурыздағы № 15/4-VIII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25 қазандағы № 29/7-VІ "Тұрғын үй көмегiн көрсетудiң мөлшерi мен тәртiбiн айқындау қағидаларын бекiту туралы" (нормативтік құқықтық актілерді мемлекеттік тіркеу тізілімінде № 5-19-193 болып тіркелген, Қазақстан Республикасының нормативтік құқықтық актілерінің эталондық бақылау банкінде электрондық түрде 2018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көмегiн көрсетудiң мөлшерi мен тәртiбiн айқындаудың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Отбасы (азамат) (не нотариат куәландырған сенімхат бойынша оның өкілі) (бұдан әрі – көрсетілетін қызметті алушы) тұрғын үй көмегін тағайындау үшін "Азаматтарға арналған үкімет" мемлекеттік корпорациясына (бұдан әрі – Мемлекеттік корпорация) немесе "электронды үкімет" веб-порталына (бұдан әрі - портал) тоқсанына бір рет жүгінуге құқылы.";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Тұрғын үй көмегi телекоммуникация желiсiне қосылған телефон үшiн абоненттiк төлемақының, жеке тұрғын үй қорынан жергiлiктi атқарушы орган жалдаған тұрғын үй-жайды пайдаланғаны үшiн жалға алу ақысының ұлғаюы бөлiгiнде кондоминиум объектісінің ортақ мүлкін күтiп-ұстауға, коммуналдық қызметтер мен байланыс қызметтерiн тұтынуға арналған шығыстарға нормалар шегiнде ақы төлеу сомасы мен отбасының (азаматтардың) осы мақсаттарға жұмсаған шығыстарының шектi жол берiлетiн деңгейiнiң арасындағы айырма ретiнде айқындалады.";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кондоминиум объектісінің ортақ мүлкін күтіп-ұстауға арналған шығындар - 1 шаршы метрге 19,9 теңге.".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