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6fcd" w14:textId="d9e6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Алтыншоқы ауылдық округіне қарасты "Андас"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Алтыншоқы ауылдық округі әкімінің 2019 жылғы 16 шілдедегі № 17 шешімі. Шығыс Қазақстан облысының Әділет департаментінде 2019 жылғы 18 шілдеде № 6076 болып тіркелді. Күші жойылды - Шығыс Қазақстан облысы Үржар ауданы Алтыншоқы ауылдық округі әкімінің 2019 жылғы 15 тамыздағы № 19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Алтыншоқы ауылдық округі әкімінің 15.08.2019 </w:t>
      </w:r>
      <w:r>
        <w:rPr>
          <w:rFonts w:ascii="Times New Roman"/>
          <w:b w:val="false"/>
          <w:i w:val="false"/>
          <w:color w:val="ff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"Ветеринария туралы"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35-бабының</w:t>
      </w:r>
      <w:r>
        <w:rPr>
          <w:rFonts w:ascii="Times New Roman"/>
          <w:b w:val="false"/>
          <w:i w:val="false"/>
          <w:color w:val="000000"/>
          <w:sz w:val="28"/>
        </w:rPr>
        <w:t xml:space="preserve"> 2-тармақшасына "Қазақстан Республикасының 2002 жылы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2019 жылғы 10 шілдедегі № 175 ұсынысы негізінде Алтыншоқы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Үржар ауданы Алтыншоқы ауылдық округіне қарасты "Андас" шаруа қожалығының ірі қара малдары арасында қарасан індетінің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 (келісім бойынша) "Қазақстан Республикасының ауылшаруашылық министрлігі ветеринариялық бақылау және қадағалау комитетінің Үржар аудандық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эпизоотиялық ошақта ветеринариялық-санитарлық іс шараларды жүргізу ұсынылсын.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Алтыншоқы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электорондық түрдегі көшірмесін "Республикалық құқықтық ақпарат орталығы" шаруашылық құқығындағы республикалық мемлекеттік кәсіпорнына ресми жариялау және Қазақстан Ресубликасы нормативтік құқықтық актілерінің этолондық бақылау банкінде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баспана басылымдарында ресми жариялауға жолдансын;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5. Осы шешімнің орындалуына бақылауды өзіме қалдырамын.</w:t>
      </w:r>
    </w:p>
    <w:bookmarkEnd w:id="9"/>
    <w:bookmarkStart w:name="z16" w:id="10"/>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Алтыншоқы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