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463ee" w14:textId="cd463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жеке оқыту жоспары бойынша үйде оқытуға жұмсаған шығындарын айқындау туралы" Үржар аудандық мәслихатының 2016 жылғы 4 қазанындағы № 7-72/VI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2019 жылғы 28 қарашадағы № 46-508/VI шешімі. Шығыс Қазақстан облысының Әділет департаментінде 2019 жылғы 18 желтоқсанда № 6398 болып тіркелді. Күші жойылды - Шығыс Қазақстан облысы Үржар аудандық мәслихатының 2021 жылғы 18 қазандағы № 9-133/VII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аудандық мәслихатының 18.10.2021 № 9-133/VII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2002 жылғы 11 шілдедегі Қазақстан Республикасы Заңының </w:t>
      </w:r>
      <w:r>
        <w:rPr>
          <w:rFonts w:ascii="Times New Roman"/>
          <w:b w:val="false"/>
          <w:i w:val="false"/>
          <w:color w:val="000000"/>
          <w:sz w:val="28"/>
        </w:rPr>
        <w:t>16 бабы</w:t>
      </w:r>
      <w:r>
        <w:rPr>
          <w:rFonts w:ascii="Times New Roman"/>
          <w:b w:val="false"/>
          <w:i w:val="false"/>
          <w:color w:val="000000"/>
          <w:sz w:val="28"/>
        </w:rPr>
        <w:t xml:space="preserve"> 4) тармағына,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11 бабы</w:t>
      </w:r>
      <w:r>
        <w:rPr>
          <w:rFonts w:ascii="Times New Roman"/>
          <w:b w:val="false"/>
          <w:i w:val="false"/>
          <w:color w:val="000000"/>
          <w:sz w:val="28"/>
        </w:rPr>
        <w:t xml:space="preserve"> 1) тармағына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w:t>
      </w:r>
      <w:r>
        <w:rPr>
          <w:rFonts w:ascii="Times New Roman"/>
          <w:b w:val="false"/>
          <w:i w:val="false"/>
          <w:color w:val="000000"/>
          <w:sz w:val="28"/>
        </w:rPr>
        <w:t xml:space="preserve"> 1 тармағы 15) тармақшасына сәйкес, Үржар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2016 жылғы 4 қазандағы № 7-72/VI "Мүгедектер қатарындағы кемтар балаларды жеке оқыту жоспары бойынша үйде оқытуға жұмсаған шығындарын айқындау туралы" (Нормативтік құқықтық актілерді мемлекеттік тіркеу Тізілімінде 4726 нөмірімен тіркелген, 2016 жылдың 10 қарашасында Қазақстан Республикасы нормативтық құқықтық актілерінің электрондық түрдегі Эталондық бақылау банкінде, "Пульс времени/Уақыт тынысы" газетінде 2016 жылдың 3 және 10 қарашасында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"1. Мүгедектер қатарындағы кемтар балаларды жеке оқыту жоспары бойынша үйде оқытуға жұмсаған шығындары ай сайын төрт айлық есептік көрсеткіш мөлшерінде өтелсін.".</w:t>
      </w:r>
    </w:p>
    <w:bookmarkEnd w:id="3"/>
    <w:bookmarkStart w:name="z11"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Зарипов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Зарипов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 Карашев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