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c51f" w14:textId="986c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әкімдігінің 2017 жылғы 17 наурыздағы № 72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Үржар ауданы әкімдігінің 2019 жылғы 3 сәуірдегі № 98 қаулысы. Шығыс Қазақстан облысының Әділет департаментінде 2019 жылғы 5 сәуірде № 5837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Қолданысы 31.12.2019 дейін тоқтатылған - Шығыс Қазақстан облысы Үржар ауданы әкімдігінің 21.05.2019 </w:t>
      </w:r>
      <w:r>
        <w:rPr>
          <w:rFonts w:ascii="Times New Roman"/>
          <w:b w:val="false"/>
          <w:i w:val="false"/>
          <w:color w:val="ff0000"/>
          <w:sz w:val="28"/>
        </w:rPr>
        <w:t>№ 172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Үржар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Үржар ауданы әкімдігінің 2017 жылғы 17 наурыздағы № 72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тізбесін айқындау туралы" (Нормативтік құқықтық актілерді мемлекеттік тіркеу Тізілімінде 5035, Қазақстан Республикасының нормативтік құқықтық актілерінің эталондық бақылау банкінде электрондық түрде 2017 жылдың 27 мамырында жарияланған) </w:t>
      </w:r>
      <w:r>
        <w:rPr>
          <w:rFonts w:ascii="Times New Roman"/>
          <w:b w:val="false"/>
          <w:i w:val="false"/>
          <w:color w:val="000000"/>
          <w:sz w:val="28"/>
        </w:rPr>
        <w:t>қаулысына</w:t>
      </w:r>
      <w:r>
        <w:rPr>
          <w:rFonts w:ascii="Times New Roman"/>
          <w:b w:val="false"/>
          <w:i w:val="false"/>
          <w:color w:val="000000"/>
          <w:sz w:val="28"/>
        </w:rPr>
        <w:t xml:space="preserve"> төмендегі өзгерістер енгізілсін:</w:t>
      </w:r>
    </w:p>
    <w:bookmarkEnd w:id="1"/>
    <w:bookmarkStart w:name="z9"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w:t>
      </w:r>
    </w:p>
    <w:bookmarkEnd w:id="3"/>
    <w:bookmarkStart w:name="z11" w:id="4"/>
    <w:p>
      <w:pPr>
        <w:spacing w:after="0"/>
        <w:ind w:left="0"/>
        <w:jc w:val="both"/>
      </w:pPr>
      <w:r>
        <w:rPr>
          <w:rFonts w:ascii="Times New Roman"/>
          <w:b w:val="false"/>
          <w:i w:val="false"/>
          <w:color w:val="000000"/>
          <w:sz w:val="28"/>
        </w:rPr>
        <w:t xml:space="preserve">
      2)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"Шығыс Қазақстан облысы Үржар ауданының білім бөлімі" мемлекеттік мекемесі Қазақстан Республикасының заңнамалық актілерінде белгіленген тәртіпте:</w:t>
      </w:r>
    </w:p>
    <w:bookmarkEnd w:id="5"/>
    <w:bookmarkStart w:name="z13"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4" w:id="7"/>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жолдансын;</w:t>
      </w:r>
    </w:p>
    <w:bookmarkEnd w:id="7"/>
    <w:bookmarkStart w:name="z15" w:id="8"/>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8"/>
    <w:bookmarkStart w:name="z16" w:id="9"/>
    <w:p>
      <w:pPr>
        <w:spacing w:after="0"/>
        <w:ind w:left="0"/>
        <w:jc w:val="both"/>
      </w:pPr>
      <w:r>
        <w:rPr>
          <w:rFonts w:ascii="Times New Roman"/>
          <w:b w:val="false"/>
          <w:i w:val="false"/>
          <w:color w:val="000000"/>
          <w:sz w:val="28"/>
        </w:rPr>
        <w:t>
      4) ресми жарияланғаннан кейін осы қаулыны Үржар ауданының әкімдігінің интернет-ресурсына орналастыруын қамтамасыз етсін.</w:t>
      </w:r>
    </w:p>
    <w:bookmarkEnd w:id="9"/>
    <w:bookmarkStart w:name="z17" w:id="10"/>
    <w:p>
      <w:pPr>
        <w:spacing w:after="0"/>
        <w:ind w:left="0"/>
        <w:jc w:val="both"/>
      </w:pPr>
      <w:r>
        <w:rPr>
          <w:rFonts w:ascii="Times New Roman"/>
          <w:b w:val="false"/>
          <w:i w:val="false"/>
          <w:color w:val="000000"/>
          <w:sz w:val="28"/>
        </w:rPr>
        <w:t>
      2. Осы қаулының орындалуына бақылау жасау аудан әкімінің орынбасары А. Сарбаеваға жүктелсін.</w:t>
      </w:r>
    </w:p>
    <w:bookmarkEnd w:id="10"/>
    <w:bookmarkStart w:name="z18" w:id="1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5"/>
        <w:gridCol w:w="4175"/>
      </w:tblGrid>
      <w:tr>
        <w:trPr>
          <w:trHeight w:val="30" w:hRule="atLeast"/>
        </w:trPr>
        <w:tc>
          <w:tcPr>
            <w:tcW w:w="78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1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r>
        <w:trPr>
          <w:trHeight w:val="30" w:hRule="atLeast"/>
        </w:trPr>
        <w:tc>
          <w:tcPr>
            <w:tcW w:w="78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w:t>
            </w:r>
            <w:r>
              <w:rPr>
                <w:rFonts w:ascii="Times New Roman"/>
                <w:b w:val="false"/>
                <w:i w:val="false"/>
                <w:color w:val="000000"/>
                <w:sz w:val="20"/>
              </w:rPr>
              <w:t>
</w:t>
            </w:r>
          </w:p>
        </w:tc>
      </w:tr>
      <w:tr>
        <w:trPr>
          <w:trHeight w:val="30" w:hRule="atLeast"/>
        </w:trPr>
        <w:tc>
          <w:tcPr>
            <w:tcW w:w="78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1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Көбегенов</w:t>
            </w:r>
            <w:r>
              <w:rPr>
                <w:rFonts w:ascii="Times New Roman"/>
                <w:b w:val="false"/>
                <w:i w:val="false"/>
                <w:color w:val="000000"/>
                <w:sz w:val="20"/>
              </w:rPr>
              <w:t>
</w:t>
            </w:r>
          </w:p>
        </w:tc>
      </w:tr>
      <w:tr>
        <w:trPr>
          <w:trHeight w:val="30" w:hRule="atLeast"/>
        </w:trPr>
        <w:tc>
          <w:tcPr>
            <w:tcW w:w="78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"___"__________2019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ауданының әкімдігінің </w:t>
            </w:r>
            <w:r>
              <w:br/>
            </w:r>
            <w:r>
              <w:rPr>
                <w:rFonts w:ascii="Times New Roman"/>
                <w:b w:val="false"/>
                <w:i w:val="false"/>
                <w:color w:val="000000"/>
                <w:sz w:val="20"/>
              </w:rPr>
              <w:t xml:space="preserve">2019 жылғы "03" сәуірдегі </w:t>
            </w:r>
            <w:r>
              <w:br/>
            </w:r>
            <w:r>
              <w:rPr>
                <w:rFonts w:ascii="Times New Roman"/>
                <w:b w:val="false"/>
                <w:i w:val="false"/>
                <w:color w:val="000000"/>
                <w:sz w:val="20"/>
              </w:rPr>
              <w:t>№ 98 қаулысына қосымша</w:t>
            </w:r>
          </w:p>
        </w:tc>
      </w:tr>
    </w:tbl>
    <w:bookmarkStart w:name="z25" w:id="1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тiзбесi</w:t>
      </w:r>
    </w:p>
    <w:bookmarkEnd w:id="12"/>
    <w:bookmarkStart w:name="z26" w:id="13"/>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3"/>
    <w:p>
      <w:pPr>
        <w:spacing w:after="0"/>
        <w:ind w:left="0"/>
        <w:jc w:val="both"/>
      </w:pPr>
      <w:r>
        <w:rPr>
          <w:rFonts w:ascii="Times New Roman"/>
          <w:b w:val="false"/>
          <w:i w:val="false"/>
          <w:color w:val="000000"/>
          <w:sz w:val="28"/>
        </w:rPr>
        <w:t>
      1) ұйымның құрылымдық бөлімшесі болып табылатын үйде қызмет көрсету бөлімшесінің меңгерушісі;</w:t>
      </w:r>
    </w:p>
    <w:p>
      <w:pPr>
        <w:spacing w:after="0"/>
        <w:ind w:left="0"/>
        <w:jc w:val="both"/>
      </w:pPr>
      <w:r>
        <w:rPr>
          <w:rFonts w:ascii="Times New Roman"/>
          <w:b w:val="false"/>
          <w:i w:val="false"/>
          <w:color w:val="000000"/>
          <w:sz w:val="28"/>
        </w:rPr>
        <w:t>
      2) әлеуметтік жұмыс жөніндегі консультант;</w:t>
      </w:r>
    </w:p>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w:t>
      </w:r>
    </w:p>
    <w:p>
      <w:pPr>
        <w:spacing w:after="0"/>
        <w:ind w:left="0"/>
        <w:jc w:val="both"/>
      </w:pPr>
      <w:r>
        <w:rPr>
          <w:rFonts w:ascii="Times New Roman"/>
          <w:b w:val="false"/>
          <w:i w:val="false"/>
          <w:color w:val="000000"/>
          <w:sz w:val="28"/>
        </w:rPr>
        <w:t>
      4) қарттар мен мүгедектерге күтім жасау жөніндегі әлеуметтік қызметкер;</w:t>
      </w:r>
    </w:p>
    <w:p>
      <w:pPr>
        <w:spacing w:after="0"/>
        <w:ind w:left="0"/>
        <w:jc w:val="both"/>
      </w:pPr>
      <w:r>
        <w:rPr>
          <w:rFonts w:ascii="Times New Roman"/>
          <w:b w:val="false"/>
          <w:i w:val="false"/>
          <w:color w:val="000000"/>
          <w:sz w:val="28"/>
        </w:rPr>
        <w:t>
      5) психоневрологиялық аурулары бар жасы 18-ден асқан мүгедек балаларға күтім жасау жөніндегі әлеуметтік қызметкер;</w:t>
      </w:r>
    </w:p>
    <w:p>
      <w:pPr>
        <w:spacing w:after="0"/>
        <w:ind w:left="0"/>
        <w:jc w:val="both"/>
      </w:pPr>
      <w:r>
        <w:rPr>
          <w:rFonts w:ascii="Times New Roman"/>
          <w:b w:val="false"/>
          <w:i w:val="false"/>
          <w:color w:val="000000"/>
          <w:sz w:val="28"/>
        </w:rPr>
        <w:t>
      4) есепші;</w:t>
      </w:r>
    </w:p>
    <w:p>
      <w:pPr>
        <w:spacing w:after="0"/>
        <w:ind w:left="0"/>
        <w:jc w:val="both"/>
      </w:pPr>
      <w:r>
        <w:rPr>
          <w:rFonts w:ascii="Times New Roman"/>
          <w:b w:val="false"/>
          <w:i w:val="false"/>
          <w:color w:val="000000"/>
          <w:sz w:val="28"/>
        </w:rPr>
        <w:t>
      5) кадр жөніндегі инспектор.</w:t>
      </w:r>
    </w:p>
    <w:bookmarkStart w:name="z34" w:id="14"/>
    <w:p>
      <w:pPr>
        <w:spacing w:after="0"/>
        <w:ind w:left="0"/>
        <w:jc w:val="both"/>
      </w:pPr>
      <w:r>
        <w:rPr>
          <w:rFonts w:ascii="Times New Roman"/>
          <w:b w:val="false"/>
          <w:i w:val="false"/>
          <w:color w:val="000000"/>
          <w:sz w:val="28"/>
        </w:rPr>
        <w:t>
      2. Білім беру саласындағы мамандардың лауазымдары:</w:t>
      </w:r>
    </w:p>
    <w:bookmarkEnd w:id="14"/>
    <w:bookmarkStart w:name="z35" w:id="15"/>
    <w:p>
      <w:pPr>
        <w:spacing w:after="0"/>
        <w:ind w:left="0"/>
        <w:jc w:val="both"/>
      </w:pPr>
      <w:r>
        <w:rPr>
          <w:rFonts w:ascii="Times New Roman"/>
          <w:b w:val="false"/>
          <w:i w:val="false"/>
          <w:color w:val="000000"/>
          <w:sz w:val="28"/>
        </w:rPr>
        <w:t>
      1) мектеп, шағын жинақты мектеп, мектепке дейінгі білім беру ұйымының, әдістемелік кабинеттің (орталық), психологиялық-медициналық-педагогикалық консультация кабинеттерінің басшысы, мектеп басшысының орынбасары;</w:t>
      </w:r>
    </w:p>
    <w:bookmarkEnd w:id="15"/>
    <w:bookmarkStart w:name="z36" w:id="16"/>
    <w:p>
      <w:pPr>
        <w:spacing w:after="0"/>
        <w:ind w:left="0"/>
        <w:jc w:val="both"/>
      </w:pPr>
      <w:r>
        <w:rPr>
          <w:rFonts w:ascii="Times New Roman"/>
          <w:b w:val="false"/>
          <w:i w:val="false"/>
          <w:color w:val="000000"/>
          <w:sz w:val="28"/>
        </w:rPr>
        <w:t>
      2) мектепке дейінгі, бастауыш,негізгі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әлеуметтік педагог, педагог-психолог, зертханашы, хореограф, экономист, хатшы, кітапханашы, есепші, тәрбиешінің көмекшісі, мейірбике (мейіргер).</w:t>
      </w:r>
    </w:p>
    <w:bookmarkEnd w:id="16"/>
    <w:bookmarkStart w:name="z37" w:id="17"/>
    <w:p>
      <w:pPr>
        <w:spacing w:after="0"/>
        <w:ind w:left="0"/>
        <w:jc w:val="both"/>
      </w:pPr>
      <w:r>
        <w:rPr>
          <w:rFonts w:ascii="Times New Roman"/>
          <w:b w:val="false"/>
          <w:i w:val="false"/>
          <w:color w:val="000000"/>
          <w:sz w:val="28"/>
        </w:rPr>
        <w:t>
      3. Мәдениет саласындағы мамандардың лауазымдары:</w:t>
      </w:r>
    </w:p>
    <w:bookmarkEnd w:id="17"/>
    <w:bookmarkStart w:name="z38" w:id="18"/>
    <w:p>
      <w:pPr>
        <w:spacing w:after="0"/>
        <w:ind w:left="0"/>
        <w:jc w:val="both"/>
      </w:pPr>
      <w:r>
        <w:rPr>
          <w:rFonts w:ascii="Times New Roman"/>
          <w:b w:val="false"/>
          <w:i w:val="false"/>
          <w:color w:val="000000"/>
          <w:sz w:val="28"/>
        </w:rPr>
        <w:t>
      1) мәдениет саласы мемлекеттік мекемесінің және мемлекеттік коммуналдық қазыналық кәсіпорынның басшылары;</w:t>
      </w:r>
    </w:p>
    <w:bookmarkEnd w:id="18"/>
    <w:bookmarkStart w:name="z39" w:id="19"/>
    <w:p>
      <w:pPr>
        <w:spacing w:after="0"/>
        <w:ind w:left="0"/>
        <w:jc w:val="both"/>
      </w:pPr>
      <w:r>
        <w:rPr>
          <w:rFonts w:ascii="Times New Roman"/>
          <w:b w:val="false"/>
          <w:i w:val="false"/>
          <w:color w:val="000000"/>
          <w:sz w:val="28"/>
        </w:rPr>
        <w:t>
      2) мәдениет саласының мамандары: көркемдік жетекші, барлық атаудағы әртістері, дирижер, хореограф, кітапхана меңгерушісі, кітапханашы, барлық атаудағы суретшілер, дизайнер, қоюшы-режиссер, барлық атаудағы менеджер, музыка жетекшісі, барлық атаудағы техник, костюмер, әдіскер, өңдеуші, оператор, техникалық орындаушылар дыбыс жазба, жарық аппаратурасы, энергетик, есепші.</w:t>
      </w:r>
    </w:p>
    <w:bookmarkEnd w:id="19"/>
    <w:bookmarkStart w:name="z40" w:id="20"/>
    <w:p>
      <w:pPr>
        <w:spacing w:after="0"/>
        <w:ind w:left="0"/>
        <w:jc w:val="both"/>
      </w:pPr>
      <w:r>
        <w:rPr>
          <w:rFonts w:ascii="Times New Roman"/>
          <w:b w:val="false"/>
          <w:i w:val="false"/>
          <w:color w:val="000000"/>
          <w:sz w:val="28"/>
        </w:rPr>
        <w:t>
      4. Спорт саласындағы мамандардың лауазымдары:</w:t>
      </w:r>
    </w:p>
    <w:bookmarkEnd w:id="20"/>
    <w:p>
      <w:pPr>
        <w:spacing w:after="0"/>
        <w:ind w:left="0"/>
        <w:jc w:val="both"/>
      </w:pPr>
      <w:r>
        <w:rPr>
          <w:rFonts w:ascii="Times New Roman"/>
          <w:b w:val="false"/>
          <w:i w:val="false"/>
          <w:color w:val="000000"/>
          <w:sz w:val="28"/>
        </w:rPr>
        <w:t>
      1) коммуналдық мемлекеттік мекемесінің басшысы;</w:t>
      </w:r>
    </w:p>
    <w:p>
      <w:pPr>
        <w:spacing w:after="0"/>
        <w:ind w:left="0"/>
        <w:jc w:val="both"/>
      </w:pPr>
      <w:r>
        <w:rPr>
          <w:rFonts w:ascii="Times New Roman"/>
          <w:b w:val="false"/>
          <w:i w:val="false"/>
          <w:color w:val="000000"/>
          <w:sz w:val="28"/>
        </w:rPr>
        <w:t>
      2) коммуналдық мемлекеттік мекеменің басшысының орынбасары;</w:t>
      </w:r>
    </w:p>
    <w:p>
      <w:pPr>
        <w:spacing w:after="0"/>
        <w:ind w:left="0"/>
        <w:jc w:val="both"/>
      </w:pPr>
      <w:r>
        <w:rPr>
          <w:rFonts w:ascii="Times New Roman"/>
          <w:b w:val="false"/>
          <w:i w:val="false"/>
          <w:color w:val="000000"/>
          <w:sz w:val="28"/>
        </w:rPr>
        <w:t>
      3) спорт ғимаратының меңгерушісі;</w:t>
      </w:r>
    </w:p>
    <w:p>
      <w:pPr>
        <w:spacing w:after="0"/>
        <w:ind w:left="0"/>
        <w:jc w:val="both"/>
      </w:pPr>
      <w:r>
        <w:rPr>
          <w:rFonts w:ascii="Times New Roman"/>
          <w:b w:val="false"/>
          <w:i w:val="false"/>
          <w:color w:val="000000"/>
          <w:sz w:val="28"/>
        </w:rPr>
        <w:t>
      4) коммуналдық мемлекеттік мекеме басшысының әкімшілік-шаруашылық мәселелері жөніндегі орынбасары;</w:t>
      </w:r>
    </w:p>
    <w:p>
      <w:pPr>
        <w:spacing w:after="0"/>
        <w:ind w:left="0"/>
        <w:jc w:val="both"/>
      </w:pPr>
      <w:r>
        <w:rPr>
          <w:rFonts w:ascii="Times New Roman"/>
          <w:b w:val="false"/>
          <w:i w:val="false"/>
          <w:color w:val="000000"/>
          <w:sz w:val="28"/>
        </w:rPr>
        <w:t>
      5) әдіскер;</w:t>
      </w:r>
    </w:p>
    <w:p>
      <w:pPr>
        <w:spacing w:after="0"/>
        <w:ind w:left="0"/>
        <w:jc w:val="both"/>
      </w:pPr>
      <w:r>
        <w:rPr>
          <w:rFonts w:ascii="Times New Roman"/>
          <w:b w:val="false"/>
          <w:i w:val="false"/>
          <w:color w:val="000000"/>
          <w:sz w:val="28"/>
        </w:rPr>
        <w:t>
      6) мейірбике (мейіргер);</w:t>
      </w:r>
    </w:p>
    <w:p>
      <w:pPr>
        <w:spacing w:after="0"/>
        <w:ind w:left="0"/>
        <w:jc w:val="both"/>
      </w:pPr>
      <w:r>
        <w:rPr>
          <w:rFonts w:ascii="Times New Roman"/>
          <w:b w:val="false"/>
          <w:i w:val="false"/>
          <w:color w:val="000000"/>
          <w:sz w:val="28"/>
        </w:rPr>
        <w:t>
      7) жаттықтырушы;</w:t>
      </w:r>
    </w:p>
    <w:p>
      <w:pPr>
        <w:spacing w:after="0"/>
        <w:ind w:left="0"/>
        <w:jc w:val="both"/>
      </w:pPr>
      <w:r>
        <w:rPr>
          <w:rFonts w:ascii="Times New Roman"/>
          <w:b w:val="false"/>
          <w:i w:val="false"/>
          <w:color w:val="000000"/>
          <w:sz w:val="28"/>
        </w:rPr>
        <w:t>
      8) экономист;</w:t>
      </w:r>
    </w:p>
    <w:p>
      <w:pPr>
        <w:spacing w:after="0"/>
        <w:ind w:left="0"/>
        <w:jc w:val="both"/>
      </w:pPr>
      <w:r>
        <w:rPr>
          <w:rFonts w:ascii="Times New Roman"/>
          <w:b w:val="false"/>
          <w:i w:val="false"/>
          <w:color w:val="000000"/>
          <w:sz w:val="28"/>
        </w:rPr>
        <w:t>
      9) мемлекеттік сатып алу бойынша менеджер;</w:t>
      </w:r>
    </w:p>
    <w:p>
      <w:pPr>
        <w:spacing w:after="0"/>
        <w:ind w:left="0"/>
        <w:jc w:val="both"/>
      </w:pPr>
      <w:r>
        <w:rPr>
          <w:rFonts w:ascii="Times New Roman"/>
          <w:b w:val="false"/>
          <w:i w:val="false"/>
          <w:color w:val="000000"/>
          <w:sz w:val="28"/>
        </w:rPr>
        <w:t>
      10) іс қағаздарын жүргізуші;</w:t>
      </w:r>
    </w:p>
    <w:p>
      <w:pPr>
        <w:spacing w:after="0"/>
        <w:ind w:left="0"/>
        <w:jc w:val="both"/>
      </w:pPr>
      <w:r>
        <w:rPr>
          <w:rFonts w:ascii="Times New Roman"/>
          <w:b w:val="false"/>
          <w:i w:val="false"/>
          <w:color w:val="000000"/>
          <w:sz w:val="28"/>
        </w:rPr>
        <w:t>
      11) бас есепші.</w:t>
      </w:r>
    </w:p>
    <w:bookmarkStart w:name="z52" w:id="21"/>
    <w:p>
      <w:pPr>
        <w:spacing w:after="0"/>
        <w:ind w:left="0"/>
        <w:jc w:val="both"/>
      </w:pPr>
      <w:r>
        <w:rPr>
          <w:rFonts w:ascii="Times New Roman"/>
          <w:b w:val="false"/>
          <w:i w:val="false"/>
          <w:color w:val="000000"/>
          <w:sz w:val="28"/>
        </w:rPr>
        <w:t>
      5. Ветеринария саласындағы мамандардың лауазымдары:</w:t>
      </w:r>
    </w:p>
    <w:bookmarkEnd w:id="21"/>
    <w:bookmarkStart w:name="z53" w:id="22"/>
    <w:p>
      <w:pPr>
        <w:spacing w:after="0"/>
        <w:ind w:left="0"/>
        <w:jc w:val="both"/>
      </w:pPr>
      <w:r>
        <w:rPr>
          <w:rFonts w:ascii="Times New Roman"/>
          <w:b w:val="false"/>
          <w:i w:val="false"/>
          <w:color w:val="000000"/>
          <w:sz w:val="28"/>
        </w:rPr>
        <w:t>
      ветеринарлық дәрігер</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