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6c51f" w14:textId="986c5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ауданы әкімдігінің 2017 жылғы 17 наурыздағы № 72 "Азаматтық қызметшілер болып табылатын және ауылдық жерде жұмыс істейтін әлеуметтік қамсыздандыру, білім беру, мәдениет, спорт саласындағы мамандар лауазымдарының тізбесін айқындау туралы" қаулысына өзгерістер енгізу туралы</w:t>
      </w:r>
    </w:p>
    <w:p>
      <w:pPr>
        <w:spacing w:after="0"/>
        <w:ind w:left="0"/>
        <w:jc w:val="both"/>
      </w:pPr>
      <w:r>
        <w:rPr>
          <w:rFonts w:ascii="Times New Roman"/>
          <w:b w:val="false"/>
          <w:i w:val="false"/>
          <w:color w:val="000000"/>
          <w:sz w:val="28"/>
        </w:rPr>
        <w:t>Шығыс Қазақстан облысы Үржар ауданы әкімдігінің 2019 жылғы 3 сәуірдегі № 98 қаулысы. Шығыс Қазақстан облысының Әділет департаментінде 2019 жылғы 5 сәуірде № 5837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ЗҚАИ-ның ескертпесі. Қолданысы 31.12.2019 дейін тоқтатылған - Шығыс Қазақстан облысы Үржар ауданы әкімдігінің 21.05.2019 </w:t>
      </w:r>
      <w:r>
        <w:rPr>
          <w:rFonts w:ascii="Times New Roman"/>
          <w:b w:val="false"/>
          <w:i w:val="false"/>
          <w:color w:val="ff0000"/>
          <w:sz w:val="28"/>
        </w:rPr>
        <w:t>№ 172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Start w:name="z7"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 бабының</w:t>
      </w:r>
      <w:r>
        <w:rPr>
          <w:rFonts w:ascii="Times New Roman"/>
          <w:b w:val="false"/>
          <w:i w:val="false"/>
          <w:color w:val="000000"/>
          <w:sz w:val="28"/>
        </w:rPr>
        <w:t xml:space="preserve"> 2) тармақшасына, 139-бабының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сәйкес, Үржар ауданының әкімдігі ҚАУЛЫ ЕТЕДІ:</w:t>
      </w:r>
    </w:p>
    <w:bookmarkEnd w:id="0"/>
    <w:bookmarkStart w:name="z8" w:id="1"/>
    <w:p>
      <w:pPr>
        <w:spacing w:after="0"/>
        <w:ind w:left="0"/>
        <w:jc w:val="both"/>
      </w:pPr>
      <w:r>
        <w:rPr>
          <w:rFonts w:ascii="Times New Roman"/>
          <w:b w:val="false"/>
          <w:i w:val="false"/>
          <w:color w:val="000000"/>
          <w:sz w:val="28"/>
        </w:rPr>
        <w:t xml:space="preserve">
      1. Үржар ауданы әкімдігінің 2017 жылғы 17 наурыздағы № 72 "Азаматтық қызметшілер болып табылатын және ауылдық жерде жұмыс істейтін әлеуметтік қамсыздандыру, білім беру, мәдениет, спорт саласындағы мамандар лауазымдарының тізбесін айқындау туралы" (Нормативтік құқықтық актілерді мемлекеттік тіркеу Тізілімінде 5035, Қазақстан Республикасының нормативтік құқықтық актілерінің эталондық бақылау банкінде электрондық түрде 2017 жылдың 27 мамырында жарияланған) </w:t>
      </w:r>
      <w:r>
        <w:rPr>
          <w:rFonts w:ascii="Times New Roman"/>
          <w:b w:val="false"/>
          <w:i w:val="false"/>
          <w:color w:val="000000"/>
          <w:sz w:val="28"/>
        </w:rPr>
        <w:t>қаулысына</w:t>
      </w:r>
      <w:r>
        <w:rPr>
          <w:rFonts w:ascii="Times New Roman"/>
          <w:b w:val="false"/>
          <w:i w:val="false"/>
          <w:color w:val="000000"/>
          <w:sz w:val="28"/>
        </w:rPr>
        <w:t xml:space="preserve"> төмендегі өзгерістер енгізілсін:</w:t>
      </w:r>
    </w:p>
    <w:bookmarkEnd w:id="1"/>
    <w:bookmarkStart w:name="z9"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10" w:id="3"/>
    <w:p>
      <w:pPr>
        <w:spacing w:after="0"/>
        <w:ind w:left="0"/>
        <w:jc w:val="both"/>
      </w:pPr>
      <w:r>
        <w:rPr>
          <w:rFonts w:ascii="Times New Roman"/>
          <w:b w:val="false"/>
          <w:i w:val="false"/>
          <w:color w:val="000000"/>
          <w:sz w:val="28"/>
        </w:rPr>
        <w:t>
      "Азаматтық қызметшілер болып табылатын және ауылдық жерде жұмыс істейтін денсаулық сақтау,әлеуметтік қамсыздандыру, білім беру, мәдениет, спорт, ветеринария, орман шаруашылығы және ерекше қорғалатын табиғи аумақтар саласындағы мамандар лауазымдарының тізбесін айқындау туралы"</w:t>
      </w:r>
    </w:p>
    <w:bookmarkEnd w:id="3"/>
    <w:bookmarkStart w:name="z11" w:id="4"/>
    <w:p>
      <w:pPr>
        <w:spacing w:after="0"/>
        <w:ind w:left="0"/>
        <w:jc w:val="both"/>
      </w:pPr>
      <w:r>
        <w:rPr>
          <w:rFonts w:ascii="Times New Roman"/>
          <w:b w:val="false"/>
          <w:i w:val="false"/>
          <w:color w:val="000000"/>
          <w:sz w:val="28"/>
        </w:rPr>
        <w:t xml:space="preserve">
      2) қаулыға </w:t>
      </w:r>
      <w:r>
        <w:rPr>
          <w:rFonts w:ascii="Times New Roman"/>
          <w:b w:val="false"/>
          <w:i w:val="false"/>
          <w:color w:val="000000"/>
          <w:sz w:val="28"/>
        </w:rPr>
        <w:t>қосымша</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12" w:id="5"/>
    <w:p>
      <w:pPr>
        <w:spacing w:after="0"/>
        <w:ind w:left="0"/>
        <w:jc w:val="both"/>
      </w:pPr>
      <w:r>
        <w:rPr>
          <w:rFonts w:ascii="Times New Roman"/>
          <w:b w:val="false"/>
          <w:i w:val="false"/>
          <w:color w:val="000000"/>
          <w:sz w:val="28"/>
        </w:rPr>
        <w:t>
      2. "Шығыс Қазақстан облысы Үржар ауданының білім бөлімі" мемлекеттік мекемесі Қазақстан Республикасының заңнамалық актілерінде белгіленген тәртіпте:</w:t>
      </w:r>
    </w:p>
    <w:bookmarkEnd w:id="5"/>
    <w:bookmarkStart w:name="z13" w:id="6"/>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6"/>
    <w:bookmarkStart w:name="z14" w:id="7"/>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жолдансын;</w:t>
      </w:r>
    </w:p>
    <w:bookmarkEnd w:id="7"/>
    <w:bookmarkStart w:name="z15" w:id="8"/>
    <w:p>
      <w:pPr>
        <w:spacing w:after="0"/>
        <w:ind w:left="0"/>
        <w:jc w:val="both"/>
      </w:pPr>
      <w:r>
        <w:rPr>
          <w:rFonts w:ascii="Times New Roman"/>
          <w:b w:val="false"/>
          <w:i w:val="false"/>
          <w:color w:val="000000"/>
          <w:sz w:val="28"/>
        </w:rPr>
        <w:t>
      3) осы қаулы мемлекеттік тіркелген күннен бастап күнтізбелік он күн ішінде оның көшірмесін Үржар ауданының аумағында таратылатын мерзімді баспа басылымдарында ресми жариялауға жолданылуын;</w:t>
      </w:r>
    </w:p>
    <w:bookmarkEnd w:id="8"/>
    <w:bookmarkStart w:name="z16" w:id="9"/>
    <w:p>
      <w:pPr>
        <w:spacing w:after="0"/>
        <w:ind w:left="0"/>
        <w:jc w:val="both"/>
      </w:pPr>
      <w:r>
        <w:rPr>
          <w:rFonts w:ascii="Times New Roman"/>
          <w:b w:val="false"/>
          <w:i w:val="false"/>
          <w:color w:val="000000"/>
          <w:sz w:val="28"/>
        </w:rPr>
        <w:t>
      4) ресми жарияланғаннан кейін осы қаулыны Үржар ауданының әкімдігінің интернет-ресурсына орналастыруын қамтамасыз етсін.</w:t>
      </w:r>
    </w:p>
    <w:bookmarkEnd w:id="9"/>
    <w:bookmarkStart w:name="z17" w:id="10"/>
    <w:p>
      <w:pPr>
        <w:spacing w:after="0"/>
        <w:ind w:left="0"/>
        <w:jc w:val="both"/>
      </w:pPr>
      <w:r>
        <w:rPr>
          <w:rFonts w:ascii="Times New Roman"/>
          <w:b w:val="false"/>
          <w:i w:val="false"/>
          <w:color w:val="000000"/>
          <w:sz w:val="28"/>
        </w:rPr>
        <w:t>
      2. Осы қаулының орындалуына бақылау жасау аудан әкімінің орынбасары А. Сарбаеваға жүктелсін.</w:t>
      </w:r>
    </w:p>
    <w:bookmarkEnd w:id="10"/>
    <w:bookmarkStart w:name="z18" w:id="11"/>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825"/>
        <w:gridCol w:w="4175"/>
      </w:tblGrid>
      <w:tr>
        <w:trPr>
          <w:trHeight w:val="30" w:hRule="atLeast"/>
        </w:trPr>
        <w:tc>
          <w:tcPr>
            <w:tcW w:w="782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17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Зайнулдин</w:t>
            </w:r>
            <w:r>
              <w:rPr>
                <w:rFonts w:ascii="Times New Roman"/>
                <w:b w:val="false"/>
                <w:i w:val="false"/>
                <w:color w:val="000000"/>
                <w:sz w:val="20"/>
              </w:rPr>
              <w:t>
</w:t>
            </w:r>
          </w:p>
        </w:tc>
      </w:tr>
      <w:tr>
        <w:trPr>
          <w:trHeight w:val="30" w:hRule="atLeast"/>
        </w:trPr>
        <w:tc>
          <w:tcPr>
            <w:tcW w:w="782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2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Үржар аудандық мәслихатының</w:t>
            </w:r>
            <w:r>
              <w:rPr>
                <w:rFonts w:ascii="Times New Roman"/>
                <w:b w:val="false"/>
                <w:i w:val="false"/>
                <w:color w:val="000000"/>
                <w:sz w:val="20"/>
              </w:rPr>
              <w:t>
</w:t>
            </w:r>
          </w:p>
        </w:tc>
      </w:tr>
      <w:tr>
        <w:trPr>
          <w:trHeight w:val="30" w:hRule="atLeast"/>
        </w:trPr>
        <w:tc>
          <w:tcPr>
            <w:tcW w:w="782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17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Көбегенов</w:t>
            </w:r>
            <w:r>
              <w:rPr>
                <w:rFonts w:ascii="Times New Roman"/>
                <w:b w:val="false"/>
                <w:i w:val="false"/>
                <w:color w:val="000000"/>
                <w:sz w:val="20"/>
              </w:rPr>
              <w:t>
</w:t>
            </w:r>
          </w:p>
        </w:tc>
      </w:tr>
      <w:tr>
        <w:trPr>
          <w:trHeight w:val="30" w:hRule="atLeast"/>
        </w:trPr>
        <w:tc>
          <w:tcPr>
            <w:tcW w:w="782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"___"__________2019 жыл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ауданының әкімдігінің </w:t>
            </w:r>
            <w:r>
              <w:br/>
            </w:r>
            <w:r>
              <w:rPr>
                <w:rFonts w:ascii="Times New Roman"/>
                <w:b w:val="false"/>
                <w:i w:val="false"/>
                <w:color w:val="000000"/>
                <w:sz w:val="20"/>
              </w:rPr>
              <w:t xml:space="preserve">2019 жылғы "03" сәуірдегі </w:t>
            </w:r>
            <w:r>
              <w:br/>
            </w:r>
            <w:r>
              <w:rPr>
                <w:rFonts w:ascii="Times New Roman"/>
                <w:b w:val="false"/>
                <w:i w:val="false"/>
                <w:color w:val="000000"/>
                <w:sz w:val="20"/>
              </w:rPr>
              <w:t>№ 98 қаулысына қосымша</w:t>
            </w:r>
          </w:p>
        </w:tc>
      </w:tr>
    </w:tbl>
    <w:bookmarkStart w:name="z25" w:id="12"/>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денсалық сақтау, әлеуметтік қамсыздандыру, білім беру, мәдениет, спорт, ветеринария, орман шаруашылығы және ерекше қорғалатын табиғи аумақтар саласындағы мамандар лауазымдарының тiзбесi</w:t>
      </w:r>
    </w:p>
    <w:bookmarkEnd w:id="12"/>
    <w:bookmarkStart w:name="z26" w:id="13"/>
    <w:p>
      <w:pPr>
        <w:spacing w:after="0"/>
        <w:ind w:left="0"/>
        <w:jc w:val="both"/>
      </w:pPr>
      <w:r>
        <w:rPr>
          <w:rFonts w:ascii="Times New Roman"/>
          <w:b w:val="false"/>
          <w:i w:val="false"/>
          <w:color w:val="000000"/>
          <w:sz w:val="28"/>
        </w:rPr>
        <w:t>
      1. Әлеуметтік қамсыздандыру саласындағы мамандардың лауазымдары:</w:t>
      </w:r>
    </w:p>
    <w:bookmarkEnd w:id="13"/>
    <w:p>
      <w:pPr>
        <w:spacing w:after="0"/>
        <w:ind w:left="0"/>
        <w:jc w:val="both"/>
      </w:pPr>
      <w:r>
        <w:rPr>
          <w:rFonts w:ascii="Times New Roman"/>
          <w:b w:val="false"/>
          <w:i w:val="false"/>
          <w:color w:val="000000"/>
          <w:sz w:val="28"/>
        </w:rPr>
        <w:t>
      1) ұйымның құрылымдық бөлімшесі болып табылатын үйде қызмет көрсету бөлімшесінің меңгерушісі;</w:t>
      </w:r>
    </w:p>
    <w:p>
      <w:pPr>
        <w:spacing w:after="0"/>
        <w:ind w:left="0"/>
        <w:jc w:val="both"/>
      </w:pPr>
      <w:r>
        <w:rPr>
          <w:rFonts w:ascii="Times New Roman"/>
          <w:b w:val="false"/>
          <w:i w:val="false"/>
          <w:color w:val="000000"/>
          <w:sz w:val="28"/>
        </w:rPr>
        <w:t>
      2) әлеуметтік жұмыс жөніндегі консультант;</w:t>
      </w:r>
    </w:p>
    <w:p>
      <w:pPr>
        <w:spacing w:after="0"/>
        <w:ind w:left="0"/>
        <w:jc w:val="both"/>
      </w:pPr>
      <w:r>
        <w:rPr>
          <w:rFonts w:ascii="Times New Roman"/>
          <w:b w:val="false"/>
          <w:i w:val="false"/>
          <w:color w:val="000000"/>
          <w:sz w:val="28"/>
        </w:rPr>
        <w:t>
      3) арнаулы әлеуметтік қызметтерге қажеттілікті бағалау және айқындау жөніндегі әлеуметтік қызметкер;</w:t>
      </w:r>
    </w:p>
    <w:p>
      <w:pPr>
        <w:spacing w:after="0"/>
        <w:ind w:left="0"/>
        <w:jc w:val="both"/>
      </w:pPr>
      <w:r>
        <w:rPr>
          <w:rFonts w:ascii="Times New Roman"/>
          <w:b w:val="false"/>
          <w:i w:val="false"/>
          <w:color w:val="000000"/>
          <w:sz w:val="28"/>
        </w:rPr>
        <w:t>
      4) қарттар мен мүгедектерге күтім жасау жөніндегі әлеуметтік қызметкер;</w:t>
      </w:r>
    </w:p>
    <w:p>
      <w:pPr>
        <w:spacing w:after="0"/>
        <w:ind w:left="0"/>
        <w:jc w:val="both"/>
      </w:pPr>
      <w:r>
        <w:rPr>
          <w:rFonts w:ascii="Times New Roman"/>
          <w:b w:val="false"/>
          <w:i w:val="false"/>
          <w:color w:val="000000"/>
          <w:sz w:val="28"/>
        </w:rPr>
        <w:t>
      5) психоневрологиялық аурулары бар жасы 18-ден асқан мүгедек балаларға күтім жасау жөніндегі әлеуметтік қызметкер;</w:t>
      </w:r>
    </w:p>
    <w:p>
      <w:pPr>
        <w:spacing w:after="0"/>
        <w:ind w:left="0"/>
        <w:jc w:val="both"/>
      </w:pPr>
      <w:r>
        <w:rPr>
          <w:rFonts w:ascii="Times New Roman"/>
          <w:b w:val="false"/>
          <w:i w:val="false"/>
          <w:color w:val="000000"/>
          <w:sz w:val="28"/>
        </w:rPr>
        <w:t>
      4) есепші;</w:t>
      </w:r>
    </w:p>
    <w:p>
      <w:pPr>
        <w:spacing w:after="0"/>
        <w:ind w:left="0"/>
        <w:jc w:val="both"/>
      </w:pPr>
      <w:r>
        <w:rPr>
          <w:rFonts w:ascii="Times New Roman"/>
          <w:b w:val="false"/>
          <w:i w:val="false"/>
          <w:color w:val="000000"/>
          <w:sz w:val="28"/>
        </w:rPr>
        <w:t>
      5) кадр жөніндегі инспектор.</w:t>
      </w:r>
    </w:p>
    <w:bookmarkStart w:name="z34" w:id="14"/>
    <w:p>
      <w:pPr>
        <w:spacing w:after="0"/>
        <w:ind w:left="0"/>
        <w:jc w:val="both"/>
      </w:pPr>
      <w:r>
        <w:rPr>
          <w:rFonts w:ascii="Times New Roman"/>
          <w:b w:val="false"/>
          <w:i w:val="false"/>
          <w:color w:val="000000"/>
          <w:sz w:val="28"/>
        </w:rPr>
        <w:t>
      2. Білім беру саласындағы мамандардың лауазымдары:</w:t>
      </w:r>
    </w:p>
    <w:bookmarkEnd w:id="14"/>
    <w:bookmarkStart w:name="z35" w:id="15"/>
    <w:p>
      <w:pPr>
        <w:spacing w:after="0"/>
        <w:ind w:left="0"/>
        <w:jc w:val="both"/>
      </w:pPr>
      <w:r>
        <w:rPr>
          <w:rFonts w:ascii="Times New Roman"/>
          <w:b w:val="false"/>
          <w:i w:val="false"/>
          <w:color w:val="000000"/>
          <w:sz w:val="28"/>
        </w:rPr>
        <w:t>
      1) мектеп, шағын жинақты мектеп, мектепке дейінгі білім беру ұйымының, әдістемелік кабинеттің (орталық), психологиялық-медициналық-педагогикалық консультация кабинеттерінің басшысы, мектеп басшысының орынбасары;</w:t>
      </w:r>
    </w:p>
    <w:bookmarkEnd w:id="15"/>
    <w:bookmarkStart w:name="z36" w:id="16"/>
    <w:p>
      <w:pPr>
        <w:spacing w:after="0"/>
        <w:ind w:left="0"/>
        <w:jc w:val="both"/>
      </w:pPr>
      <w:r>
        <w:rPr>
          <w:rFonts w:ascii="Times New Roman"/>
          <w:b w:val="false"/>
          <w:i w:val="false"/>
          <w:color w:val="000000"/>
          <w:sz w:val="28"/>
        </w:rPr>
        <w:t>
      2) мектепке дейінгі, бастауыш,негізгі орта, жалпы орта, арнайы (түзету) және мамандандырылған білім беру ұйымдарының барлық мамандықты мұғалімдері, оның ішінде мұғалім-дифектолог (олигофренопедагог, сурдопедагог, тифлопедагог), мұғалім-логопед, бастапқы әскери даярлықты ұйымдастырушы оқытушы, техникалық және кәсіптік, орта білімнен кейінгі білім беру ұйымдарының өндіріске үйрету шебері, бастауыш, негізгі орта және жалпы орта білім берудің жалпы білім беретін оқу бағдарламаларын іске асыратын білім беру ұйымдарының педагог-психологі, тәлімгер, тәрбиелеуші, тәрбиелеуші-ана, әдіскер (негізгі қызметтердің), жүзу бойынша нұсқаушы (негізгі қызметтердің), дене шынықтыру жетекшісі (негізгі қызметтердің), музыкалық жетекші (негізгі қызметтердің), қосымша білім беретін педагог, ұйымдастырушы педагог, әлеуметтік педагог, педагог-психолог, зертханашы, хореограф, экономист, хатшы, кітапханашы, есепші, тәрбиешінің көмекшісі, мейірбике (мейіргер).</w:t>
      </w:r>
    </w:p>
    <w:bookmarkEnd w:id="16"/>
    <w:bookmarkStart w:name="z37" w:id="17"/>
    <w:p>
      <w:pPr>
        <w:spacing w:after="0"/>
        <w:ind w:left="0"/>
        <w:jc w:val="both"/>
      </w:pPr>
      <w:r>
        <w:rPr>
          <w:rFonts w:ascii="Times New Roman"/>
          <w:b w:val="false"/>
          <w:i w:val="false"/>
          <w:color w:val="000000"/>
          <w:sz w:val="28"/>
        </w:rPr>
        <w:t>
      3. Мәдениет саласындағы мамандардың лауазымдары:</w:t>
      </w:r>
    </w:p>
    <w:bookmarkEnd w:id="17"/>
    <w:bookmarkStart w:name="z38" w:id="18"/>
    <w:p>
      <w:pPr>
        <w:spacing w:after="0"/>
        <w:ind w:left="0"/>
        <w:jc w:val="both"/>
      </w:pPr>
      <w:r>
        <w:rPr>
          <w:rFonts w:ascii="Times New Roman"/>
          <w:b w:val="false"/>
          <w:i w:val="false"/>
          <w:color w:val="000000"/>
          <w:sz w:val="28"/>
        </w:rPr>
        <w:t>
      1) мәдениет саласы мемлекеттік мекемесінің және мемлекеттік коммуналдық қазыналық кәсіпорынның басшылары;</w:t>
      </w:r>
    </w:p>
    <w:bookmarkEnd w:id="18"/>
    <w:bookmarkStart w:name="z39" w:id="19"/>
    <w:p>
      <w:pPr>
        <w:spacing w:after="0"/>
        <w:ind w:left="0"/>
        <w:jc w:val="both"/>
      </w:pPr>
      <w:r>
        <w:rPr>
          <w:rFonts w:ascii="Times New Roman"/>
          <w:b w:val="false"/>
          <w:i w:val="false"/>
          <w:color w:val="000000"/>
          <w:sz w:val="28"/>
        </w:rPr>
        <w:t>
      2) мәдениет саласының мамандары: көркемдік жетекші, барлық атаудағы әртістері, дирижер, хореограф, кітапхана меңгерушісі, кітапханашы, барлық атаудағы суретшілер, дизайнер, қоюшы-режиссер, барлық атаудағы менеджер, музыка жетекшісі, барлық атаудағы техник, костюмер, әдіскер, өңдеуші, оператор, техникалық орындаушылар дыбыс жазба, жарық аппаратурасы, энергетик, есепші.</w:t>
      </w:r>
    </w:p>
    <w:bookmarkEnd w:id="19"/>
    <w:bookmarkStart w:name="z40" w:id="20"/>
    <w:p>
      <w:pPr>
        <w:spacing w:after="0"/>
        <w:ind w:left="0"/>
        <w:jc w:val="both"/>
      </w:pPr>
      <w:r>
        <w:rPr>
          <w:rFonts w:ascii="Times New Roman"/>
          <w:b w:val="false"/>
          <w:i w:val="false"/>
          <w:color w:val="000000"/>
          <w:sz w:val="28"/>
        </w:rPr>
        <w:t>
      4. Спорт саласындағы мамандардың лауазымдары:</w:t>
      </w:r>
    </w:p>
    <w:bookmarkEnd w:id="20"/>
    <w:p>
      <w:pPr>
        <w:spacing w:after="0"/>
        <w:ind w:left="0"/>
        <w:jc w:val="both"/>
      </w:pPr>
      <w:r>
        <w:rPr>
          <w:rFonts w:ascii="Times New Roman"/>
          <w:b w:val="false"/>
          <w:i w:val="false"/>
          <w:color w:val="000000"/>
          <w:sz w:val="28"/>
        </w:rPr>
        <w:t>
      1) коммуналдық мемлекеттік мекемесінің басшысы;</w:t>
      </w:r>
    </w:p>
    <w:p>
      <w:pPr>
        <w:spacing w:after="0"/>
        <w:ind w:left="0"/>
        <w:jc w:val="both"/>
      </w:pPr>
      <w:r>
        <w:rPr>
          <w:rFonts w:ascii="Times New Roman"/>
          <w:b w:val="false"/>
          <w:i w:val="false"/>
          <w:color w:val="000000"/>
          <w:sz w:val="28"/>
        </w:rPr>
        <w:t>
      2) коммуналдық мемлекеттік мекеменің басшысының орынбасары;</w:t>
      </w:r>
    </w:p>
    <w:p>
      <w:pPr>
        <w:spacing w:after="0"/>
        <w:ind w:left="0"/>
        <w:jc w:val="both"/>
      </w:pPr>
      <w:r>
        <w:rPr>
          <w:rFonts w:ascii="Times New Roman"/>
          <w:b w:val="false"/>
          <w:i w:val="false"/>
          <w:color w:val="000000"/>
          <w:sz w:val="28"/>
        </w:rPr>
        <w:t>
      3) спорт ғимаратының меңгерушісі;</w:t>
      </w:r>
    </w:p>
    <w:p>
      <w:pPr>
        <w:spacing w:after="0"/>
        <w:ind w:left="0"/>
        <w:jc w:val="both"/>
      </w:pPr>
      <w:r>
        <w:rPr>
          <w:rFonts w:ascii="Times New Roman"/>
          <w:b w:val="false"/>
          <w:i w:val="false"/>
          <w:color w:val="000000"/>
          <w:sz w:val="28"/>
        </w:rPr>
        <w:t>
      4) коммуналдық мемлекеттік мекеме басшысының әкімшілік-шаруашылық мәселелері жөніндегі орынбасары;</w:t>
      </w:r>
    </w:p>
    <w:p>
      <w:pPr>
        <w:spacing w:after="0"/>
        <w:ind w:left="0"/>
        <w:jc w:val="both"/>
      </w:pPr>
      <w:r>
        <w:rPr>
          <w:rFonts w:ascii="Times New Roman"/>
          <w:b w:val="false"/>
          <w:i w:val="false"/>
          <w:color w:val="000000"/>
          <w:sz w:val="28"/>
        </w:rPr>
        <w:t>
      5) әдіскер;</w:t>
      </w:r>
    </w:p>
    <w:p>
      <w:pPr>
        <w:spacing w:after="0"/>
        <w:ind w:left="0"/>
        <w:jc w:val="both"/>
      </w:pPr>
      <w:r>
        <w:rPr>
          <w:rFonts w:ascii="Times New Roman"/>
          <w:b w:val="false"/>
          <w:i w:val="false"/>
          <w:color w:val="000000"/>
          <w:sz w:val="28"/>
        </w:rPr>
        <w:t>
      6) мейірбике (мейіргер);</w:t>
      </w:r>
    </w:p>
    <w:p>
      <w:pPr>
        <w:spacing w:after="0"/>
        <w:ind w:left="0"/>
        <w:jc w:val="both"/>
      </w:pPr>
      <w:r>
        <w:rPr>
          <w:rFonts w:ascii="Times New Roman"/>
          <w:b w:val="false"/>
          <w:i w:val="false"/>
          <w:color w:val="000000"/>
          <w:sz w:val="28"/>
        </w:rPr>
        <w:t>
      7) жаттықтырушы;</w:t>
      </w:r>
    </w:p>
    <w:p>
      <w:pPr>
        <w:spacing w:after="0"/>
        <w:ind w:left="0"/>
        <w:jc w:val="both"/>
      </w:pPr>
      <w:r>
        <w:rPr>
          <w:rFonts w:ascii="Times New Roman"/>
          <w:b w:val="false"/>
          <w:i w:val="false"/>
          <w:color w:val="000000"/>
          <w:sz w:val="28"/>
        </w:rPr>
        <w:t>
      8) экономист;</w:t>
      </w:r>
    </w:p>
    <w:p>
      <w:pPr>
        <w:spacing w:after="0"/>
        <w:ind w:left="0"/>
        <w:jc w:val="both"/>
      </w:pPr>
      <w:r>
        <w:rPr>
          <w:rFonts w:ascii="Times New Roman"/>
          <w:b w:val="false"/>
          <w:i w:val="false"/>
          <w:color w:val="000000"/>
          <w:sz w:val="28"/>
        </w:rPr>
        <w:t>
      9) мемлекеттік сатып алу бойынша менеджер;</w:t>
      </w:r>
    </w:p>
    <w:p>
      <w:pPr>
        <w:spacing w:after="0"/>
        <w:ind w:left="0"/>
        <w:jc w:val="both"/>
      </w:pPr>
      <w:r>
        <w:rPr>
          <w:rFonts w:ascii="Times New Roman"/>
          <w:b w:val="false"/>
          <w:i w:val="false"/>
          <w:color w:val="000000"/>
          <w:sz w:val="28"/>
        </w:rPr>
        <w:t>
      10) іс қағаздарын жүргізуші;</w:t>
      </w:r>
    </w:p>
    <w:p>
      <w:pPr>
        <w:spacing w:after="0"/>
        <w:ind w:left="0"/>
        <w:jc w:val="both"/>
      </w:pPr>
      <w:r>
        <w:rPr>
          <w:rFonts w:ascii="Times New Roman"/>
          <w:b w:val="false"/>
          <w:i w:val="false"/>
          <w:color w:val="000000"/>
          <w:sz w:val="28"/>
        </w:rPr>
        <w:t>
      11) бас есепші.</w:t>
      </w:r>
    </w:p>
    <w:bookmarkStart w:name="z52" w:id="21"/>
    <w:p>
      <w:pPr>
        <w:spacing w:after="0"/>
        <w:ind w:left="0"/>
        <w:jc w:val="both"/>
      </w:pPr>
      <w:r>
        <w:rPr>
          <w:rFonts w:ascii="Times New Roman"/>
          <w:b w:val="false"/>
          <w:i w:val="false"/>
          <w:color w:val="000000"/>
          <w:sz w:val="28"/>
        </w:rPr>
        <w:t>
      5. Ветеринария саласындағы мамандардың лауазымдары:</w:t>
      </w:r>
    </w:p>
    <w:bookmarkEnd w:id="21"/>
    <w:bookmarkStart w:name="z53" w:id="22"/>
    <w:p>
      <w:pPr>
        <w:spacing w:after="0"/>
        <w:ind w:left="0"/>
        <w:jc w:val="both"/>
      </w:pPr>
      <w:r>
        <w:rPr>
          <w:rFonts w:ascii="Times New Roman"/>
          <w:b w:val="false"/>
          <w:i w:val="false"/>
          <w:color w:val="000000"/>
          <w:sz w:val="28"/>
        </w:rPr>
        <w:t>
      ветеринарлық дәрігер</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