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548" w14:textId="bb52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33-5 "2019-2021 жылдарға арналған Тарбағатай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4 желтоқсандағы № 49-6 шешімі. Шығыс Қазақстан облысының Әділет департаментінде 2019 жылғы 13 желтоқсанда № 6394 болып тіркелді. Күші жойылды - Шығыс Қазақстан облысы Тарбағатай аудандық мәслихатының 2020 жылғы 13 қаңтардағы № 51-12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22 қарашадағы "2019-2021 жылдарға арналған Тарбағатай ауданының бюджеті туралы" Тарбағатай аудандық мәслихатының 2018 жылғы 24 желтоқсандағы № 33-2 шешіміне өзгерістер енгізу туралы" № 48-2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6314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 қаңтардағы "2019-2021 жылдарға арналған Тарбағатай ауданы Құмкөл ауылдық округінің бюджеті туралы" № 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5-16-182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- 3 229,0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31 832,0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–35 404,5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322,5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322,5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"2019 жылға арналған Тарбағатай ауданы Құмкөл ауылдық округ бюджетіне аудандық бюджеттен – 14 461,0 мың теңге көлемінде нысаналы трансферттер көзделгені ескерілсін.";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Тарбағатай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қаңтардағы № 33-5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Құмкөл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