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309e" w14:textId="0563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Қабанбай ауылдық округінің бюджеті туралы" Тарбағатай аудандық мәслихатының 2019 жылғы 3 қаңтардағы № 33-7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4 желтоқсандағы № 49-3 шешімі. Шығыс Қазақстан облысының Әділет департаментінде 2019 жылғы 13 желтоқсанда № 6391 болып тіркелді. Күші жойылды - Шығыс Қазақстан облысы Тарбағатай аудандық мәслихатының 2020 жылғы 13 қаңтардағы № 51-7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22 қарашадағы "2019-2021 жылдарға арналған Тарбағатай ауданының бюджеті туралы" Тарбағатай аудандық мәслихатының 2018 жылғы 24 желтоқсандағы № 33-2 шешіміне өзгерістер енгізу туралы" № 48-2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6314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Қабанбай ауылдық округінің бюджеті туралы" № 33-7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5-16-179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36 852,1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- 4 864,0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31 988,1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38 119,9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-1267,8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1267,8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1 267,8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"2019 жылға арналған Тарбағатай ауданы Қабанбай ауылдық округ бюджетіне аудандық бюджеттен – 20 458,1 мың теңге көлемінде нысаналы трансферттер көзделгені ескерілсін."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Тарбағатай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желтоқсандағы № 49-3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қаңтардағы № 33-7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