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7735" w14:textId="8537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2018 жылғы 24 желтоқсандағы № 32-2 "2019-2021 жылдарға арналған Тарбағатай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13 мамырдағы № 39-2 шешімі. Шығыс Қазақстан облысының Әділет департаментінде 2019 жылғы 15 мамырда № 5942 болып тіркелді. Күші жойылды - Шығыс Қазақстан облысы Тарбағатай аудандық мәслихатының 2019 жылғы 24 желтоқсандағы № 50-2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24.12.2019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2019 жылғы 12 сәуірдегі "2019-2021 жылдарға арналған облыстық бюджет туралы" 2018 жылғы 13 желтоқсандағы Шығыс Қазақстан облыстық мәслихатының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29/313-VI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5871 нөмірімен тіркелген)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2018 жылғы 24 желтоқсандағы № 32-2 "2019-2021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5-16-176 нөмірімен тіркелген, Қазақстан Республикасы нормативтік құқықтық актілерінің электрондық түрдегі Эталондық бақылау банкінде 2019 жылғы 16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11 744 157,0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713 468,0 мың теңге;</w:t>
      </w:r>
    </w:p>
    <w:bookmarkEnd w:id="5"/>
    <w:bookmarkStart w:name="z13" w:id="6"/>
    <w:p>
      <w:pPr>
        <w:spacing w:after="0"/>
        <w:ind w:left="0"/>
        <w:jc w:val="both"/>
      </w:pPr>
      <w:r>
        <w:rPr>
          <w:rFonts w:ascii="Times New Roman"/>
          <w:b w:val="false"/>
          <w:i w:val="false"/>
          <w:color w:val="000000"/>
          <w:sz w:val="28"/>
        </w:rPr>
        <w:t>
      салықтық емес түсімдер – 59 059,0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3 055,0 мың теңге;</w:t>
      </w:r>
    </w:p>
    <w:bookmarkEnd w:id="7"/>
    <w:bookmarkStart w:name="z15" w:id="8"/>
    <w:p>
      <w:pPr>
        <w:spacing w:after="0"/>
        <w:ind w:left="0"/>
        <w:jc w:val="both"/>
      </w:pPr>
      <w:r>
        <w:rPr>
          <w:rFonts w:ascii="Times New Roman"/>
          <w:b w:val="false"/>
          <w:i w:val="false"/>
          <w:color w:val="000000"/>
          <w:sz w:val="28"/>
        </w:rPr>
        <w:t>
      трансферттер түсімі – 10 968 575,0 мың теңге;</w:t>
      </w:r>
    </w:p>
    <w:bookmarkEnd w:id="8"/>
    <w:bookmarkStart w:name="z16" w:id="9"/>
    <w:p>
      <w:pPr>
        <w:spacing w:after="0"/>
        <w:ind w:left="0"/>
        <w:jc w:val="both"/>
      </w:pPr>
      <w:r>
        <w:rPr>
          <w:rFonts w:ascii="Times New Roman"/>
          <w:b w:val="false"/>
          <w:i w:val="false"/>
          <w:color w:val="000000"/>
          <w:sz w:val="28"/>
        </w:rPr>
        <w:t>
      2) шығындар – 11 749 554,6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150 555,0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–174 225,0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23 670,0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-155 952,6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155 952,6 мың теңге;</w:t>
      </w:r>
    </w:p>
    <w:bookmarkEnd w:id="17"/>
    <w:bookmarkStart w:name="z25" w:id="18"/>
    <w:p>
      <w:pPr>
        <w:spacing w:after="0"/>
        <w:ind w:left="0"/>
        <w:jc w:val="both"/>
      </w:pPr>
      <w:r>
        <w:rPr>
          <w:rFonts w:ascii="Times New Roman"/>
          <w:b w:val="false"/>
          <w:i w:val="false"/>
          <w:color w:val="000000"/>
          <w:sz w:val="28"/>
        </w:rPr>
        <w:t>
      қарыздар түсімі – 174 225,0 мың теңге;</w:t>
      </w:r>
    </w:p>
    <w:bookmarkEnd w:id="18"/>
    <w:bookmarkStart w:name="z26" w:id="19"/>
    <w:p>
      <w:pPr>
        <w:spacing w:after="0"/>
        <w:ind w:left="0"/>
        <w:jc w:val="both"/>
      </w:pPr>
      <w:r>
        <w:rPr>
          <w:rFonts w:ascii="Times New Roman"/>
          <w:b w:val="false"/>
          <w:i w:val="false"/>
          <w:color w:val="000000"/>
          <w:sz w:val="28"/>
        </w:rPr>
        <w:t>
      қарыздарды өтеу – 23 670,0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5 397,6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М.Тоқтаубаев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___ cәуірдегі </w:t>
            </w:r>
            <w:r>
              <w:br/>
            </w:r>
            <w:r>
              <w:rPr>
                <w:rFonts w:ascii="Times New Roman"/>
                <w:b w:val="false"/>
                <w:i w:val="false"/>
                <w:color w:val="000000"/>
                <w:sz w:val="20"/>
              </w:rPr>
              <w:t>№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1 қосымша</w:t>
            </w:r>
          </w:p>
        </w:tc>
      </w:tr>
    </w:tbl>
    <w:bookmarkStart w:name="z35" w:id="23"/>
    <w:p>
      <w:pPr>
        <w:spacing w:after="0"/>
        <w:ind w:left="0"/>
        <w:jc w:val="left"/>
      </w:pPr>
      <w:r>
        <w:rPr>
          <w:rFonts w:ascii="Times New Roman"/>
          <w:b/>
          <w:i w:val="false"/>
          <w:color w:val="000000"/>
        </w:rPr>
        <w:t xml:space="preserve"> 2019 жылға арналған Тарбағатай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11 744 157,0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713 468,0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10 968 575,0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10 968 155,0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10 968 155,0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11 749 554,6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5 844 257,0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5 045 559,0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4 859 174,0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4 710 695,0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3 185 433,0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3 173 133,0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3 173 133,0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3 173 133,0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___ cәуірдегі </w:t>
            </w:r>
            <w:r>
              <w:br/>
            </w:r>
            <w:r>
              <w:rPr>
                <w:rFonts w:ascii="Times New Roman"/>
                <w:b w:val="false"/>
                <w:i w:val="false"/>
                <w:color w:val="000000"/>
                <w:sz w:val="20"/>
              </w:rPr>
              <w:t>№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4 қосымша</w:t>
            </w:r>
          </w:p>
        </w:tc>
      </w:tr>
    </w:tbl>
    <w:bookmarkStart w:name="z38" w:id="24"/>
    <w:p>
      <w:pPr>
        <w:spacing w:after="0"/>
        <w:ind w:left="0"/>
        <w:jc w:val="left"/>
      </w:pPr>
      <w:r>
        <w:rPr>
          <w:rFonts w:ascii="Times New Roman"/>
          <w:b/>
          <w:i w:val="false"/>
          <w:color w:val="000000"/>
        </w:rPr>
        <w:t xml:space="preserve"> 2019 жылға арналған ауылдық, кенттік округ әкімі аппараттарының бюджеттік бағдарламалар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056"/>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___ cәуірдегі </w:t>
            </w:r>
            <w:r>
              <w:br/>
            </w:r>
            <w:r>
              <w:rPr>
                <w:rFonts w:ascii="Times New Roman"/>
                <w:b w:val="false"/>
                <w:i w:val="false"/>
                <w:color w:val="000000"/>
                <w:sz w:val="20"/>
              </w:rPr>
              <w:t>№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7 қосымша</w:t>
            </w:r>
          </w:p>
        </w:tc>
      </w:tr>
    </w:tbl>
    <w:bookmarkStart w:name="z41" w:id="25"/>
    <w:p>
      <w:pPr>
        <w:spacing w:after="0"/>
        <w:ind w:left="0"/>
        <w:jc w:val="left"/>
      </w:pPr>
      <w:r>
        <w:rPr>
          <w:rFonts w:ascii="Times New Roman"/>
          <w:b/>
          <w:i w:val="false"/>
          <w:color w:val="000000"/>
        </w:rPr>
        <w:t xml:space="preserve"> Облыстық бюджеттен берілген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7"/>
        <w:gridCol w:w="1287"/>
        <w:gridCol w:w="1287"/>
        <w:gridCol w:w="4344"/>
        <w:gridCol w:w="34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1 206 153,0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830 254,0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691 864,0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691 864,0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___ cәуірдегі </w:t>
            </w:r>
            <w:r>
              <w:br/>
            </w:r>
            <w:r>
              <w:rPr>
                <w:rFonts w:ascii="Times New Roman"/>
                <w:b w:val="false"/>
                <w:i w:val="false"/>
                <w:color w:val="000000"/>
                <w:sz w:val="20"/>
              </w:rPr>
              <w:t>№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8 қосымша</w:t>
            </w:r>
          </w:p>
        </w:tc>
      </w:tr>
    </w:tbl>
    <w:bookmarkStart w:name="z44" w:id="26"/>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1213"/>
        <w:gridCol w:w="1213"/>
        <w:gridCol w:w="4804"/>
        <w:gridCol w:w="32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4 568 495,0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