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c77" w14:textId="bbd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18 желтоқсандағы № 42-2 шешімі. Шығыс Қазақстан облысының Әділет департаментінде 2019 жылғы 25 желтоқсанда № 6442 болып тіркелді. Күші жойылды - Шығыс Қазақстан облысы Көкпекті аудандық мәслихатының 2020 жылғы 6 қаңтардағы № 44-5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22 қарашадағы № 41-2 "2019-2021 жылдарға арналған Көкпекті аудандық бюджеті туралы" Көкпекті аудандық мәслихатының 2018 жылғы 21 желтоқсандағы № 31-2 шешіміне өзгерістер енгізу туралы" (нормативтік құқықтық актілердің мемлекеттік тіркеу Тізілімінде № 6374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31-2 "2019-2021 жылдарға арналған Көкпекті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5-15-134 тіркелген, 2019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Көкпекті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142 908,0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29 020,0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113 408,0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144 069,3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1 161,3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