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f247" w14:textId="60bf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31-2 "2019-2021 жылдарға арналған Көкпекті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25 қазандағы № 40-2 шешімі. Шығыс Қазақстан облысының Әділет департаментінде 2019 жылғы 1 қарашада № 6240 болып тіркелді. Күші жойылды - Шығыс Қазақстан облысы Көкпекті аудандық мәслихатының 2020 жылғы 6 қаңтардағы № 44-5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1 қазандағы № 39-5/1 "2019-2021 жылдарға арналған Көкпекті аудандық бюджеті туралы" Көкпекті аудандық мәслихатының 2018 жылғы 21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6197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31-2 "2019-2021 жылдарға арналған Көкпекті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5-15-134 тіркелген, 2019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Көкпекті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140 854,0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29 020,0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111 354,0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142 015,3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1 161,3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40-2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Көкпекті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142 015,3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72 842,2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