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43d2" w14:textId="66a43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2019 жылғы 8 қазандағы № 316 қаулысы. Шығыс Қазақстан облысының Әділет департаментінде 2019 жылғы 28 қазанда № 6231 болып тіркелді. Күші жойылды - Шығыс Қазақстан облысы Көкпекті ауданы әкімдігінің 2020 жылғы 25 мамырдағы № 175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ауданы әкімдігінің 25.05.2020 </w:t>
      </w:r>
      <w:r>
        <w:rPr>
          <w:rFonts w:ascii="Times New Roman"/>
          <w:b w:val="false"/>
          <w:i w:val="false"/>
          <w:color w:val="ff0000"/>
          <w:sz w:val="28"/>
        </w:rPr>
        <w:t>№ 175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18 -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 бабының</w:t>
      </w:r>
      <w:r>
        <w:rPr>
          <w:rFonts w:ascii="Times New Roman"/>
          <w:b w:val="false"/>
          <w:i w:val="false"/>
          <w:color w:val="000000"/>
          <w:sz w:val="28"/>
        </w:rPr>
        <w:t xml:space="preserve"> 1 - тармағының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9 - 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жұмысшыларының тізімдік санынан 1 пайыз мөлшерінде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Пробация қызметінің есебінде тұрған адамдарды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екі пайыз мөлшерінде 2019 жылға жұмысқа орналастыру үшін жұмыс орындарына квота белгіленсін.</w:t>
      </w:r>
    </w:p>
    <w:bookmarkEnd w:id="3"/>
    <w:bookmarkStart w:name="z10" w:id="4"/>
    <w:p>
      <w:pPr>
        <w:spacing w:after="0"/>
        <w:ind w:left="0"/>
        <w:jc w:val="both"/>
      </w:pPr>
      <w:r>
        <w:rPr>
          <w:rFonts w:ascii="Times New Roman"/>
          <w:b w:val="false"/>
          <w:i w:val="false"/>
          <w:color w:val="000000"/>
          <w:sz w:val="28"/>
        </w:rPr>
        <w:t xml:space="preserve">
      3. Бас бостандығынан айыру орындарынан босатылған адамдарды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аудандағы мекемелер мен кәсіпорындар жұмыскерлерінің тізімдік санының екі пайыз мөлшерінде 2019 жылға жұмысқа орналастыру үшін жұмыс орындарына квота белгіленсін. </w:t>
      </w:r>
    </w:p>
    <w:bookmarkEnd w:id="4"/>
    <w:bookmarkStart w:name="z11" w:id="5"/>
    <w:p>
      <w:pPr>
        <w:spacing w:after="0"/>
        <w:ind w:left="0"/>
        <w:jc w:val="both"/>
      </w:pPr>
      <w:r>
        <w:rPr>
          <w:rFonts w:ascii="Times New Roman"/>
          <w:b w:val="false"/>
          <w:i w:val="false"/>
          <w:color w:val="000000"/>
          <w:sz w:val="28"/>
        </w:rPr>
        <w:t>
      4. "Көкпекті ауданы әкімінің аппараты" мемлекеттік мекемесі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қаулы мемлекеттік тіркелген күніненбастап күнтізбелік он күн ішінде оның көшірмесінің Көкпекті ауданының аумағында таратылатын мерзімді баспа басылымдарына ресми жариялауға жіберілуін;</w:t>
      </w:r>
    </w:p>
    <w:bookmarkEnd w:id="7"/>
    <w:bookmarkStart w:name="z14" w:id="8"/>
    <w:p>
      <w:pPr>
        <w:spacing w:after="0"/>
        <w:ind w:left="0"/>
        <w:jc w:val="both"/>
      </w:pPr>
      <w:r>
        <w:rPr>
          <w:rFonts w:ascii="Times New Roman"/>
          <w:b w:val="false"/>
          <w:i w:val="false"/>
          <w:color w:val="000000"/>
          <w:sz w:val="28"/>
        </w:rPr>
        <w:t>
      3) осы қаулының ресми жарияланғанынан кейін Көкпекті ауданы әкімдігінің интернет – ресурсына орналастырылуын қамтамасыз етсін.</w:t>
      </w:r>
    </w:p>
    <w:bookmarkEnd w:id="8"/>
    <w:bookmarkStart w:name="z15" w:id="9"/>
    <w:p>
      <w:pPr>
        <w:spacing w:after="0"/>
        <w:ind w:left="0"/>
        <w:jc w:val="both"/>
      </w:pPr>
      <w:r>
        <w:rPr>
          <w:rFonts w:ascii="Times New Roman"/>
          <w:b w:val="false"/>
          <w:i w:val="false"/>
          <w:color w:val="000000"/>
          <w:sz w:val="28"/>
        </w:rPr>
        <w:t>
      5. Осы қаулының орындалуын бақылау Көкпекті ауданы әкімінің орынбасары Марат Капарович Темиржановқа жүктелсін.</w:t>
      </w:r>
    </w:p>
    <w:bookmarkEnd w:id="9"/>
    <w:bookmarkStart w:name="z16" w:id="10"/>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2019 жылғы 8 қазандағы № 316 </w:t>
            </w:r>
            <w:r>
              <w:br/>
            </w:r>
            <w:r>
              <w:rPr>
                <w:rFonts w:ascii="Times New Roman"/>
                <w:b w:val="false"/>
                <w:i w:val="false"/>
                <w:color w:val="000000"/>
                <w:sz w:val="20"/>
              </w:rPr>
              <w:t>қаулысына 1 қосымша</w:t>
            </w:r>
          </w:p>
        </w:tc>
      </w:tr>
    </w:tbl>
    <w:bookmarkStart w:name="z19" w:id="11"/>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орындарына 2019 жылға квота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4856"/>
        <w:gridCol w:w="2063"/>
        <w:gridCol w:w="2156"/>
        <w:gridCol w:w="1975"/>
      </w:tblGrid>
      <w:tr>
        <w:trPr>
          <w:trHeight w:val="30" w:hRule="atLeast"/>
        </w:trPr>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коммуналдық мемлекеттік қазыналық кәсіпорны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коммуналдық мемлекеттік қазыналық кәсіпорны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2019 жылғы 8 қазандағы № 316 </w:t>
            </w:r>
            <w:r>
              <w:br/>
            </w:r>
            <w:r>
              <w:rPr>
                <w:rFonts w:ascii="Times New Roman"/>
                <w:b w:val="false"/>
                <w:i w:val="false"/>
                <w:color w:val="000000"/>
                <w:sz w:val="20"/>
              </w:rPr>
              <w:t>қаулысына 2 қосымша</w:t>
            </w:r>
          </w:p>
        </w:tc>
      </w:tr>
    </w:tbl>
    <w:bookmarkStart w:name="z21" w:id="12"/>
    <w:p>
      <w:pPr>
        <w:spacing w:after="0"/>
        <w:ind w:left="0"/>
        <w:jc w:val="left"/>
      </w:pPr>
      <w:r>
        <w:rPr>
          <w:rFonts w:ascii="Times New Roman"/>
          <w:b/>
          <w:i w:val="false"/>
          <w:color w:val="000000"/>
        </w:rPr>
        <w:t xml:space="preserve"> Пробация қызметі есебінде тұрған адамдар үшін жұмыс орындарына 2019 жылға квота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4753"/>
        <w:gridCol w:w="2019"/>
        <w:gridCol w:w="2110"/>
        <w:gridCol w:w="1932"/>
      </w:tblGrid>
      <w:tr>
        <w:trPr>
          <w:trHeight w:val="30" w:hRule="atLeast"/>
        </w:trPr>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 саны (бірлік)</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коммуналдық мемлекеттік қазыналық кәсіпорны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ауданаралық ауруханасы" коммуналдық мемлекеттік қазыналық кәсіпорны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2019 жылғы 8 қазандағы № 316 </w:t>
            </w:r>
            <w:r>
              <w:br/>
            </w:r>
            <w:r>
              <w:rPr>
                <w:rFonts w:ascii="Times New Roman"/>
                <w:b w:val="false"/>
                <w:i w:val="false"/>
                <w:color w:val="000000"/>
                <w:sz w:val="20"/>
              </w:rPr>
              <w:t>қаулысына 3 қосымша</w:t>
            </w:r>
          </w:p>
        </w:tc>
      </w:tr>
    </w:tbl>
    <w:bookmarkStart w:name="z23" w:id="13"/>
    <w:p>
      <w:pPr>
        <w:spacing w:after="0"/>
        <w:ind w:left="0"/>
        <w:jc w:val="left"/>
      </w:pPr>
      <w:r>
        <w:rPr>
          <w:rFonts w:ascii="Times New Roman"/>
          <w:b/>
          <w:i w:val="false"/>
          <w:color w:val="000000"/>
        </w:rPr>
        <w:t xml:space="preserve"> Бас бостандығынан айыру орындарынан босатылған адамдар үшін жұмыс орындарына 2019 жылға квота мөлшері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966"/>
        <w:gridCol w:w="2109"/>
        <w:gridCol w:w="2205"/>
        <w:gridCol w:w="2020"/>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орталық аудандық ауруханасы" коммуналдық мемлекеттік қазыналық кәсіпорны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денсаулық сақтау басқармасының "Көкпекті ауданаралық ауруханасы" коммуналдық мемлекеттік қазыналық кәсіпорны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