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154a" w14:textId="ae41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2018 жылы 24 желтоқсандағы № 24/206-VI "Катонқарағай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жылы әлеуметтiк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11 шілдедегі № 30/250-VI шешімі. Шығыс Қазақстан облысының Әділет департаментінде 2019 жылғы 15 шілдеде № 6071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ШЕШIМ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2018 жылы 24 желтоқсандағы № 24/206-VI "Катонқарағай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жылы әлеуметтiк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5941 нөмірімен тіркелген, 2019 жылғы 14 қаңтарда Қазақстан Республикасының нормативтік құқықтық актілерінің электрондық түрдегі эталондық бақылау банкінде жарияланды)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 2019 жылы жүз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айқындалсын.".</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Елюбаева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