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fa1c" w14:textId="455f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ңа Бұқтырма кентінің бюджеті туралы" Зырян ауданының мәслихатының 2018 жылғы 29 желтоқсандағы № 42/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7 наурыздағы № 46/3-VI шешімі. Шығыс Қазақстан облысының Әділет департаментінде 2019 жылғы 5 сәуірде № 5838 болып тіркелді. Күші жойылды - Шығыс Қазақстан облысы Алтай ауданы мәслихатының 2020 жылғы 5 қаңтардағы № 61/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ңа Бұқтырма кентінің бюджеті туралы" Зырян ауданының мәслихатының 2018 жылғы 29 желтоқсандағы № 42/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4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 шешіміне 1-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 Бұқтырма кентінің бюджеті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