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fa1c" w14:textId="455f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ңа Бұқтырма кентінің бюджеті туралы" Зырян ауданының мәслихатының 2018 жылғы 29 желтоқсандағы № 42/7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7 наурыздағы № 46/3-VI шешімі. Шығыс Қазақстан облысының Әділет департаментінде 2019 жылғы 5 сәуірде № 5838 болып тіркелді. Күші жойылды - Шығыс Қазақстан облысы Алтай ауданы мәслихатының 2020 жылғы 5 қаңтардағы № 61/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ңа Бұқтырма кентінің бюджеті туралы" Зырян ауданының мәслихатының 2018 жылғы 29 желтоқсандағы № 42/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4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 шешіміне 1-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 Бұқтырма кентінің бюджет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