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d91f" w14:textId="155d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елді мекендерінің жерлерін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2019 жылғы 15 қаңтардағы № 43/3-VI шешімі. Шығыс Қазақстан облысы Әділет департаментінің Зырян аудандық Әділет басқармасында 2019 жылғы 21 қаңтарда № 5-12-191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Шығыс Қазақстан облысы Алтай ауданы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Шығыс Қазақстан облысы Алтай ауданы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елді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Алтай ауданы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Бағалау аймақтарының шекаралары және Алтай ауданы елді мекендерінің жер учаскелері үшін төлемақының базалық мөлшерлемелеріне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 тармақпен толықтырылды - Шығыс Қазақстан облысы Алтай ауданы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Зырян ауданының мәслихатының кейбір шешімдерінің күші жойылды деп танылсын: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"Зырян ауданы бойынша жерлерді аймақтарға бөлу жобасын (схемасын) және жер салығы мөлшерлемесін жоғарылату туралы" Зырян ауданының мәслихатының 2015 жылғы 17 шілдедегі № 45/3-V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4103 тіркелген, 2015 жылы 20 тамызыда "Мой город Зыряновск" "Менің өлкем" газеттерінде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"Зырян ауданы бойынша жерлерді аймақтарға бөлу жобасын (схемасын) және жер салығы мөлшерлемесін жоғарылату туралы" Зырян ауданының мәслихатының 2015 жылғы 17 шілдедегі № 45/3-V шешіміне өзгерістер енгізу туралы" Зырян ауданының мәслихатының 2018 жылғы 30 наурыздағы № 27/10-VІ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5-12-153 тіркелген, Қазақстан Республикасы нормативтік құқықтық актілерінің эталондық бақылау банкінде 2018 жылғы 5 мамырда электрондық түрде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ауылдық елді мекендерінің жерлерін аймақтарға бөлу жобасы (схемасы)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Алтай ауданы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7531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қаласы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Шығыс Қазақстан облысы Алтай ауданы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6924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Серебрянск қаласы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Шығыс Қазақстан облысы Алтай ауданы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0706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ауылдық елді мекендердің бағалау аймақтарының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Шығыс Қазақстан облысы Алтай ауданы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9022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956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 елді мекендерінің жер учаскелері үшін төлемақының базалық мөлшерлемелеріне түзету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Шығыс Қазақстан облысы Алтай ауданы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елі мекендерінің жер учаскелері үшін төлемақының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