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c180" w14:textId="bdbc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бойынша мектепке дейінгі білім беру ұйымдары тәрбиеленушілерінің жекелеген санаттарын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2019 жылғы 15 қарашадағы № 548 қаулысы. Шығыс Қазақстан облысының Әділет департаментінде 2019 жылғы 21 қарашада № 6297 болып тіркелді. Күші жойылды - Шығыс Қазақстан облысы Зайсан ауданы әкімдігінің 2021 жылғы 21 қаңтардағы № 11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ауданы әкімдігінің 21.01.2021 № 11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Республикасының 2007 жылғы 27 шілдедегі "Білім туралы" Заңының 6-бабы </w:t>
      </w:r>
      <w:r>
        <w:rPr>
          <w:rFonts w:ascii="Times New Roman"/>
          <w:b w:val="false"/>
          <w:i w:val="false"/>
          <w:color w:val="000000"/>
          <w:sz w:val="28"/>
        </w:rPr>
        <w:t>4-тармағының</w:t>
      </w:r>
      <w:r>
        <w:rPr>
          <w:rFonts w:ascii="Times New Roman"/>
          <w:b w:val="false"/>
          <w:i w:val="false"/>
          <w:color w:val="000000"/>
          <w:sz w:val="28"/>
        </w:rPr>
        <w:t xml:space="preserve"> 14) тармақшасына, Қазақстан Республикасы Үкіметінің 2012 жылғы 12 наурыздағы "Әлеуметтік көмек көрсетілетін азаматтарға әлеуметтік көмектің мөлшерін, көздерін, түрлерін және оны беру қағидаларын бекіту туралы" № 320 </w:t>
      </w:r>
      <w:r>
        <w:rPr>
          <w:rFonts w:ascii="Times New Roman"/>
          <w:b w:val="false"/>
          <w:i w:val="false"/>
          <w:color w:val="000000"/>
          <w:sz w:val="28"/>
        </w:rPr>
        <w:t>қаулысына</w:t>
      </w:r>
      <w:r>
        <w:rPr>
          <w:rFonts w:ascii="Times New Roman"/>
          <w:b w:val="false"/>
          <w:i w:val="false"/>
          <w:color w:val="000000"/>
          <w:sz w:val="28"/>
        </w:rPr>
        <w:t xml:space="preserve"> сәйкес, Зайсан ауданының әкімдігі ҚАУЛЫ ЕТЕДІ:</w:t>
      </w:r>
    </w:p>
    <w:bookmarkEnd w:id="0"/>
    <w:bookmarkStart w:name="z4" w:id="1"/>
    <w:p>
      <w:pPr>
        <w:spacing w:after="0"/>
        <w:ind w:left="0"/>
        <w:jc w:val="both"/>
      </w:pPr>
      <w:r>
        <w:rPr>
          <w:rFonts w:ascii="Times New Roman"/>
          <w:b w:val="false"/>
          <w:i w:val="false"/>
          <w:color w:val="000000"/>
          <w:sz w:val="28"/>
        </w:rPr>
        <w:t>
      1. Мектепке дейінгі білім беру ұйымдары тәрбиеленушілерінің келесі санаттары үшін тегін тамақтандыру ұйымдастырылсын:</w:t>
      </w:r>
    </w:p>
    <w:bookmarkEnd w:id="1"/>
    <w:p>
      <w:pPr>
        <w:spacing w:after="0"/>
        <w:ind w:left="0"/>
        <w:jc w:val="both"/>
      </w:pPr>
      <w:r>
        <w:rPr>
          <w:rFonts w:ascii="Times New Roman"/>
          <w:b w:val="false"/>
          <w:i w:val="false"/>
          <w:color w:val="000000"/>
          <w:sz w:val="28"/>
        </w:rPr>
        <w:t>
      1) жетім балаларға, ата-анасының қамқорлығынсыз қалған балаларға;</w:t>
      </w:r>
    </w:p>
    <w:p>
      <w:pPr>
        <w:spacing w:after="0"/>
        <w:ind w:left="0"/>
        <w:jc w:val="both"/>
      </w:pPr>
      <w:r>
        <w:rPr>
          <w:rFonts w:ascii="Times New Roman"/>
          <w:b w:val="false"/>
          <w:i w:val="false"/>
          <w:color w:val="000000"/>
          <w:sz w:val="28"/>
        </w:rPr>
        <w:t>
      2) даму мүмкіндіктері шектеулі балаларға, мүгедек балаларға;</w:t>
      </w:r>
    </w:p>
    <w:p>
      <w:pPr>
        <w:spacing w:after="0"/>
        <w:ind w:left="0"/>
        <w:jc w:val="both"/>
      </w:pPr>
      <w:r>
        <w:rPr>
          <w:rFonts w:ascii="Times New Roman"/>
          <w:b w:val="false"/>
          <w:i w:val="false"/>
          <w:color w:val="000000"/>
          <w:sz w:val="28"/>
        </w:rPr>
        <w:t>
      3) көп балалы отбасылардың балаларына;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мемлекеттік атаулы әлеуметтік көмек</w:t>
      </w:r>
      <w:r>
        <w:rPr>
          <w:rFonts w:ascii="Times New Roman"/>
          <w:b w:val="false"/>
          <w:i w:val="false"/>
          <w:color w:val="000000"/>
          <w:sz w:val="28"/>
        </w:rPr>
        <w:t xml:space="preserve"> алуға құқығы бар отбасылардан, сондай-ақ мемлекеттік атаулы көмек алмайтын, жан басына шаққандағы орташа табысы ең төменгі күнкөріс деңгейінің шамасынан төмен отбасылардан шыққан балаларға.</w:t>
      </w:r>
    </w:p>
    <w:bookmarkStart w:name="z5" w:id="2"/>
    <w:p>
      <w:pPr>
        <w:spacing w:after="0"/>
        <w:ind w:left="0"/>
        <w:jc w:val="both"/>
      </w:pPr>
      <w:r>
        <w:rPr>
          <w:rFonts w:ascii="Times New Roman"/>
          <w:b w:val="false"/>
          <w:i w:val="false"/>
          <w:color w:val="000000"/>
          <w:sz w:val="28"/>
        </w:rPr>
        <w:t>
      2. Тегін тамақтандыру мектепке дейінгі білім беру ұйымдарының тәрбиеленушілеріне мынадай растайтын құжаттарды ұсынған кезде ұйымдастырылады:</w:t>
      </w:r>
    </w:p>
    <w:bookmarkEnd w:id="2"/>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p>
      <w:pPr>
        <w:spacing w:after="0"/>
        <w:ind w:left="0"/>
        <w:jc w:val="both"/>
      </w:pPr>
      <w:r>
        <w:rPr>
          <w:rFonts w:ascii="Times New Roman"/>
          <w:b w:val="false"/>
          <w:i w:val="false"/>
          <w:color w:val="000000"/>
          <w:sz w:val="28"/>
        </w:rPr>
        <w:t>
      2) отбасыларда тәрбиеленетін жетім балалар мен ата-анасының қамқорлығынсыз қалған балалар үшін қамқорлықты (қорғаншылықты), патронаттық тәрбиені бекіту туралы анықтаманың көшірмесі;</w:t>
      </w:r>
    </w:p>
    <w:p>
      <w:pPr>
        <w:spacing w:after="0"/>
        <w:ind w:left="0"/>
        <w:jc w:val="both"/>
      </w:pPr>
      <w:r>
        <w:rPr>
          <w:rFonts w:ascii="Times New Roman"/>
          <w:b w:val="false"/>
          <w:i w:val="false"/>
          <w:color w:val="000000"/>
          <w:sz w:val="28"/>
        </w:rPr>
        <w:t>
      3) мүгедек балалар үшін мүгедектігі туралы анықтама немесе даму мүмкіндіктері шектеулі балалар үшін психологиялық – медициналық - педагогикалық консультацияның медициналық қорытындысының көшірмесі;</w:t>
      </w:r>
    </w:p>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p>
      <w:pPr>
        <w:spacing w:after="0"/>
        <w:ind w:left="0"/>
        <w:jc w:val="both"/>
      </w:pPr>
      <w:r>
        <w:rPr>
          <w:rFonts w:ascii="Times New Roman"/>
          <w:b w:val="false"/>
          <w:i w:val="false"/>
          <w:color w:val="000000"/>
          <w:sz w:val="28"/>
        </w:rPr>
        <w:t>
      5) мемлекеттік атаулы әлеуметтік көмек алуға құқығы бар отбасылардан шыққан балалар үшін өтініш берушінің (отбасының) "Шығыс Қазақстан облысы Зайсан аудандық жұмыспен қамту және әлеуметтік бағдарламалар бөлімі" мемлекеттік мекемесі ұсынатын мемлекеттік атаулы әлеуметтік көмекті алушыларға жататынын растайтын анықтама;</w:t>
      </w:r>
    </w:p>
    <w:p>
      <w:pPr>
        <w:spacing w:after="0"/>
        <w:ind w:left="0"/>
        <w:jc w:val="both"/>
      </w:pPr>
      <w:r>
        <w:rPr>
          <w:rFonts w:ascii="Times New Roman"/>
          <w:b w:val="false"/>
          <w:i w:val="false"/>
          <w:color w:val="000000"/>
          <w:sz w:val="28"/>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кірістер, балаларға және басқа да асырауындағыларға арналған алимент түріндегі кірістер).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отбасылардан шыққан балалар үшін мектепке дейінгі білім беру ұйымдарында тәрбиелену кезеңінде тегін тамақтау құқығы жыл сайын осы қаулының 2-тармағының 5) және 6) тармақшаларына сәйкес құжаттарды мектепке дейінгі білім беру ұйымдарына ұсыну арқылы расталуы тиіс.</w:t>
      </w:r>
    </w:p>
    <w:p>
      <w:pPr>
        <w:spacing w:after="0"/>
        <w:ind w:left="0"/>
        <w:jc w:val="both"/>
      </w:pPr>
      <w:r>
        <w:rPr>
          <w:rFonts w:ascii="Times New Roman"/>
          <w:b w:val="false"/>
          <w:i w:val="false"/>
          <w:color w:val="000000"/>
          <w:sz w:val="28"/>
        </w:rPr>
        <w:t>
      Ауданның мектепке дейінгі білім беру ұйымдарында тегін тамақтандыруды ұйымдастыруға шығындарды қаржыландыру тиісті қаржы жылына арналған жергілікті бюджет есебінен жүзеге асырылады.</w:t>
      </w:r>
    </w:p>
    <w:bookmarkStart w:name="z6" w:id="3"/>
    <w:p>
      <w:pPr>
        <w:spacing w:after="0"/>
        <w:ind w:left="0"/>
        <w:jc w:val="both"/>
      </w:pPr>
      <w:r>
        <w:rPr>
          <w:rFonts w:ascii="Times New Roman"/>
          <w:b w:val="false"/>
          <w:i w:val="false"/>
          <w:color w:val="000000"/>
          <w:sz w:val="28"/>
        </w:rPr>
        <w:t>
      3. "Шығыс Қазақстан облысы Зайсан аудандық білім бөлімі"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Зайсан ауданы аумағында таратылатын мерзімді баспа басылымдарына ресми жариялауға жолданылуын;</w:t>
      </w:r>
    </w:p>
    <w:p>
      <w:pPr>
        <w:spacing w:after="0"/>
        <w:ind w:left="0"/>
        <w:jc w:val="both"/>
      </w:pPr>
      <w:r>
        <w:rPr>
          <w:rFonts w:ascii="Times New Roman"/>
          <w:b w:val="false"/>
          <w:i w:val="false"/>
          <w:color w:val="000000"/>
          <w:sz w:val="28"/>
        </w:rPr>
        <w:t>
      3) ресми жарияланғанынан кейін осы қаулының Зайсан ауданы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Әкімдік қаулысының орындалуын бақылау аудан әкімінің әлеуметтік сала, ішкі саясат, білім, жұмыспен қамту және әлеуметтік бағдарламалар мәселелері жөніндегі аудан әкімінің орынбасарына жүктелсін.</w:t>
      </w:r>
    </w:p>
    <w:bookmarkStart w:name="z7" w:id="4"/>
    <w:p>
      <w:pPr>
        <w:spacing w:after="0"/>
        <w:ind w:left="0"/>
        <w:jc w:val="both"/>
      </w:pPr>
      <w:r>
        <w:rPr>
          <w:rFonts w:ascii="Times New Roman"/>
          <w:b w:val="false"/>
          <w:i w:val="false"/>
          <w:color w:val="000000"/>
          <w:sz w:val="28"/>
        </w:rPr>
        <w:t>
      5. Осы әкімдік қаулысы алғашқы ресми жарияланған күнінен бастап қолданысқа енгізіледі, осы қаулының күші мектепке дейінгі білім беру ұйымдарына 2019 жылғы 1 тамыздан бастап баратын тәрбиеленушілерге қолданылады.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Ақтанов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