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d0e7" w14:textId="004d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2019 жылғы 27 қарашадағы № 40/331-VI шешімі. Шығыс Қазақстан облысының Әділет департаментінде 2019 жылғы 11 желтоқсанда № 6376 болып тіркелді. Күші жойылды - Шығыс Қазақстан облысы Жарма аудандық мәслихатының 2020 жылғы 1 сәуірдегі № 44/388-VI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2-7 тармағына, Жарма аудандық мәслихатының 2019 жылғы 18 қарашадағы № 40/325-VІ "Жарма аудандық мәслихатының 2018 жылғы 21 желтоқсандағы № 28/238-VІ "2019-2021 жылдарға арналған Жарма ауданының бюджеті туралы" шешіміне өзгерістер енгізу туралы" (нормативтік құқықтық актілерді мемлекеттік тіркеу Тізілімінде № 6310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(нормативтік құқықтық актілерді мемлекеттік тіркеу Тізілімінде № 5-10-164 болып тіркелген, Қазақстан Республикасы нормативтік құқықтық актілерінің электрондық түрдегі эталондық бақылау банкінде 2019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Жарма ауданының Шар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114971,3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72721,3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115114,5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Жарма ауданының Әуезов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75744,2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12520,0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62661,2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105860,4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- 30116,2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30116,2 мың теңге, соның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30116,2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Жарма ауданының Жаңғызтөбе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83731,0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72981,0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87785,9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- 4054,9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4054,9 мың теңге, соның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4054,9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Жарма ауданының Қалбатау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226081,0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48510,0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1900,0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175671,0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229802,1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- 3721,1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3721,1 мың теңге, соның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3721,1 мың теңге.";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Шар қаласының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114 971,3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42 538,3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799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115 114,5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Әуезов кентінің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75 744,2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799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105 860,4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82 733,2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9 619,3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Жаңғызтөбе кентінің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87 785,9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Қалбатау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226 081,0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229 802,1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