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390" w14:textId="d4b1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ауданының Құрмет грамотасымен марапаттау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16 шілдедегі № 36/296-VI шешімі. Шығыс Қазақстан облысының Әділет департаментінде 2019 жылғы 19 шілдеде № 6081 болып тіркелді. Күші жойылды - Абай облысы Жарма аудандық мәслихатының 2024 жылғы 5 қаңтардағы № 10/206-VIII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Жарма аудандық мәслихатының 05.01.2024 </w:t>
      </w:r>
      <w:r>
        <w:rPr>
          <w:rFonts w:ascii="Times New Roman"/>
          <w:b w:val="false"/>
          <w:i w:val="false"/>
          <w:color w:val="ff0000"/>
          <w:sz w:val="28"/>
        </w:rPr>
        <w:t>№ 10/206-VIII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12-3) тармақшасына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ауданының Құрмет грамотасымен марапаттау туралы Ереже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16 шілдедегі </w:t>
            </w:r>
            <w:r>
              <w:br/>
            </w:r>
            <w:r>
              <w:rPr>
                <w:rFonts w:ascii="Times New Roman"/>
                <w:b w:val="false"/>
                <w:i w:val="false"/>
                <w:color w:val="000000"/>
                <w:sz w:val="20"/>
              </w:rPr>
              <w:t xml:space="preserve">№ 36/296-VI шешімімен </w:t>
            </w:r>
            <w:r>
              <w:br/>
            </w:r>
            <w:r>
              <w:rPr>
                <w:rFonts w:ascii="Times New Roman"/>
                <w:b w:val="false"/>
                <w:i w:val="false"/>
                <w:color w:val="000000"/>
                <w:sz w:val="20"/>
              </w:rPr>
              <w:t>бекітілді</w:t>
            </w:r>
          </w:p>
        </w:tc>
      </w:tr>
    </w:tbl>
    <w:bookmarkStart w:name="z13" w:id="4"/>
    <w:p>
      <w:pPr>
        <w:spacing w:after="0"/>
        <w:ind w:left="0"/>
        <w:jc w:val="left"/>
      </w:pPr>
      <w:r>
        <w:rPr>
          <w:rFonts w:ascii="Times New Roman"/>
          <w:b/>
          <w:i w:val="false"/>
          <w:color w:val="000000"/>
        </w:rPr>
        <w:t xml:space="preserve"> Жарма ауданының Құрмет грамотасымен марапаттау туралы Ереже</w:t>
      </w:r>
    </w:p>
    <w:bookmarkEnd w:id="4"/>
    <w:bookmarkStart w:name="z14" w:id="5"/>
    <w:p>
      <w:pPr>
        <w:spacing w:after="0"/>
        <w:ind w:left="0"/>
        <w:jc w:val="left"/>
      </w:pPr>
      <w:r>
        <w:rPr>
          <w:rFonts w:ascii="Times New Roman"/>
          <w:b/>
          <w:i w:val="false"/>
          <w:color w:val="000000"/>
        </w:rPr>
        <w:t xml:space="preserve"> 1. Жалпы ереже</w:t>
      </w:r>
    </w:p>
    <w:bookmarkEnd w:id="5"/>
    <w:bookmarkStart w:name="z15" w:id="6"/>
    <w:p>
      <w:pPr>
        <w:spacing w:after="0"/>
        <w:ind w:left="0"/>
        <w:jc w:val="both"/>
      </w:pPr>
      <w:r>
        <w:rPr>
          <w:rFonts w:ascii="Times New Roman"/>
          <w:b w:val="false"/>
          <w:i w:val="false"/>
          <w:color w:val="000000"/>
          <w:sz w:val="28"/>
        </w:rPr>
        <w:t>
      1. Жарма ауданының Құрмет грамотасымен марапаттау туралы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әзірленген және Жарма ауданының Құрмет грамотасымен (бұдан әрі - Құрмет грамотасы) марапаттауға ұсыну және оны тапсыру тәртібін анықтайды.</w:t>
      </w:r>
    </w:p>
    <w:bookmarkEnd w:id="6"/>
    <w:bookmarkStart w:name="z16" w:id="7"/>
    <w:p>
      <w:pPr>
        <w:spacing w:after="0"/>
        <w:ind w:left="0"/>
        <w:jc w:val="left"/>
      </w:pPr>
      <w:r>
        <w:rPr>
          <w:rFonts w:ascii="Times New Roman"/>
          <w:b/>
          <w:i w:val="false"/>
          <w:color w:val="000000"/>
        </w:rPr>
        <w:t xml:space="preserve"> 2. Құрмет грамотасымен марапаттау бойынша талаптар</w:t>
      </w:r>
    </w:p>
    <w:bookmarkEnd w:id="7"/>
    <w:bookmarkStart w:name="z17" w:id="8"/>
    <w:p>
      <w:pPr>
        <w:spacing w:after="0"/>
        <w:ind w:left="0"/>
        <w:jc w:val="both"/>
      </w:pPr>
      <w:r>
        <w:rPr>
          <w:rFonts w:ascii="Times New Roman"/>
          <w:b w:val="false"/>
          <w:i w:val="false"/>
          <w:color w:val="000000"/>
          <w:sz w:val="28"/>
        </w:rPr>
        <w:t>
      2. Жарма ауданының Құрмет грамотасымен (бұдан әрі – Құрмет грамотасы) экономикадағы, әлеуметтік саладағы, ғылым, мәдениет және білім беру, денсаулық сақтау, құқық қорғау және заңдылықты нығайту, қызмет көрсету саласындағы, қоршаған ортаны қорғау,жастарға тәрбие беру, дене шынықтыру мен спорттағы, әскери, қоғамдық және мемлекеттік және өзін-өзі басқару қызметтерін дамытудағы елеулі жетістіктері, халықтар арасындағы достық пен ынтымақтастықты және мәдени байланысты нығайтудағы табысты жұмыстары, қайырымдылық қызметпен айналысатын және белсенді еңбегі мен қоғамдық-саяси қызметі үшін еңбектерін ардақтау белгісі ретінде аудан азаматтары наградталады.</w:t>
      </w:r>
    </w:p>
    <w:bookmarkEnd w:id="8"/>
    <w:bookmarkStart w:name="z18" w:id="9"/>
    <w:p>
      <w:pPr>
        <w:spacing w:after="0"/>
        <w:ind w:left="0"/>
        <w:jc w:val="left"/>
      </w:pPr>
      <w:r>
        <w:rPr>
          <w:rFonts w:ascii="Times New Roman"/>
          <w:b/>
          <w:i w:val="false"/>
          <w:color w:val="000000"/>
        </w:rPr>
        <w:t xml:space="preserve"> 3. Құрмет грамотасының сипаттамасы</w:t>
      </w:r>
    </w:p>
    <w:bookmarkEnd w:id="9"/>
    <w:bookmarkStart w:name="z19" w:id="10"/>
    <w:p>
      <w:pPr>
        <w:spacing w:after="0"/>
        <w:ind w:left="0"/>
        <w:jc w:val="both"/>
      </w:pPr>
      <w:r>
        <w:rPr>
          <w:rFonts w:ascii="Times New Roman"/>
          <w:b w:val="false"/>
          <w:i w:val="false"/>
          <w:color w:val="000000"/>
          <w:sz w:val="28"/>
        </w:rPr>
        <w:t>
      3. Құрмет грамотасы сыртқы бетінде алтын түспен Елтаңба белгісі салынған, бас әріппен мемлекеттік тілде "JARMA AY`DANYNYN` QURMET GRAMOTASY", орыс тілінде "ПОЧЕТНАЯ ГРАМОТА ЖАРМИНСКОГО РАЙОНА" деп жазылған, қосымшасы бар көк түсті папка. Қосымшасы A3 форматындағы тығыз жылтыр қағаздан екі бүктелген түрде типографиялық әдіспен дайындалады.</w:t>
      </w:r>
    </w:p>
    <w:bookmarkEnd w:id="10"/>
    <w:bookmarkStart w:name="z20" w:id="11"/>
    <w:p>
      <w:pPr>
        <w:spacing w:after="0"/>
        <w:ind w:left="0"/>
        <w:jc w:val="both"/>
      </w:pPr>
      <w:r>
        <w:rPr>
          <w:rFonts w:ascii="Times New Roman"/>
          <w:b w:val="false"/>
          <w:i w:val="false"/>
          <w:color w:val="000000"/>
          <w:sz w:val="28"/>
        </w:rPr>
        <w:t>
      4. Қосымшаның сыртқы бетіне алтын түспен Елтаңба белгісі салынып, түгелдей бас әріппен мемлекеттік тілде "JARMA AY`DANYNYN` QURMET GRAMOTASY", орыс тілінде "ПОЧЕТНАЯ ГРАМОТА ЖАРМИНСКОГО РАЙОНА" деп жазылады. Ішкі жағы алтын түстес өрнекпен жиектеліп, сол жақ бетіне мемлекеттік тілде, оң жақ бетіне орыс тілінде марапатталушының тегі, аты, әкесінің аты және сіңірген еңбектері көрсетіліп жазылады. Құрмет грамотасы аудан әкімінің және аудандық мәслихат хатшысының қолдарымен расталады. Берілген уақыты көрсетіледі.</w:t>
      </w:r>
    </w:p>
    <w:bookmarkEnd w:id="11"/>
    <w:bookmarkStart w:name="z21" w:id="12"/>
    <w:p>
      <w:pPr>
        <w:spacing w:after="0"/>
        <w:ind w:left="0"/>
        <w:jc w:val="left"/>
      </w:pPr>
      <w:r>
        <w:rPr>
          <w:rFonts w:ascii="Times New Roman"/>
          <w:b/>
          <w:i w:val="false"/>
          <w:color w:val="000000"/>
        </w:rPr>
        <w:t xml:space="preserve"> 4. Құрмет грамотасымен марапаттау тәртібі</w:t>
      </w:r>
    </w:p>
    <w:bookmarkEnd w:id="12"/>
    <w:bookmarkStart w:name="z22" w:id="13"/>
    <w:p>
      <w:pPr>
        <w:spacing w:after="0"/>
        <w:ind w:left="0"/>
        <w:jc w:val="both"/>
      </w:pPr>
      <w:r>
        <w:rPr>
          <w:rFonts w:ascii="Times New Roman"/>
          <w:b w:val="false"/>
          <w:i w:val="false"/>
          <w:color w:val="000000"/>
          <w:sz w:val="28"/>
        </w:rPr>
        <w:t>
      5. Құрмет грамотасымен марапаттау туралы ұсыныс тегі, аты, әкесінің аты, туған күні, айы, жылы, білімі туралы, жұмыс орны мен атқаратын лауазымы, тиісті ұйымдағы сәйкес кәсібі немесе лауазымы бойынша саладағы жалпы еңбек өтілі, жетістіктері және марапаттары мен атақтары туралы көрсетілген мәліметтер аудан әкімдігіне жолданады.</w:t>
      </w:r>
    </w:p>
    <w:bookmarkEnd w:id="13"/>
    <w:bookmarkStart w:name="z23" w:id="14"/>
    <w:p>
      <w:pPr>
        <w:spacing w:after="0"/>
        <w:ind w:left="0"/>
        <w:jc w:val="both"/>
      </w:pPr>
      <w:r>
        <w:rPr>
          <w:rFonts w:ascii="Times New Roman"/>
          <w:b w:val="false"/>
          <w:i w:val="false"/>
          <w:color w:val="000000"/>
          <w:sz w:val="28"/>
        </w:rPr>
        <w:t>
      6. Құрмет грамотасымен марапаттау туралы (тиісті ұйым басшысының қолы және мөрімен) ұсынысты еңбек, шығармашылық ұжымдары, аудандық өкілді және атқарушы органдар, қоғамдық бірлестіктер атынан олардың басшылары енгізеді .</w:t>
      </w:r>
    </w:p>
    <w:bookmarkEnd w:id="14"/>
    <w:bookmarkStart w:name="z24" w:id="15"/>
    <w:p>
      <w:pPr>
        <w:spacing w:after="0"/>
        <w:ind w:left="0"/>
        <w:jc w:val="both"/>
      </w:pPr>
      <w:r>
        <w:rPr>
          <w:rFonts w:ascii="Times New Roman"/>
          <w:b w:val="false"/>
          <w:i w:val="false"/>
          <w:color w:val="000000"/>
          <w:sz w:val="28"/>
        </w:rPr>
        <w:t>
      7. Құрмет грамотасымен марапаттау бойынша келіп түскен құжаттар алдын ала қарау және марапаттау жөнінде ұсыныс әзірленуі үшін марапаттау жөніндегі аудан әкімі жанындағы комиссияға (бұдан әрі - Комиссия) жіберіледі.</w:t>
      </w:r>
    </w:p>
    <w:bookmarkEnd w:id="15"/>
    <w:bookmarkStart w:name="z25" w:id="16"/>
    <w:p>
      <w:pPr>
        <w:spacing w:after="0"/>
        <w:ind w:left="0"/>
        <w:jc w:val="both"/>
      </w:pPr>
      <w:r>
        <w:rPr>
          <w:rFonts w:ascii="Times New Roman"/>
          <w:b w:val="false"/>
          <w:i w:val="false"/>
          <w:color w:val="000000"/>
          <w:sz w:val="28"/>
        </w:rPr>
        <w:t>
      Комиссияның оң қорытындысына сәйкес аудан әкімі мен аудандық мәслихат хатшысының (немесе олардың міндеттерін атқарушының) бірлескен өкімі арқылы Құрмет грамотасымен марапаттау туралы шешім қабылданады.</w:t>
      </w:r>
    </w:p>
    <w:bookmarkEnd w:id="16"/>
    <w:bookmarkStart w:name="z26" w:id="17"/>
    <w:p>
      <w:pPr>
        <w:spacing w:after="0"/>
        <w:ind w:left="0"/>
        <w:jc w:val="both"/>
      </w:pPr>
      <w:r>
        <w:rPr>
          <w:rFonts w:ascii="Times New Roman"/>
          <w:b w:val="false"/>
          <w:i w:val="false"/>
          <w:color w:val="000000"/>
          <w:sz w:val="28"/>
        </w:rPr>
        <w:t>
      8. Құрмет грамотасын тапсыру салтанатты түрде жүргізіледі. Құрмет грамотасын аудан әкімі немесе аудандық мәслихат хатшысы, немесе олардың тапсырысы бойыша өзге тұлға тапсырады.</w:t>
      </w:r>
    </w:p>
    <w:bookmarkEnd w:id="17"/>
    <w:bookmarkStart w:name="z27" w:id="18"/>
    <w:p>
      <w:pPr>
        <w:spacing w:after="0"/>
        <w:ind w:left="0"/>
        <w:jc w:val="both"/>
      </w:pPr>
      <w:r>
        <w:rPr>
          <w:rFonts w:ascii="Times New Roman"/>
          <w:b w:val="false"/>
          <w:i w:val="false"/>
          <w:color w:val="000000"/>
          <w:sz w:val="28"/>
        </w:rPr>
        <w:t>
      9. "Жарма ауданы әкімінің аппараты" мемлекеттік мекемесі құжаттамалық және өзге де қамтамасыз ету шараларын, сондай-ақ Құрмет грамотасымен марапатталған азаматтардың есебін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