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fa84fd" w14:textId="cfa84f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Глубокое аудандық мәслихатының 2018 жылғы 21 желтоқсандағы № 27/2-VІ "2019-2021 жылдарға арналған Глубокое аудандық бюджет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Глубокое аудандық мәслихатының 2019 жылғы 20 қыркүйектегі № 34/7-VI шешімі. Шығыс Қазақстан облысының Әділет департаментінде 2019 жылғы 2 қазанда № 6182 болып тіркелді. Күші жойылды - Шығыс Қазақстан облысы Глубокое аудандық мәслихатының 2019 жылғы 23 желтоқсандағы № 37/2-VI шешімімен.</w:t>
      </w:r>
    </w:p>
    <w:p>
      <w:pPr>
        <w:spacing w:after="0"/>
        <w:ind w:left="0"/>
        <w:jc w:val="both"/>
      </w:pPr>
      <w:bookmarkStart w:name="z5" w:id="0"/>
      <w:r>
        <w:rPr>
          <w:rFonts w:ascii="Times New Roman"/>
          <w:b w:val="false"/>
          <w:i w:val="false"/>
          <w:color w:val="ff0000"/>
          <w:sz w:val="28"/>
        </w:rPr>
        <w:t xml:space="preserve">
      Ескерту. Күші жойылды - Шығыс Қазақстан облысы Глубокое аудандық мәслихатының 23.12.2019 </w:t>
      </w:r>
      <w:r>
        <w:rPr>
          <w:rFonts w:ascii="Times New Roman"/>
          <w:b w:val="false"/>
          <w:i w:val="false"/>
          <w:color w:val="ff0000"/>
          <w:sz w:val="28"/>
        </w:rPr>
        <w:t>№ 37/2-VI</w:t>
      </w:r>
      <w:r>
        <w:rPr>
          <w:rFonts w:ascii="Times New Roman"/>
          <w:b w:val="false"/>
          <w:i w:val="false"/>
          <w:color w:val="ff0000"/>
          <w:sz w:val="28"/>
        </w:rPr>
        <w:t xml:space="preserve"> шешімімен (01.01.2020 бастап қолданысқа енгізіледі).</w:t>
      </w:r>
      <w:r>
        <w:br/>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p>
    <w:bookmarkEnd w:id="0"/>
    <w:bookmarkStart w:name="z7" w:id="1"/>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109-бабының</w:t>
      </w:r>
      <w:r>
        <w:rPr>
          <w:rFonts w:ascii="Times New Roman"/>
          <w:b w:val="false"/>
          <w:i w:val="false"/>
          <w:color w:val="000000"/>
          <w:sz w:val="28"/>
        </w:rPr>
        <w:t xml:space="preserve"> 5-тармағына,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 бабы</w:t>
      </w:r>
      <w:r>
        <w:rPr>
          <w:rFonts w:ascii="Times New Roman"/>
          <w:b w:val="false"/>
          <w:i w:val="false"/>
          <w:color w:val="000000"/>
          <w:sz w:val="28"/>
        </w:rPr>
        <w:t xml:space="preserve"> 1 - тармағының 1) тармақшасына, Шығыс Қазақстан облыстық мәслихатының 2019 жылғы 10 қыркүйектегі № 33/346-VІ "Шығыс Қазақстан облыстық мәслихатының 2018 жылғы 13 желтоқсандағы № 25/280-VІ "2019-2021 жылдарға арналған облыстық бюджет туралы" </w:t>
      </w:r>
      <w:r>
        <w:rPr>
          <w:rFonts w:ascii="Times New Roman"/>
          <w:b w:val="false"/>
          <w:i w:val="false"/>
          <w:color w:val="000000"/>
          <w:sz w:val="28"/>
        </w:rPr>
        <w:t>шешіміне</w:t>
      </w:r>
      <w:r>
        <w:rPr>
          <w:rFonts w:ascii="Times New Roman"/>
          <w:b w:val="false"/>
          <w:i w:val="false"/>
          <w:color w:val="000000"/>
          <w:sz w:val="28"/>
        </w:rPr>
        <w:t xml:space="preserve"> өзгерістер мен толықтыру енгізу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6166 болып тіркелген) сәйкес, Глубокое аудандық мәслихаты ШЕШІМ ҚАБЫЛДАДЫ:</w:t>
      </w:r>
    </w:p>
    <w:bookmarkEnd w:id="1"/>
    <w:bookmarkStart w:name="z8" w:id="2"/>
    <w:p>
      <w:pPr>
        <w:spacing w:after="0"/>
        <w:ind w:left="0"/>
        <w:jc w:val="both"/>
      </w:pPr>
      <w:r>
        <w:rPr>
          <w:rFonts w:ascii="Times New Roman"/>
          <w:b w:val="false"/>
          <w:i w:val="false"/>
          <w:color w:val="000000"/>
          <w:sz w:val="28"/>
        </w:rPr>
        <w:t xml:space="preserve">
      1. Глубокое аудандық мәслихатының 2018 жылғы 21 желтоқсандағы № 27/2-VІ "2019-2021 жылдарға арналған Глубокое аудандық бюджет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5-9-190 болып тіркелген, 2019 жылғы 9 қаңтарда Қазақстан Республикасы нормативтік құқықтық актілерінің эталондық бақылау банкінде электрондық түрде жарияланған) келесі өзгерістер енгізілсін:</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келесі редакцияда жазылсын:</w:t>
      </w:r>
    </w:p>
    <w:bookmarkStart w:name="z10" w:id="3"/>
    <w:p>
      <w:pPr>
        <w:spacing w:after="0"/>
        <w:ind w:left="0"/>
        <w:jc w:val="both"/>
      </w:pPr>
      <w:r>
        <w:rPr>
          <w:rFonts w:ascii="Times New Roman"/>
          <w:b w:val="false"/>
          <w:i w:val="false"/>
          <w:color w:val="000000"/>
          <w:sz w:val="28"/>
        </w:rPr>
        <w:t xml:space="preserve">
      "1. 2019-2021 жылдарға арналған Глубокое аудандық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оның ішінде 2019 жылға арналған келесі көлемдерде бекітілсін:</w:t>
      </w:r>
    </w:p>
    <w:bookmarkEnd w:id="3"/>
    <w:bookmarkStart w:name="z11" w:id="4"/>
    <w:p>
      <w:pPr>
        <w:spacing w:after="0"/>
        <w:ind w:left="0"/>
        <w:jc w:val="both"/>
      </w:pPr>
      <w:r>
        <w:rPr>
          <w:rFonts w:ascii="Times New Roman"/>
          <w:b w:val="false"/>
          <w:i w:val="false"/>
          <w:color w:val="000000"/>
          <w:sz w:val="28"/>
        </w:rPr>
        <w:t>
      1) кірістер – 9020915 мың теңге, оның ішінде:</w:t>
      </w:r>
    </w:p>
    <w:bookmarkEnd w:id="4"/>
    <w:bookmarkStart w:name="z12" w:id="5"/>
    <w:p>
      <w:pPr>
        <w:spacing w:after="0"/>
        <w:ind w:left="0"/>
        <w:jc w:val="both"/>
      </w:pPr>
      <w:r>
        <w:rPr>
          <w:rFonts w:ascii="Times New Roman"/>
          <w:b w:val="false"/>
          <w:i w:val="false"/>
          <w:color w:val="000000"/>
          <w:sz w:val="28"/>
        </w:rPr>
        <w:t>
      салықтық түсімдер – 2373218 мың теңге;</w:t>
      </w:r>
    </w:p>
    <w:bookmarkEnd w:id="5"/>
    <w:bookmarkStart w:name="z13" w:id="6"/>
    <w:p>
      <w:pPr>
        <w:spacing w:after="0"/>
        <w:ind w:left="0"/>
        <w:jc w:val="both"/>
      </w:pPr>
      <w:r>
        <w:rPr>
          <w:rFonts w:ascii="Times New Roman"/>
          <w:b w:val="false"/>
          <w:i w:val="false"/>
          <w:color w:val="000000"/>
          <w:sz w:val="28"/>
        </w:rPr>
        <w:t>
      салықтық емес түсімдер – 13371,4 мың теңге;</w:t>
      </w:r>
    </w:p>
    <w:bookmarkEnd w:id="6"/>
    <w:bookmarkStart w:name="z14" w:id="7"/>
    <w:p>
      <w:pPr>
        <w:spacing w:after="0"/>
        <w:ind w:left="0"/>
        <w:jc w:val="both"/>
      </w:pPr>
      <w:r>
        <w:rPr>
          <w:rFonts w:ascii="Times New Roman"/>
          <w:b w:val="false"/>
          <w:i w:val="false"/>
          <w:color w:val="000000"/>
          <w:sz w:val="28"/>
        </w:rPr>
        <w:t>
      негізгі капиталды сатудан түсетін түсімдер – 52310 мың теңге;</w:t>
      </w:r>
    </w:p>
    <w:bookmarkEnd w:id="7"/>
    <w:bookmarkStart w:name="z15" w:id="8"/>
    <w:p>
      <w:pPr>
        <w:spacing w:after="0"/>
        <w:ind w:left="0"/>
        <w:jc w:val="both"/>
      </w:pPr>
      <w:r>
        <w:rPr>
          <w:rFonts w:ascii="Times New Roman"/>
          <w:b w:val="false"/>
          <w:i w:val="false"/>
          <w:color w:val="000000"/>
          <w:sz w:val="28"/>
        </w:rPr>
        <w:t>
      трансферттер түсімі – 6582015,6 мың теңге;</w:t>
      </w:r>
    </w:p>
    <w:bookmarkEnd w:id="8"/>
    <w:bookmarkStart w:name="z16" w:id="9"/>
    <w:p>
      <w:pPr>
        <w:spacing w:after="0"/>
        <w:ind w:left="0"/>
        <w:jc w:val="both"/>
      </w:pPr>
      <w:r>
        <w:rPr>
          <w:rFonts w:ascii="Times New Roman"/>
          <w:b w:val="false"/>
          <w:i w:val="false"/>
          <w:color w:val="000000"/>
          <w:sz w:val="28"/>
        </w:rPr>
        <w:t>
      2) шығындар – 9177325 мың теңге;</w:t>
      </w:r>
    </w:p>
    <w:bookmarkEnd w:id="9"/>
    <w:bookmarkStart w:name="z17" w:id="10"/>
    <w:p>
      <w:pPr>
        <w:spacing w:after="0"/>
        <w:ind w:left="0"/>
        <w:jc w:val="both"/>
      </w:pPr>
      <w:r>
        <w:rPr>
          <w:rFonts w:ascii="Times New Roman"/>
          <w:b w:val="false"/>
          <w:i w:val="false"/>
          <w:color w:val="000000"/>
          <w:sz w:val="28"/>
        </w:rPr>
        <w:t>
      3) таза бюджеттік кредиттеу – -19443 мың теңге, оның ішінде:</w:t>
      </w:r>
    </w:p>
    <w:bookmarkEnd w:id="10"/>
    <w:bookmarkStart w:name="z18" w:id="11"/>
    <w:p>
      <w:pPr>
        <w:spacing w:after="0"/>
        <w:ind w:left="0"/>
        <w:jc w:val="both"/>
      </w:pPr>
      <w:r>
        <w:rPr>
          <w:rFonts w:ascii="Times New Roman"/>
          <w:b w:val="false"/>
          <w:i w:val="false"/>
          <w:color w:val="000000"/>
          <w:sz w:val="28"/>
        </w:rPr>
        <w:t>
      бюджеттік кредиттер – 26512 мың теңге;</w:t>
      </w:r>
    </w:p>
    <w:bookmarkEnd w:id="11"/>
    <w:bookmarkStart w:name="z19" w:id="12"/>
    <w:p>
      <w:pPr>
        <w:spacing w:after="0"/>
        <w:ind w:left="0"/>
        <w:jc w:val="both"/>
      </w:pPr>
      <w:r>
        <w:rPr>
          <w:rFonts w:ascii="Times New Roman"/>
          <w:b w:val="false"/>
          <w:i w:val="false"/>
          <w:color w:val="000000"/>
          <w:sz w:val="28"/>
        </w:rPr>
        <w:t xml:space="preserve">
      бюджеттік кредиттерді өтеу - 45955 мың теңге; </w:t>
      </w:r>
    </w:p>
    <w:bookmarkEnd w:id="12"/>
    <w:bookmarkStart w:name="z20" w:id="13"/>
    <w:p>
      <w:pPr>
        <w:spacing w:after="0"/>
        <w:ind w:left="0"/>
        <w:jc w:val="both"/>
      </w:pPr>
      <w:r>
        <w:rPr>
          <w:rFonts w:ascii="Times New Roman"/>
          <w:b w:val="false"/>
          <w:i w:val="false"/>
          <w:color w:val="000000"/>
          <w:sz w:val="28"/>
        </w:rPr>
        <w:t>
      4) қаржы активтерімен операциялар бойынша сальдо - 0 мың теңге, оның ішінде:</w:t>
      </w:r>
    </w:p>
    <w:bookmarkEnd w:id="13"/>
    <w:bookmarkStart w:name="z21" w:id="14"/>
    <w:p>
      <w:pPr>
        <w:spacing w:after="0"/>
        <w:ind w:left="0"/>
        <w:jc w:val="both"/>
      </w:pPr>
      <w:r>
        <w:rPr>
          <w:rFonts w:ascii="Times New Roman"/>
          <w:b w:val="false"/>
          <w:i w:val="false"/>
          <w:color w:val="000000"/>
          <w:sz w:val="28"/>
        </w:rPr>
        <w:t>
      қаржы активтерін сатып алу - 0 мың теңге;</w:t>
      </w:r>
    </w:p>
    <w:bookmarkEnd w:id="14"/>
    <w:bookmarkStart w:name="z22" w:id="15"/>
    <w:p>
      <w:pPr>
        <w:spacing w:after="0"/>
        <w:ind w:left="0"/>
        <w:jc w:val="both"/>
      </w:pPr>
      <w:r>
        <w:rPr>
          <w:rFonts w:ascii="Times New Roman"/>
          <w:b w:val="false"/>
          <w:i w:val="false"/>
          <w:color w:val="000000"/>
          <w:sz w:val="28"/>
        </w:rPr>
        <w:t>
      мемлекеттің қаржы активтерін сатудан түсетін түсімдер - 0 мың теңге;</w:t>
      </w:r>
    </w:p>
    <w:bookmarkEnd w:id="15"/>
    <w:bookmarkStart w:name="z23" w:id="16"/>
    <w:p>
      <w:pPr>
        <w:spacing w:after="0"/>
        <w:ind w:left="0"/>
        <w:jc w:val="both"/>
      </w:pPr>
      <w:r>
        <w:rPr>
          <w:rFonts w:ascii="Times New Roman"/>
          <w:b w:val="false"/>
          <w:i w:val="false"/>
          <w:color w:val="000000"/>
          <w:sz w:val="28"/>
        </w:rPr>
        <w:t>
      5) бюджет тапшылығы (профициті) - -136967 мың теңге;</w:t>
      </w:r>
    </w:p>
    <w:bookmarkEnd w:id="16"/>
    <w:bookmarkStart w:name="z24" w:id="17"/>
    <w:p>
      <w:pPr>
        <w:spacing w:after="0"/>
        <w:ind w:left="0"/>
        <w:jc w:val="both"/>
      </w:pPr>
      <w:r>
        <w:rPr>
          <w:rFonts w:ascii="Times New Roman"/>
          <w:b w:val="false"/>
          <w:i w:val="false"/>
          <w:color w:val="000000"/>
          <w:sz w:val="28"/>
        </w:rPr>
        <w:t>
      6) бюджет тапшылығын қаржыландыру (профицитін пайдалану) – 136967 мың теңге, оның ішінде:</w:t>
      </w:r>
    </w:p>
    <w:bookmarkEnd w:id="17"/>
    <w:bookmarkStart w:name="z25" w:id="18"/>
    <w:p>
      <w:pPr>
        <w:spacing w:after="0"/>
        <w:ind w:left="0"/>
        <w:jc w:val="both"/>
      </w:pPr>
      <w:r>
        <w:rPr>
          <w:rFonts w:ascii="Times New Roman"/>
          <w:b w:val="false"/>
          <w:i w:val="false"/>
          <w:color w:val="000000"/>
          <w:sz w:val="28"/>
        </w:rPr>
        <w:t>
      қарыздар түсімі – 26512 мың теңге;</w:t>
      </w:r>
    </w:p>
    <w:bookmarkEnd w:id="18"/>
    <w:bookmarkStart w:name="z26" w:id="19"/>
    <w:p>
      <w:pPr>
        <w:spacing w:after="0"/>
        <w:ind w:left="0"/>
        <w:jc w:val="both"/>
      </w:pPr>
      <w:r>
        <w:rPr>
          <w:rFonts w:ascii="Times New Roman"/>
          <w:b w:val="false"/>
          <w:i w:val="false"/>
          <w:color w:val="000000"/>
          <w:sz w:val="28"/>
        </w:rPr>
        <w:t>
      қарыздарды өтеу – 45955 мың теңге;</w:t>
      </w:r>
    </w:p>
    <w:bookmarkEnd w:id="19"/>
    <w:bookmarkStart w:name="z27" w:id="20"/>
    <w:p>
      <w:pPr>
        <w:spacing w:after="0"/>
        <w:ind w:left="0"/>
        <w:jc w:val="both"/>
      </w:pPr>
      <w:r>
        <w:rPr>
          <w:rFonts w:ascii="Times New Roman"/>
          <w:b w:val="false"/>
          <w:i w:val="false"/>
          <w:color w:val="000000"/>
          <w:sz w:val="28"/>
        </w:rPr>
        <w:t>
      бюджет қаражатының пайдаланылатын қалдықтары – 156410 мың теңге.";</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келесі редакцияда жазылсын:</w:t>
      </w:r>
    </w:p>
    <w:bookmarkStart w:name="z29" w:id="21"/>
    <w:p>
      <w:pPr>
        <w:spacing w:after="0"/>
        <w:ind w:left="0"/>
        <w:jc w:val="both"/>
      </w:pPr>
      <w:r>
        <w:rPr>
          <w:rFonts w:ascii="Times New Roman"/>
          <w:b w:val="false"/>
          <w:i w:val="false"/>
          <w:color w:val="000000"/>
          <w:sz w:val="28"/>
        </w:rPr>
        <w:t>
      "6. Аудандық бюджетте облыстық бюджеттен нысаналы трансферттер 1073502,4 мың теңге сомасында ескерілсін, оның ішінде:</w:t>
      </w:r>
    </w:p>
    <w:bookmarkEnd w:id="21"/>
    <w:bookmarkStart w:name="z30" w:id="22"/>
    <w:p>
      <w:pPr>
        <w:spacing w:after="0"/>
        <w:ind w:left="0"/>
        <w:jc w:val="both"/>
      </w:pPr>
      <w:r>
        <w:rPr>
          <w:rFonts w:ascii="Times New Roman"/>
          <w:b w:val="false"/>
          <w:i w:val="false"/>
          <w:color w:val="000000"/>
          <w:sz w:val="28"/>
        </w:rPr>
        <w:t>
      ағымдағы нысаналы трансферттер 747433, 4 мың теңге сомасында;</w:t>
      </w:r>
    </w:p>
    <w:bookmarkEnd w:id="22"/>
    <w:bookmarkStart w:name="z31" w:id="23"/>
    <w:p>
      <w:pPr>
        <w:spacing w:after="0"/>
        <w:ind w:left="0"/>
        <w:jc w:val="both"/>
      </w:pPr>
      <w:r>
        <w:rPr>
          <w:rFonts w:ascii="Times New Roman"/>
          <w:b w:val="false"/>
          <w:i w:val="false"/>
          <w:color w:val="000000"/>
          <w:sz w:val="28"/>
        </w:rPr>
        <w:t>
      дамытуға нысаналы трансферттер 326069 мың теңге сомасында.";</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келесі редакцияда жазылсын:</w:t>
      </w:r>
    </w:p>
    <w:bookmarkStart w:name="z33" w:id="24"/>
    <w:p>
      <w:pPr>
        <w:spacing w:after="0"/>
        <w:ind w:left="0"/>
        <w:jc w:val="both"/>
      </w:pPr>
      <w:r>
        <w:rPr>
          <w:rFonts w:ascii="Times New Roman"/>
          <w:b w:val="false"/>
          <w:i w:val="false"/>
          <w:color w:val="000000"/>
          <w:sz w:val="28"/>
        </w:rPr>
        <w:t>
      "7. Республикалық бюджеттен аудандық бюджетте нысаналы трансферттер 2763926 мың теңге сомасында ескерілсін, оның ішінде:</w:t>
      </w:r>
    </w:p>
    <w:bookmarkEnd w:id="24"/>
    <w:bookmarkStart w:name="z34" w:id="25"/>
    <w:p>
      <w:pPr>
        <w:spacing w:after="0"/>
        <w:ind w:left="0"/>
        <w:jc w:val="both"/>
      </w:pPr>
      <w:r>
        <w:rPr>
          <w:rFonts w:ascii="Times New Roman"/>
          <w:b w:val="false"/>
          <w:i w:val="false"/>
          <w:color w:val="000000"/>
          <w:sz w:val="28"/>
        </w:rPr>
        <w:t>
      ағымдағы нысаналы трансферттер 1515803 мың теңге сомасында;</w:t>
      </w:r>
    </w:p>
    <w:bookmarkEnd w:id="25"/>
    <w:bookmarkStart w:name="z35" w:id="26"/>
    <w:p>
      <w:pPr>
        <w:spacing w:after="0"/>
        <w:ind w:left="0"/>
        <w:jc w:val="both"/>
      </w:pPr>
      <w:r>
        <w:rPr>
          <w:rFonts w:ascii="Times New Roman"/>
          <w:b w:val="false"/>
          <w:i w:val="false"/>
          <w:color w:val="000000"/>
          <w:sz w:val="28"/>
        </w:rPr>
        <w:t>
      дамытуға нысаналы трансферттер 1248123 мың теңге сомасында;</w:t>
      </w:r>
    </w:p>
    <w:bookmarkEnd w:id="26"/>
    <w:bookmarkStart w:name="z36" w:id="27"/>
    <w:p>
      <w:pPr>
        <w:spacing w:after="0"/>
        <w:ind w:left="0"/>
        <w:jc w:val="both"/>
      </w:pPr>
      <w:r>
        <w:rPr>
          <w:rFonts w:ascii="Times New Roman"/>
          <w:b w:val="false"/>
          <w:i w:val="false"/>
          <w:color w:val="000000"/>
          <w:sz w:val="28"/>
        </w:rPr>
        <w:t>
      заңнаманы қабылдауға байланысты шығындарды өтеуге трансферттер 37313 мың теңге.";</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келесі редакцияда жазылсын:</w:t>
      </w:r>
    </w:p>
    <w:bookmarkStart w:name="z38" w:id="28"/>
    <w:p>
      <w:pPr>
        <w:spacing w:after="0"/>
        <w:ind w:left="0"/>
        <w:jc w:val="both"/>
      </w:pPr>
      <w:r>
        <w:rPr>
          <w:rFonts w:ascii="Times New Roman"/>
          <w:b w:val="false"/>
          <w:i w:val="false"/>
          <w:color w:val="000000"/>
          <w:sz w:val="28"/>
        </w:rPr>
        <w:t>
      "9. 2019 жылға арналған ауданның жергілікті атқарушы органының резерві 48777 мың теңге сомасында бекітілсін.";</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 қосымшалар</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қосымшаларына</w:t>
      </w:r>
      <w:r>
        <w:rPr>
          <w:rFonts w:ascii="Times New Roman"/>
          <w:b w:val="false"/>
          <w:i w:val="false"/>
          <w:color w:val="000000"/>
          <w:sz w:val="28"/>
        </w:rPr>
        <w:t xml:space="preserve"> сәйкес келесі редакцияда жазылсын.</w:t>
      </w:r>
    </w:p>
    <w:bookmarkStart w:name="z40" w:id="29"/>
    <w:p>
      <w:pPr>
        <w:spacing w:after="0"/>
        <w:ind w:left="0"/>
        <w:jc w:val="both"/>
      </w:pPr>
      <w:r>
        <w:rPr>
          <w:rFonts w:ascii="Times New Roman"/>
          <w:b w:val="false"/>
          <w:i w:val="false"/>
          <w:color w:val="000000"/>
          <w:sz w:val="28"/>
        </w:rPr>
        <w:t xml:space="preserve">
      2. Осы шешім 2019 жылдың 1 қаңтарынан бастап қолданысқа енгізіледі. </w:t>
      </w:r>
    </w:p>
    <w:bookmarkEnd w:id="2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Абильмажинова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Глубокое аудандық</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Баймульдинов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Глубокое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 xml:space="preserve">2019 жылғы 20 қыркүйектегі </w:t>
            </w:r>
            <w:r>
              <w:br/>
            </w:r>
            <w:r>
              <w:rPr>
                <w:rFonts w:ascii="Times New Roman"/>
                <w:b w:val="false"/>
                <w:i w:val="false"/>
                <w:color w:val="000000"/>
                <w:sz w:val="20"/>
              </w:rPr>
              <w:t>№ 34/7-VІ шешіміне 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Глубокое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 xml:space="preserve">2018 жылғы 21 желтоқсандағы </w:t>
            </w:r>
            <w:r>
              <w:br/>
            </w:r>
            <w:r>
              <w:rPr>
                <w:rFonts w:ascii="Times New Roman"/>
                <w:b w:val="false"/>
                <w:i w:val="false"/>
                <w:color w:val="000000"/>
                <w:sz w:val="20"/>
              </w:rPr>
              <w:t>№ 27/2-VІ шешіміне 1 қосымша</w:t>
            </w:r>
          </w:p>
        </w:tc>
      </w:tr>
    </w:tbl>
    <w:bookmarkStart w:name="z46" w:id="30"/>
    <w:p>
      <w:pPr>
        <w:spacing w:after="0"/>
        <w:ind w:left="0"/>
        <w:jc w:val="left"/>
      </w:pPr>
      <w:r>
        <w:rPr>
          <w:rFonts w:ascii="Times New Roman"/>
          <w:b/>
          <w:i w:val="false"/>
          <w:color w:val="000000"/>
        </w:rPr>
        <w:t xml:space="preserve"> 2019 жылға арналған Глубокое аудандық бюджет</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2"/>
        <w:gridCol w:w="996"/>
        <w:gridCol w:w="642"/>
        <w:gridCol w:w="6710"/>
        <w:gridCol w:w="331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3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9020915</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кірістер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2438899,4</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2373218</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988665</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988665</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806972</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806972</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491842</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452816</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17972</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4054</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76878</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49878</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14300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8861</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8861</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13371,4</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5721,4</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3292</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басқа да кірістер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2372</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7127</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7127</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52310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52310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46959</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Материалдық емес активтерді сату </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5351</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6582015,6</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 </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291,2</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 ауылдар, кенттер, ауылдық округтар бюджеттерінен түсетін трансферттер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291,2</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6581724,4</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6581724,4</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2"/>
        <w:gridCol w:w="530"/>
        <w:gridCol w:w="1117"/>
        <w:gridCol w:w="1117"/>
        <w:gridCol w:w="5982"/>
        <w:gridCol w:w="273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9177325</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703988,7</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249920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19989</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19989</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158267,6</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136208,1</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1403,7</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ағымдағы нысаналы трансферттер</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20655,8</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71663,4</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71663,4</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29936,3</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29936,3</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26195,8</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2860,5</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29060,5</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29060,5</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28131,5</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395071,9</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328720,5</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42910,5</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285810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51260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51260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өнеркәсіп және туризм бөлімі</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15091,4</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өнеркәсіпті және туризмді дамыту саласындағы мемлекеттік саясатты іске асыру жөніндегі қызметтер</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14886,4</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79306</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12026</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12026</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12026</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67280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67280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66680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өзге де қызметтер</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4932465</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574945,5</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574945,5</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213435,5</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361510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4157802,2</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4061512,2</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3771736,5</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289775,7</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96290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96290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199717,3</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199717,3</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21905</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(облыстык маңызы бар қаланың) мемлекеттік білім беру мекемелер үшін оқулықтар мен оқу-әдiстемелiк кешендерді сатып алу және жеткізу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76718</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3471</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30391</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23910,3</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42372</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635568,4</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168476</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162145</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162145</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6331</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6331</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413155,2</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413155,2</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179420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27405</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58070,4</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81261</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24090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39188,8</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53937,2</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53937,2</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37273,2</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3957</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11616</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1135647</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628216</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объектісіне техникалық паспорттар дайындау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623936</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478836</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145100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504596</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499496</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499496</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2835</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2835</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1981</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377552,6</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185159</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185159</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185159</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49244,6</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34491</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13104</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1891</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18276</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14753,6</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объектілерін дамыту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14753,6</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96128</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86468</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75436</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11032</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9660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9660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47021</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13964</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12414</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33057</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24151</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8699</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129326</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85893,5</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21425,5</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20932,5</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64468</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16257</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1674</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37139</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746,5</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20619,5</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20619,5</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17319,5</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22813</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22813</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22813</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18223,7</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18223,7</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18223,7</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сәулет және қала құрылысы саласындағы мемлекеттік саясатты іске асыру жөніндегі қызметтер</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18223,7</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68500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68500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68500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68500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610368,5</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610368,5</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8054,5</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8054,5</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78108</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48777</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ең төменгі жалақы мөлшерінің өзгеруіне байланысты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 берілетін ағымдағы нысаналы трансферттер</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мемлекеттік әкімшілік қызметшілердің жекелеген санаттарының жалақысын көтеруге берілетін ағымдағы нысаналы трансферттер</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19031</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124106</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"Ауыл-Ел бесігі" жобасы шеңберінде ауылдық елді мекендердегі әлеуметтік және инженерлік инфрақұрылым бойынша іс-шараларды іске асыруға берілетін ағымдағы нысаналы трансферттер</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124106</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400100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400100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485877,7</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485877,7</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485877,7</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5393,2</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320244</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151906</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өзін-өзі басқару органдарына трансферттер </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8334,5</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-19443</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26512</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26512</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26512</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26512</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26512</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45955</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45955</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45955</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45955</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-136967</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136967</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26512</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26512</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26512</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26512</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45955</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45955</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45955</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45955</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45955</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156410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156410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156410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Глубокое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 xml:space="preserve">2019 жылғы 20 қыркүйектегі </w:t>
            </w:r>
            <w:r>
              <w:br/>
            </w:r>
            <w:r>
              <w:rPr>
                <w:rFonts w:ascii="Times New Roman"/>
                <w:b w:val="false"/>
                <w:i w:val="false"/>
                <w:color w:val="000000"/>
                <w:sz w:val="20"/>
              </w:rPr>
              <w:t>№ 34/7-VІ шешіміне 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Глубокое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 xml:space="preserve">2018 жылғы 21 желтоқсандағы </w:t>
            </w:r>
            <w:r>
              <w:br/>
            </w:r>
            <w:r>
              <w:rPr>
                <w:rFonts w:ascii="Times New Roman"/>
                <w:b w:val="false"/>
                <w:i w:val="false"/>
                <w:color w:val="000000"/>
                <w:sz w:val="20"/>
              </w:rPr>
              <w:t>№ 27/2-VІ шешіміне 5 қосымша</w:t>
            </w:r>
          </w:p>
        </w:tc>
      </w:tr>
    </w:tbl>
    <w:bookmarkStart w:name="z49" w:id="31"/>
    <w:p>
      <w:pPr>
        <w:spacing w:after="0"/>
        <w:ind w:left="0"/>
        <w:jc w:val="left"/>
      </w:pPr>
      <w:r>
        <w:rPr>
          <w:rFonts w:ascii="Times New Roman"/>
          <w:b/>
          <w:i w:val="false"/>
          <w:color w:val="000000"/>
        </w:rPr>
        <w:t xml:space="preserve"> Кенттер мен ауылдық округтер әкімдері аппараттарының бағдарламалары бойынша шығындар</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2"/>
        <w:gridCol w:w="1372"/>
        <w:gridCol w:w="3147"/>
        <w:gridCol w:w="3147"/>
        <w:gridCol w:w="3562"/>
      </w:tblGrid>
      <w:tr>
        <w:trPr>
          <w:trHeight w:val="30" w:hRule="atLeast"/>
        </w:trPr>
        <w:tc>
          <w:tcPr>
            <w:tcW w:w="10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р/н</w:t>
            </w:r>
          </w:p>
        </w:tc>
        <w:tc>
          <w:tcPr>
            <w:tcW w:w="13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 әкімі аппаратының атауы</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 аппаратының қызметін қамтамасыз ету жөніндегі қызметтерге шығындар</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 аппаратының қызметін қамтамасыз ету жөніндегі қызметтерге шығындар</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 бойынша шығындар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123001011 бағдарлама</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123001015 бағдарлама</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123040000 бағдарлама</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"Веселовка ауылдық округі әкімінің аппараты" ММ</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1961</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19383,4</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1899</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"Калинин ауылдық округі әкімінің аппараты" ММ</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2278</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15605,2</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"Куйбышев ауылдық округі әкімінің аппараты" ММ</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1876</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15322,3</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1789,5</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"Малоубинка ауылдық округі әкімінің аппараты" ММ </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1631</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13606,5</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7746</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63917,4</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8054,5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Глубокое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 xml:space="preserve">2019 жылғы 20 қыркүйектегі </w:t>
            </w:r>
            <w:r>
              <w:br/>
            </w:r>
            <w:r>
              <w:rPr>
                <w:rFonts w:ascii="Times New Roman"/>
                <w:b w:val="false"/>
                <w:i w:val="false"/>
                <w:color w:val="000000"/>
                <w:sz w:val="20"/>
              </w:rPr>
              <w:t>№ 34/7-VІ шешіміне 3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Глубокое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 xml:space="preserve">2018 жылғы 21 желтоқсандағы </w:t>
            </w:r>
            <w:r>
              <w:br/>
            </w:r>
            <w:r>
              <w:rPr>
                <w:rFonts w:ascii="Times New Roman"/>
                <w:b w:val="false"/>
                <w:i w:val="false"/>
                <w:color w:val="000000"/>
                <w:sz w:val="20"/>
              </w:rPr>
              <w:t>№ 27/2-VІ шешіміне 6 қосымша</w:t>
            </w:r>
          </w:p>
        </w:tc>
      </w:tr>
    </w:tbl>
    <w:bookmarkStart w:name="z52" w:id="32"/>
    <w:p>
      <w:pPr>
        <w:spacing w:after="0"/>
        <w:ind w:left="0"/>
        <w:jc w:val="left"/>
      </w:pPr>
      <w:r>
        <w:rPr>
          <w:rFonts w:ascii="Times New Roman"/>
          <w:b/>
          <w:i w:val="false"/>
          <w:color w:val="000000"/>
        </w:rPr>
        <w:t xml:space="preserve"> Кенттер мен ауылдық округтер әкімдері аппараттарының арасында жергілікті өзін-өзі басқару органдарына ағымдағы нысаналы трансферттерді бөлу</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45"/>
        <w:gridCol w:w="4022"/>
        <w:gridCol w:w="5133"/>
      </w:tblGrid>
      <w:tr>
        <w:trPr>
          <w:trHeight w:val="30" w:hRule="atLeast"/>
        </w:trPr>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р/н</w:t>
            </w:r>
          </w:p>
        </w:tc>
        <w:tc>
          <w:tcPr>
            <w:tcW w:w="4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Кенттер мен ауылдық округ әкімі аппаратының атауы</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трансферттер</w:t>
            </w:r>
          </w:p>
        </w:tc>
      </w:tr>
      <w:tr>
        <w:trPr>
          <w:trHeight w:val="30" w:hRule="atLeast"/>
        </w:trPr>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"Веселовка ауылдық округі әкімінің аппараты" ММ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2234</w:t>
            </w:r>
          </w:p>
        </w:tc>
      </w:tr>
      <w:tr>
        <w:trPr>
          <w:trHeight w:val="30" w:hRule="atLeast"/>
        </w:trPr>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"Калинин ауылдық округі әкімінің аппараты" ММ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w:t>
            </w:r>
          </w:p>
        </w:tc>
      </w:tr>
      <w:tr>
        <w:trPr>
          <w:trHeight w:val="30" w:hRule="atLeast"/>
        </w:trPr>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"Куйбышев ауылдық округі әкімінің аппараты" ММ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1880,5</w:t>
            </w:r>
          </w:p>
        </w:tc>
      </w:tr>
      <w:tr>
        <w:trPr>
          <w:trHeight w:val="30" w:hRule="atLeast"/>
        </w:trPr>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"Малоубинка ауылдық округі әкімінің аппараты" ММ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 Р Л Ы Ғ Ы</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8334,5</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