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97fc" w14:textId="4109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аумағында барлық кандидаттар үшін үгіттік баспа материалдарын орналастыру үшін орын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17 сәуірдегі № 138 қаулысы. Шығыс Қазақстан облысының Әділет департаментінде 2019 жылғы 23 сәуірде № 5875 болып тіркелді. Күші жойылды - Шығыс Қазақстан облысы Глубокое аудандық әкімдігінің 2024 жылғы 1 қазандағы № 469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01.10.2024 </w:t>
      </w:r>
      <w:r>
        <w:rPr>
          <w:rFonts w:ascii="Times New Roman"/>
          <w:b w:val="false"/>
          <w:i w:val="false"/>
          <w:color w:val="ff0000"/>
          <w:sz w:val="28"/>
        </w:rPr>
        <w:t>№ 469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Қаулының тақырыбы жаңа редакцияда - Шығыс Қазақстан облысы Глубокое аудандық әкімдігінің 26.09.2022 </w:t>
      </w:r>
      <w:r>
        <w:rPr>
          <w:rFonts w:ascii="Times New Roman"/>
          <w:b w:val="false"/>
          <w:i w:val="false"/>
          <w:color w:val="000000"/>
          <w:sz w:val="28"/>
        </w:rPr>
        <w:t>№ 372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Глубокое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Глубокое ауданының аумағында барлық кандидаттар үшін үгіттік баспа материалдарды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әкімдігінің 26.09.2022 </w:t>
      </w:r>
      <w:r>
        <w:rPr>
          <w:rFonts w:ascii="Times New Roman"/>
          <w:b w:val="false"/>
          <w:i w:val="false"/>
          <w:color w:val="00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Шығыс Қазақстан облысы Глубокое аудандық әкімдігінің 26.09.2022 </w:t>
      </w:r>
      <w:r>
        <w:rPr>
          <w:rFonts w:ascii="Times New Roman"/>
          <w:b w:val="false"/>
          <w:i w:val="false"/>
          <w:color w:val="00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Шығыс Қазақстан облысы Глубокое аудандық әкімдігінің 26.09.2022 </w:t>
      </w:r>
      <w:r>
        <w:rPr>
          <w:rFonts w:ascii="Times New Roman"/>
          <w:b w:val="false"/>
          <w:i w:val="false"/>
          <w:color w:val="00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4. Ауылдық округ әкімдері үгіт баспа материалдарын орналастыру үшін белгіленген орындарды стендтермен, тақталармен, тұғырлықтармен жарақтандырсын.</w:t>
      </w:r>
    </w:p>
    <w:bookmarkEnd w:id="3"/>
    <w:bookmarkStart w:name="z12" w:id="4"/>
    <w:p>
      <w:pPr>
        <w:spacing w:after="0"/>
        <w:ind w:left="0"/>
        <w:jc w:val="both"/>
      </w:pPr>
      <w:r>
        <w:rPr>
          <w:rFonts w:ascii="Times New Roman"/>
          <w:b w:val="false"/>
          <w:i w:val="false"/>
          <w:color w:val="000000"/>
          <w:sz w:val="28"/>
        </w:rPr>
        <w:t>
      5. "Шығыс Қазақстан облысы Глубокое ауданы әкімінің аппараты" мемлекеттік мекемесі Қазақстан Республикасының заңнамасында белгіленген тәртіпте қамтамасыз етсін:</w:t>
      </w:r>
    </w:p>
    <w:bookmarkEnd w:id="4"/>
    <w:bookmarkStart w:name="z13" w:id="5"/>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5"/>
    <w:bookmarkStart w:name="z14"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5"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7"/>
    <w:bookmarkStart w:name="z16" w:id="8"/>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8"/>
    <w:bookmarkStart w:name="z17" w:id="9"/>
    <w:p>
      <w:pPr>
        <w:spacing w:after="0"/>
        <w:ind w:left="0"/>
        <w:jc w:val="both"/>
      </w:pPr>
      <w:r>
        <w:rPr>
          <w:rFonts w:ascii="Times New Roman"/>
          <w:b w:val="false"/>
          <w:i w:val="false"/>
          <w:color w:val="000000"/>
          <w:sz w:val="28"/>
        </w:rPr>
        <w:t xml:space="preserve">
      6. Глубокое ауданы әкімдігінің 2015 жылғы 26 қазандағы № 481 "Сайлау өткізу кезеңінде сайлаушылармен кездесу өткізу үшін үй-жайлар мен кандидаттардың үгіт баспа материалдарын орналастыру үшін орындарды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4244 нөмірімен тіркелген, "Әділет" ақпараттық-құқықтық жүйеде 2015 жылғы 29 желтоқсанда жарияланған) күші жойылды деп танылсын.</w:t>
      </w:r>
    </w:p>
    <w:bookmarkEnd w:id="9"/>
    <w:bookmarkStart w:name="z18" w:id="10"/>
    <w:p>
      <w:pPr>
        <w:spacing w:after="0"/>
        <w:ind w:left="0"/>
        <w:jc w:val="both"/>
      </w:pPr>
      <w:r>
        <w:rPr>
          <w:rFonts w:ascii="Times New Roman"/>
          <w:b w:val="false"/>
          <w:i w:val="false"/>
          <w:color w:val="000000"/>
          <w:sz w:val="28"/>
        </w:rPr>
        <w:t>
      7. Осы қаулының орындалуын бақылау аудан әкімі орынбасарының міндетін атқарушы Е.В. Старенковаға жүктелсін.</w:t>
      </w:r>
    </w:p>
    <w:bookmarkEnd w:id="10"/>
    <w:bookmarkStart w:name="z19" w:id="11"/>
    <w:p>
      <w:pPr>
        <w:spacing w:after="0"/>
        <w:ind w:left="0"/>
        <w:jc w:val="both"/>
      </w:pPr>
      <w:r>
        <w:rPr>
          <w:rFonts w:ascii="Times New Roman"/>
          <w:b w:val="false"/>
          <w:i w:val="false"/>
          <w:color w:val="000000"/>
          <w:sz w:val="28"/>
        </w:rPr>
        <w:t xml:space="preserve">
      8. Осы қаулы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Глубокое ауданының аумақтық </w:t>
            </w:r>
          </w:p>
          <w:p>
            <w:pPr>
              <w:spacing w:after="20"/>
              <w:ind w:left="20"/>
              <w:jc w:val="both"/>
            </w:pPr>
            <w:r>
              <w:rPr>
                <w:rFonts w:ascii="Times New Roman"/>
                <w:b w:val="false"/>
                <w:i/>
                <w:color w:val="000000"/>
                <w:sz w:val="20"/>
              </w:rPr>
              <w:t>сайлау комиссиясының төрағасы</w:t>
            </w:r>
          </w:p>
          <w:p>
            <w:pPr>
              <w:spacing w:after="20"/>
              <w:ind w:left="20"/>
              <w:jc w:val="both"/>
            </w:pPr>
            <w:r>
              <w:rPr>
                <w:rFonts w:ascii="Times New Roman"/>
                <w:b/>
                <w:i/>
                <w:color w:val="000000"/>
                <w:sz w:val="20"/>
              </w:rPr>
              <w:t>"_17_" сәуірдегі 2019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Мусина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2019 жылғы 17 сәуірдегі № 138 </w:t>
            </w:r>
            <w:r>
              <w:br/>
            </w:r>
            <w:r>
              <w:rPr>
                <w:rFonts w:ascii="Times New Roman"/>
                <w:b w:val="false"/>
                <w:i w:val="false"/>
                <w:color w:val="000000"/>
                <w:sz w:val="20"/>
              </w:rPr>
              <w:t>қаулысына № 1 қосымша</w:t>
            </w:r>
          </w:p>
        </w:tc>
      </w:tr>
    </w:tbl>
    <w:p>
      <w:pPr>
        <w:spacing w:after="0"/>
        <w:ind w:left="0"/>
        <w:jc w:val="left"/>
      </w:pPr>
      <w:r>
        <w:rPr>
          <w:rFonts w:ascii="Times New Roman"/>
          <w:b/>
          <w:i w:val="false"/>
          <w:color w:val="000000"/>
        </w:rPr>
        <w:t xml:space="preserve"> Шығыс Қазақстан облысы Глубокое ауданының аумағында барлық кандидаттар үшін үгіттік баспа материалдарын орналастыру үшін орындары</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әкімдігінің 26.09.2022 </w:t>
      </w:r>
      <w:r>
        <w:rPr>
          <w:rFonts w:ascii="Times New Roman"/>
          <w:b w:val="false"/>
          <w:i w:val="false"/>
          <w:color w:val="ff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10 үй, Глубокое ауданы әкімдігінің "Абай атындағы мәдениет үйі" коммуналдық мемлекеттік қазыналық кәсіпорнының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10/1 үйдің жанында, Центральная көшесі, № 47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2 үй, Глубокое ауданы әкімдігінің "Абай атындағы мәдениет үйі" коммуналдық мемлекеттік қазыналық кәсіпорнының ауылдық мәдениет үйі ғимаратының жанында, Б.Момышұлы көшесі, № 26а үйдің жанында, Красная Заря тұрғын алабы № 26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Профсоюзная көшесі, № 34а үй, Глубокое ауданы әкімдігінің "Абай атындағы мәдениет үйі" коммуналдық мемлекеттік қазыналық кәсіпорнының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 1 үй, бес қабатты тұрғын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 мен Орталық көшесінің қиылысында, № 11 үйдің жанында, Орталық көшесі, "Риддер" кафесінің жанында, Юбилейная көшесі, № 8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және № 37 үйлердің арасында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20 үйдің жанында, Алтай көшесі, № 3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 33 үйдің жанында, Шығыс Қазақстан облысының білім басқармасының Глубокое ауданы бойынша білім бөлімінің "Веселовка жалпы орта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26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51 және № 53 үйлердің арасында, Жібек жолы көшесі № 64 үйдің жанында, Берестова көшесі, № 12 үйдің жанында, Пирогов көшесі, № 15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Прапорщиково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28 үй, "Кировское" шаруа қожалығының әкімшілік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9/1 үй, Глубокое ауданы әкімдігінің "Абай атындағы мәдениет үйі" коммуналдық мемлекеттік қазыналық кәсіпорнының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Черногорка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31 үйдің жанында, "Асия" дүкенінің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"Казиевка" станциясының теміржол бекетінің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12 үйдің жанында, Солнечная көшесі, № 1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2 үйдің жанында, Шығыс Қазақстан облысының білім басқармасының Глубокое ауданы бойынша білім бөлімінің "Прогресс орта мектебі" коммуналдық мемлекеттік мекемесі ғимаратының жанында, Киров көшесі, № 12 үйдің жанында, Глубокое ауданы әкімдігінің "Абай атындағы мәдениет үйі" коммуналдық мемлекеттік қазыналық кәсіпорнының ауылдық мәдениет үйі ғимаратының жанында, Абая көшесі, № 28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Предгорное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47 үйдің жанында, Шоссейная көшесі, № 1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 63/1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Клиновицкий көшесі, №і 1 үйдің жанында, Шығыс Қазақстан облысының білім басқармасының Глубокое ауданы бойынша білім бөлімінің "Малоубинка орта мектебі" коммуналдық мемлекеттік мекемесі ғимаратының жанында, Клиновицкий көшесі, № 6 үйдің жанында, Глубокое ауданы әкімдігінің "Абай атындағы мәдениет үйі" коммуналдық мемлекеттік қазыналық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Опытное поле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2 үйдің жанында, Глубокое ауданы әкімдігінің "Абай атындағы мәдениет үйі" коммуналдық мемлекеттік қазыналық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Секисовка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көшесі, № 1 үйдің жанында, Совхозная көшесі, № 6 үйдің жанында, Чапаев көшесі, № 69а үйдің жанында, Шоссейная көшесі, №і 22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12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Тарханка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60 үйдің жанында, Глубокое ауданы әкімдігінің "Абай атындағы мәдениет үйі" коммуналдық мемлекеттік қазыналық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 № 15 үйдің жанында, Шығыс Қазақстан облысының білім басқармасының Глубокое ауданы бойынша білім бөлімінің "Винное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11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6 үйдің жанында, Шығыс Қазақстан облысының табиғат ресурстары және табиғат пайдалануды реттеу басқармасының "Өскемен орман шаруашылығы"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Ушаново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1а үйдің жанында, Шығыс Қазақстан облысының білім басқармасының Глубокое ауданы бойынша білім бөлімінің "Бауыржан Момышұлы атындағы орта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17 үйдің жанында, Шығыс Қазақстан облысының білім басқармасының Глубокое ауданы бойынша білім бөлімінің "Степное негізгі мектебі-балабақша кешені"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үйдің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 көшесі, № 74 үйдің жанында, Гагарин көшесі, № 12/1 үйдің жанында, Глубокое ауданы әкімдігінің "Абай атындағы мәдениет үйі" коммуналдық мемлекеттік қазыналық кәсіпорнының ауылдық мәдениет үйі ғимаратының жанында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2019 жылғы "17" сәуірдегі </w:t>
            </w:r>
            <w:r>
              <w:br/>
            </w:r>
            <w:r>
              <w:rPr>
                <w:rFonts w:ascii="Times New Roman"/>
                <w:b w:val="false"/>
                <w:i w:val="false"/>
                <w:color w:val="000000"/>
                <w:sz w:val="20"/>
              </w:rPr>
              <w:t>№ 138 қаулысына № 2 қосымша</w:t>
            </w:r>
          </w:p>
        </w:tc>
      </w:tr>
    </w:tbl>
    <w:bookmarkStart w:name="z79" w:id="12"/>
    <w:p>
      <w:pPr>
        <w:spacing w:after="0"/>
        <w:ind w:left="0"/>
        <w:jc w:val="left"/>
      </w:pPr>
      <w:r>
        <w:rPr>
          <w:rFonts w:ascii="Times New Roman"/>
          <w:b/>
          <w:i w:val="false"/>
          <w:color w:val="000000"/>
        </w:rPr>
        <w:t xml:space="preserve"> Сайлау өткізу кезеңінде шарттық негізде кандидаттардың сайлаушылармен кездесуі өткізілетін үй-жайлардың тізімі</w:t>
      </w:r>
    </w:p>
    <w:bookmarkEnd w:id="12"/>
    <w:p>
      <w:pPr>
        <w:spacing w:after="0"/>
        <w:ind w:left="0"/>
        <w:jc w:val="both"/>
      </w:pPr>
      <w:r>
        <w:rPr>
          <w:rFonts w:ascii="Times New Roman"/>
          <w:b w:val="false"/>
          <w:i w:val="false"/>
          <w:color w:val="ff0000"/>
          <w:sz w:val="28"/>
        </w:rPr>
        <w:t xml:space="preserve">
      Ескерту. 2-қосымша алынып тасталды - Шығыс Қазақстан облысы Глубокое аудандық әкімдігінің 26.09.2022 </w:t>
      </w:r>
      <w:r>
        <w:rPr>
          <w:rFonts w:ascii="Times New Roman"/>
          <w:b w:val="false"/>
          <w:i w:val="false"/>
          <w:color w:val="ff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