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15e5f" w14:textId="a915e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алу және "Бородулиха ауданы Бақы ауылдық округінің елді мекендерінде шектеу іс –шараларын белгілеу туралы" Шығыс Қазақстан облысы Бородулиха ауданы Бақы ауылдық округі әкімінің 2018 жылғы 27 маусымдағы № 2 шешімінің күші жойылды деп тану туралы</w:t>
      </w:r>
    </w:p>
    <w:p>
      <w:pPr>
        <w:spacing w:after="0"/>
        <w:ind w:left="0"/>
        <w:jc w:val="both"/>
      </w:pPr>
      <w:r>
        <w:rPr>
          <w:rFonts w:ascii="Times New Roman"/>
          <w:b w:val="false"/>
          <w:i w:val="false"/>
          <w:color w:val="000000"/>
          <w:sz w:val="28"/>
        </w:rPr>
        <w:t>Шығыс Қазақстан облысы Бородулиха ауданының Бақы ауылдық округі әкімінің 2019 жылғы 22 ақпандағы № 1 шешімі. Шығыс Қазақстан облысының Әділет департаментінде 2019 жылғы 26 ақпанда № 5741 болып тіркелді</w:t>
      </w:r>
    </w:p>
    <w:p>
      <w:pPr>
        <w:spacing w:after="0"/>
        <w:ind w:left="0"/>
        <w:jc w:val="both"/>
      </w:pPr>
      <w:bookmarkStart w:name="z5"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 бабының</w:t>
      </w:r>
      <w:r>
        <w:rPr>
          <w:rFonts w:ascii="Times New Roman"/>
          <w:b w:val="false"/>
          <w:i w:val="false"/>
          <w:color w:val="000000"/>
          <w:sz w:val="28"/>
        </w:rPr>
        <w:t xml:space="preserve"> 8) тармақшасына, "Құқықтық актілер туралы" Қазақстан Республикасының 2016 жылғы 6 сәуірдегі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және Бородулиха ауданының бас мемлекеттік ветеринариялық – санитариялық испекторының 2018 жылғы 10 желтоқсандағы № 924 ұсынысы негізінде, Бақы ауылдық округінің әкімі </w:t>
      </w:r>
      <w:r>
        <w:rPr>
          <w:rFonts w:ascii="Times New Roman"/>
          <w:b/>
          <w:i w:val="false"/>
          <w:color w:val="000000"/>
          <w:sz w:val="28"/>
        </w:rPr>
        <w:t>ШЕШІМ ҚАБЫЛДАДЫ</w:t>
      </w:r>
      <w:r>
        <w:rPr>
          <w:rFonts w:ascii="Times New Roman"/>
          <w:b w:val="false"/>
          <w:i w:val="false"/>
          <w:color w:val="000000"/>
          <w:sz w:val="28"/>
        </w:rPr>
        <w:t>:</w:t>
      </w:r>
    </w:p>
    <w:bookmarkEnd w:id="1"/>
    <w:bookmarkStart w:name="z8" w:id="2"/>
    <w:p>
      <w:pPr>
        <w:spacing w:after="0"/>
        <w:ind w:left="0"/>
        <w:jc w:val="both"/>
      </w:pPr>
      <w:r>
        <w:rPr>
          <w:rFonts w:ascii="Times New Roman"/>
          <w:b w:val="false"/>
          <w:i w:val="false"/>
          <w:color w:val="000000"/>
          <w:sz w:val="28"/>
        </w:rPr>
        <w:t>
      1. Бородулиха ауданы Бақы ауылдық округінің Коростели ауылы, Аул станциясы, Тарск ауылы, "Коростелевское" ЖШС елді мекендерінде ірі қара мал арасында бруцеллез жұқпалы ауруын сауықтыру бойынша ветеринариялық-санитариялық іс-шаралар кешенінің аяқталуына байланысты шектеу іс – шаралары алынсын.</w:t>
      </w:r>
    </w:p>
    <w:bookmarkEnd w:id="2"/>
    <w:bookmarkStart w:name="z9" w:id="3"/>
    <w:p>
      <w:pPr>
        <w:spacing w:after="0"/>
        <w:ind w:left="0"/>
        <w:jc w:val="both"/>
      </w:pPr>
      <w:r>
        <w:rPr>
          <w:rFonts w:ascii="Times New Roman"/>
          <w:b w:val="false"/>
          <w:i w:val="false"/>
          <w:color w:val="000000"/>
          <w:sz w:val="28"/>
        </w:rPr>
        <w:t xml:space="preserve">
      2. "Бородулиха ауданы Бақы ауылдық округінің елді мекендерінде шектеу іс-шараларын белгілеу туралы" Бородулиха ауданы Бақы ауылдық округі әкімінің 2018 жылғы 27 маусымдағы № 2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5-8-164 тіркелген, 2018 жылғы 21 шілдеде "Аудан тынысы", "Пульс района" аудандық газеттерінде және 2018 жылғы 16 шілдеде электрондық түрде Қазақстан Республикасы нормативтік құқықтық актілерінің эталондық бақылау банкінде жарияланған) күші жойылды деп танылсын.</w:t>
      </w:r>
    </w:p>
    <w:bookmarkEnd w:id="3"/>
    <w:bookmarkStart w:name="z10" w:id="4"/>
    <w:p>
      <w:pPr>
        <w:spacing w:after="0"/>
        <w:ind w:left="0"/>
        <w:jc w:val="both"/>
      </w:pPr>
      <w:r>
        <w:rPr>
          <w:rFonts w:ascii="Times New Roman"/>
          <w:b w:val="false"/>
          <w:i w:val="false"/>
          <w:color w:val="000000"/>
          <w:sz w:val="28"/>
        </w:rPr>
        <w:t>
      3. "Шығыс Қазақстан облысы Бородулиха ауданы Бақы ауылдық округі әкімінің аппараты" мемлекеттік мекемесі Қазақстан Республикасының заңнамасымен бекітілген тәртіпте:</w:t>
      </w:r>
    </w:p>
    <w:bookmarkEnd w:id="4"/>
    <w:bookmarkStart w:name="z11" w:id="5"/>
    <w:p>
      <w:pPr>
        <w:spacing w:after="0"/>
        <w:ind w:left="0"/>
        <w:jc w:val="both"/>
      </w:pPr>
      <w:r>
        <w:rPr>
          <w:rFonts w:ascii="Times New Roman"/>
          <w:b w:val="false"/>
          <w:i w:val="false"/>
          <w:color w:val="000000"/>
          <w:sz w:val="28"/>
        </w:rPr>
        <w:t>
      1)осы шешімнің аумақтық әділет органында мемлекеттік тіркелуін;</w:t>
      </w:r>
    </w:p>
    <w:bookmarkEnd w:id="5"/>
    <w:bookmarkStart w:name="z12" w:id="6"/>
    <w:p>
      <w:pPr>
        <w:spacing w:after="0"/>
        <w:ind w:left="0"/>
        <w:jc w:val="both"/>
      </w:pPr>
      <w:r>
        <w:rPr>
          <w:rFonts w:ascii="Times New Roman"/>
          <w:b w:val="false"/>
          <w:i w:val="false"/>
          <w:color w:val="000000"/>
          <w:sz w:val="28"/>
        </w:rPr>
        <w:t>
      2)осы шешім мемлекеттік тіркелген күнінен кейін күнтізбелік он күн ішінде оның көшірмелерін қазақ және орыс тілдерінде қағаз және электрондық түрде "Республикалық құқықтық ақпарат орталығы" шаруашылық жүргізу құқығындағы Республикалық мемлекеттік кәсіпорнына Қазақстан Республикасының нормативтік - құқықтық актілерінің эталондық бақылау банкіне ресми жариялау және енгізу үшін жолданылуын;</w:t>
      </w:r>
    </w:p>
    <w:bookmarkEnd w:id="6"/>
    <w:bookmarkStart w:name="z13" w:id="7"/>
    <w:p>
      <w:pPr>
        <w:spacing w:after="0"/>
        <w:ind w:left="0"/>
        <w:jc w:val="both"/>
      </w:pPr>
      <w:r>
        <w:rPr>
          <w:rFonts w:ascii="Times New Roman"/>
          <w:b w:val="false"/>
          <w:i w:val="false"/>
          <w:color w:val="000000"/>
          <w:sz w:val="28"/>
        </w:rPr>
        <w:t>
      3)осы шешім мемлекеттік тіркелген күнінен кейін күнтізбелік он күн ішінде оның көшірмесінің Бородулиха ауданының аумағында таратылатын мерзімді баспа басылымдарында ресми жариялауға жолданылуын;</w:t>
      </w:r>
    </w:p>
    <w:bookmarkEnd w:id="7"/>
    <w:bookmarkStart w:name="z14" w:id="8"/>
    <w:p>
      <w:pPr>
        <w:spacing w:after="0"/>
        <w:ind w:left="0"/>
        <w:jc w:val="both"/>
      </w:pPr>
      <w:r>
        <w:rPr>
          <w:rFonts w:ascii="Times New Roman"/>
          <w:b w:val="false"/>
          <w:i w:val="false"/>
          <w:color w:val="000000"/>
          <w:sz w:val="28"/>
        </w:rPr>
        <w:t>
      4)оның ресми жарияланғанынан кейін осы шешімнің Бородулиха ауданы әкімдігінің интернет – ресурсына орналастыруын қамтамасыз етсін.</w:t>
      </w:r>
    </w:p>
    <w:bookmarkEnd w:id="8"/>
    <w:bookmarkStart w:name="z15" w:id="9"/>
    <w:p>
      <w:pPr>
        <w:spacing w:after="0"/>
        <w:ind w:left="0"/>
        <w:jc w:val="both"/>
      </w:pPr>
      <w:r>
        <w:rPr>
          <w:rFonts w:ascii="Times New Roman"/>
          <w:b w:val="false"/>
          <w:i w:val="false"/>
          <w:color w:val="000000"/>
          <w:sz w:val="28"/>
        </w:rPr>
        <w:t>
      3. Осы шешімнің орындалуын бақылауды өзіме қалдырамын.</w:t>
      </w:r>
    </w:p>
    <w:bookmarkEnd w:id="9"/>
    <w:bookmarkStart w:name="z16" w:id="10"/>
    <w:p>
      <w:pPr>
        <w:spacing w:after="0"/>
        <w:ind w:left="0"/>
        <w:jc w:val="both"/>
      </w:pPr>
      <w:r>
        <w:rPr>
          <w:rFonts w:ascii="Times New Roman"/>
          <w:b w:val="false"/>
          <w:i w:val="false"/>
          <w:color w:val="000000"/>
          <w:sz w:val="28"/>
        </w:rPr>
        <w:t>
      4. Осы шешім оның алғашқы ресми жарияланған күнінен кейін күнтiзбелiк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Бақы ауылдық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В.Чуваткин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