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455b" w14:textId="0b64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25 желтоқсандағы № 45-5-VI шешімі. Шығыс Қазақстан облысының Әділет департаментінде 2020 жылғы 15 қаңтарда № 6500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 35/389-VI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7205211,3 мың теңге, соның ішінде:</w:t>
      </w:r>
    </w:p>
    <w:p>
      <w:pPr>
        <w:spacing w:after="0"/>
        <w:ind w:left="0"/>
        <w:jc w:val="both"/>
      </w:pPr>
      <w:r>
        <w:rPr>
          <w:rFonts w:ascii="Times New Roman"/>
          <w:b w:val="false"/>
          <w:i w:val="false"/>
          <w:color w:val="000000"/>
          <w:sz w:val="28"/>
        </w:rPr>
        <w:t>
      салықтық түсімдер – 1111893,9 мың теңге;</w:t>
      </w:r>
    </w:p>
    <w:p>
      <w:pPr>
        <w:spacing w:after="0"/>
        <w:ind w:left="0"/>
        <w:jc w:val="both"/>
      </w:pPr>
      <w:r>
        <w:rPr>
          <w:rFonts w:ascii="Times New Roman"/>
          <w:b w:val="false"/>
          <w:i w:val="false"/>
          <w:color w:val="000000"/>
          <w:sz w:val="28"/>
        </w:rPr>
        <w:t>
      салықтық емес түсімдер – 7114,5 мың теңге;</w:t>
      </w:r>
    </w:p>
    <w:p>
      <w:pPr>
        <w:spacing w:after="0"/>
        <w:ind w:left="0"/>
        <w:jc w:val="both"/>
      </w:pPr>
      <w:r>
        <w:rPr>
          <w:rFonts w:ascii="Times New Roman"/>
          <w:b w:val="false"/>
          <w:i w:val="false"/>
          <w:color w:val="000000"/>
          <w:sz w:val="28"/>
        </w:rPr>
        <w:t>
      негізгі капиталды сатудан түсетін түсімдер – 22938 мың теңге;</w:t>
      </w:r>
    </w:p>
    <w:p>
      <w:pPr>
        <w:spacing w:after="0"/>
        <w:ind w:left="0"/>
        <w:jc w:val="both"/>
      </w:pPr>
      <w:r>
        <w:rPr>
          <w:rFonts w:ascii="Times New Roman"/>
          <w:b w:val="false"/>
          <w:i w:val="false"/>
          <w:color w:val="000000"/>
          <w:sz w:val="28"/>
        </w:rPr>
        <w:t>
      трансферттер түсімі – 6063264,9 мың теңге;</w:t>
      </w:r>
    </w:p>
    <w:p>
      <w:pPr>
        <w:spacing w:after="0"/>
        <w:ind w:left="0"/>
        <w:jc w:val="both"/>
      </w:pPr>
      <w:r>
        <w:rPr>
          <w:rFonts w:ascii="Times New Roman"/>
          <w:b w:val="false"/>
          <w:i w:val="false"/>
          <w:color w:val="000000"/>
          <w:sz w:val="28"/>
        </w:rPr>
        <w:t>
      2) шығындар – 7594844,9 мың теңге;</w:t>
      </w:r>
    </w:p>
    <w:p>
      <w:pPr>
        <w:spacing w:after="0"/>
        <w:ind w:left="0"/>
        <w:jc w:val="both"/>
      </w:pPr>
      <w:r>
        <w:rPr>
          <w:rFonts w:ascii="Times New Roman"/>
          <w:b w:val="false"/>
          <w:i w:val="false"/>
          <w:color w:val="000000"/>
          <w:sz w:val="28"/>
        </w:rPr>
        <w:t>
      3) таза бюджеттік кредиттеу – 107225 мың теңге, соның ішінде:</w:t>
      </w:r>
    </w:p>
    <w:p>
      <w:pPr>
        <w:spacing w:after="0"/>
        <w:ind w:left="0"/>
        <w:jc w:val="both"/>
      </w:pPr>
      <w:r>
        <w:rPr>
          <w:rFonts w:ascii="Times New Roman"/>
          <w:b w:val="false"/>
          <w:i w:val="false"/>
          <w:color w:val="000000"/>
          <w:sz w:val="28"/>
        </w:rPr>
        <w:t>
      бюджеттік кредиттер – 139178 мың теңге;</w:t>
      </w:r>
    </w:p>
    <w:p>
      <w:pPr>
        <w:spacing w:after="0"/>
        <w:ind w:left="0"/>
        <w:jc w:val="both"/>
      </w:pPr>
      <w:r>
        <w:rPr>
          <w:rFonts w:ascii="Times New Roman"/>
          <w:b w:val="false"/>
          <w:i w:val="false"/>
          <w:color w:val="000000"/>
          <w:sz w:val="28"/>
        </w:rPr>
        <w:t>
      бюджеттік кредиттерді өтеу – 31953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-496858,6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496858,6 мың теңге, соның ішінде:</w:t>
      </w:r>
    </w:p>
    <w:p>
      <w:pPr>
        <w:spacing w:after="0"/>
        <w:ind w:left="0"/>
        <w:jc w:val="both"/>
      </w:pPr>
      <w:r>
        <w:rPr>
          <w:rFonts w:ascii="Times New Roman"/>
          <w:b w:val="false"/>
          <w:i w:val="false"/>
          <w:color w:val="000000"/>
          <w:sz w:val="28"/>
        </w:rPr>
        <w:t>
      қарыздар түсімі – 418039,9 мың теңге;</w:t>
      </w:r>
    </w:p>
    <w:p>
      <w:pPr>
        <w:spacing w:after="0"/>
        <w:ind w:left="0"/>
        <w:jc w:val="both"/>
      </w:pPr>
      <w:r>
        <w:rPr>
          <w:rFonts w:ascii="Times New Roman"/>
          <w:b w:val="false"/>
          <w:i w:val="false"/>
          <w:color w:val="000000"/>
          <w:sz w:val="28"/>
        </w:rPr>
        <w:t>
      қарыздарды өтеу – 31953 мың теңге;</w:t>
      </w:r>
    </w:p>
    <w:p>
      <w:pPr>
        <w:spacing w:after="0"/>
        <w:ind w:left="0"/>
        <w:jc w:val="both"/>
      </w:pPr>
      <w:r>
        <w:rPr>
          <w:rFonts w:ascii="Times New Roman"/>
          <w:b w:val="false"/>
          <w:i w:val="false"/>
          <w:color w:val="000000"/>
          <w:sz w:val="28"/>
        </w:rPr>
        <w:t>
      бюджет қаражатының пайдаланылатын қалдықтары – 110771,7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30.11.2020 </w:t>
      </w:r>
      <w:r>
        <w:rPr>
          <w:rFonts w:ascii="Times New Roman"/>
          <w:b w:val="false"/>
          <w:i w:val="false"/>
          <w:color w:val="000000"/>
          <w:sz w:val="28"/>
        </w:rPr>
        <w:t>№ 55-2-VI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"2020-2022 жылдарға арналған облыстық бюджет туралы" Шығыс Қазақстан облыстық мәслихатының 2019 жылғы 13 желтоқсандағы № 35/389-VI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жеке табыс салығы, әлеуметтік салық бойынша аудан бюджетіне кірістерді бөлу нормативтері 2020 жылға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2020 жылға арналған аудан бюджетіне облыстық бюджеттен берілетін бюджеттік субвенцияның көлемі 3854927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2020 жылға арналған аудандық бюджетте аудандық маңызы бар қала, ауыл, кент, ауылдық округтерге берілетін бюджеттік субвенцияның көлемі 640880 мың теңге сомасында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9642"/>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110873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213347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28036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 мың теңге;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 мың теңге.</w:t>
            </w:r>
          </w:p>
        </w:tc>
      </w:tr>
    </w:tbl>
    <w:bookmarkStart w:name="z10"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ескерілсін.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Бородулиха аудандық мәслихатының 20.04.2020 </w:t>
      </w:r>
      <w:r>
        <w:rPr>
          <w:rFonts w:ascii="Times New Roman"/>
          <w:b w:val="false"/>
          <w:i w:val="false"/>
          <w:color w:val="000000"/>
          <w:sz w:val="28"/>
        </w:rPr>
        <w:t>№ 48-2-VI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Ауданның жергілікті атқарушы органының 2020 жылға арналған резерві 23635 мың теңге сомасында бекітілсін.</w:t>
      </w:r>
    </w:p>
    <w:bookmarkEnd w:id="6"/>
    <w:bookmarkStart w:name="z13"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4-қосымшаға</w:t>
      </w:r>
      <w:r>
        <w:rPr>
          <w:rFonts w:ascii="Times New Roman"/>
          <w:b w:val="false"/>
          <w:i w:val="false"/>
          <w:color w:val="000000"/>
          <w:sz w:val="28"/>
        </w:rPr>
        <w:t xml:space="preserve"> сәйкес 2020 жылға арналған аудандық бюджетті атқару барысында секвестрлеуге жатпайтын бюджеттік бағдарламалар тізбесі бекітілсін.</w:t>
      </w:r>
    </w:p>
    <w:bookmarkEnd w:id="7"/>
    <w:bookmarkStart w:name="z14" w:id="8"/>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 1359088 мың теңге сомасында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30.11.2020 </w:t>
      </w:r>
      <w:r>
        <w:rPr>
          <w:rFonts w:ascii="Times New Roman"/>
          <w:b w:val="false"/>
          <w:i w:val="false"/>
          <w:color w:val="000000"/>
          <w:sz w:val="28"/>
        </w:rPr>
        <w:t>№ 55-2-VI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және кредиттер 726452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30.11.2020 </w:t>
      </w:r>
      <w:r>
        <w:rPr>
          <w:rFonts w:ascii="Times New Roman"/>
          <w:b w:val="false"/>
          <w:i w:val="false"/>
          <w:color w:val="000000"/>
          <w:sz w:val="28"/>
        </w:rPr>
        <w:t>№ 55-2-VI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10. 2020 жылға арналған аудандық бюджетте республикалық бюджеттен дамуға арналған нысаналы трансферттер 300000 мың теңге сомасында ескерілсін.</w:t>
      </w:r>
    </w:p>
    <w:bookmarkEnd w:id="10"/>
    <w:bookmarkStart w:name="z17" w:id="11"/>
    <w:p>
      <w:pPr>
        <w:spacing w:after="0"/>
        <w:ind w:left="0"/>
        <w:jc w:val="both"/>
      </w:pPr>
      <w:r>
        <w:rPr>
          <w:rFonts w:ascii="Times New Roman"/>
          <w:b w:val="false"/>
          <w:i w:val="false"/>
          <w:color w:val="000000"/>
          <w:sz w:val="28"/>
        </w:rPr>
        <w:t>
      11. 2020 жылға арналған аудандық бюджетте облыстық бюджеттен дамуға арналған нысаналы трансферттер 65867,7 мың теңге сомасында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Бородулиха аудандық мәслихатының 30.11.2020 </w:t>
      </w:r>
      <w:r>
        <w:rPr>
          <w:rFonts w:ascii="Times New Roman"/>
          <w:b w:val="false"/>
          <w:i w:val="false"/>
          <w:color w:val="000000"/>
          <w:sz w:val="28"/>
        </w:rPr>
        <w:t>№ 55-2-VI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12. 2020 жылға арналған аудандық бюджетте мамандарды әлеуметтік қолдау шараларын іске асыру үшін 139178 мың теңге сомасында республикалық бюджеттен несиелер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Бородулиха аудандық мәслихатының 31.03.2020 </w:t>
      </w:r>
      <w:r>
        <w:rPr>
          <w:rFonts w:ascii="Times New Roman"/>
          <w:b w:val="false"/>
          <w:i w:val="false"/>
          <w:color w:val="000000"/>
          <w:sz w:val="28"/>
        </w:rPr>
        <w:t>№ 47-6-VI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13"/>
    <w:bookmarkStart w:name="z20" w:id="14"/>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Ковязин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ММ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xml:space="preserve">№ 45-5-VI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30.11.2020 </w:t>
      </w:r>
      <w:r>
        <w:rPr>
          <w:rFonts w:ascii="Times New Roman"/>
          <w:b w:val="false"/>
          <w:i w:val="false"/>
          <w:color w:val="ff0000"/>
          <w:sz w:val="28"/>
        </w:rPr>
        <w:t>№ 55-2-VI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1111893,9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6063264,9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6027472,8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
        <w:gridCol w:w="1074"/>
        <w:gridCol w:w="1216"/>
        <w:gridCol w:w="5799"/>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7594844,9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3983965,5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3838725,5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597879,5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ММ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xml:space="preserve">№ 45-5-VI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37"/>
        <w:gridCol w:w="732"/>
        <w:gridCol w:w="6529"/>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ММ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xml:space="preserve">№ 45-5-VI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37"/>
        <w:gridCol w:w="732"/>
        <w:gridCol w:w="6529"/>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ММ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xml:space="preserve">№ 45-5-VI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 (облыстық маңызы бар қалалар)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білімді оқыту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ММ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xml:space="preserve">№ 45-5-VI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Бородулиха аудандық мәслихатының күші жойылған шешімдерінің тізбесі</w:t>
      </w:r>
    </w:p>
    <w:bookmarkStart w:name="z26" w:id="15"/>
    <w:p>
      <w:pPr>
        <w:spacing w:after="0"/>
        <w:ind w:left="0"/>
        <w:jc w:val="both"/>
      </w:pPr>
      <w:r>
        <w:rPr>
          <w:rFonts w:ascii="Times New Roman"/>
          <w:b w:val="false"/>
          <w:i w:val="false"/>
          <w:color w:val="000000"/>
          <w:sz w:val="28"/>
        </w:rPr>
        <w:t xml:space="preserve">
      1. "2019-2021 жылдарға арналған аудандық бюджет туралы" Бородулиха аудандық мәслихатының 2018 жылғы 21 желтоқcандағы № 31-2-VI (Нормативтік құқықтық актілерді мемлекеттік тіркеу тізілімінде 5-8-191 нөмірімен тіркелген, Казакстан Республикасы нормативтік құқықтық актілерінің электрондық түрдегі Эталондық бақылау банкінде 2019 жылы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xml:space="preserve">
      2. "2019-2021 жылдарға арналған аудандық бюджет туралы" Бородулиха аудандық мәслихатының 2018 жылғы 21 желтоқсандағы № 31-2-VI шешіміне өзгерістер енгізу туралы" Бородулиха аудандық мәслихатының 2019 жылғы 19 наурыздағы № 36-6-VI (Нормативтік құқықтық актілерді мемлекеттік тіркеу тізілімінде 5800 нөмірімен тіркелген, Казакстан Республикасы нормативтік құқықтық актілерінің электрондық түрдегі Эталондық бақылау банкінде 2019 жылы 3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xml:space="preserve">
      3. "2019-2021 жылдарға арналған аудандық бюджет туралы" Бородулиха аудандық мәслихатының 2018 жылғы 21 желтоқсандағы № 31-2-VI шешіміне өзгерістер мен толықтыру енгізу туралы" Бородулиха аудандық мәслихатының 2019 жылғы 6 тамыздағы № 40-2-VI (Нормативтік құқықтық актілерді мемлекеттік тіркеу тізілімінде 6113 нөмірімен тіркелген, Казакстан Республикасы нормативтік құқықтық актілерінің электрондық түрдегі Эталондық бақылау банкінде 2019 жылы 13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4. "2019-2021 жылдарға арналған аудандық бюджет туралы" Бородулиха аудандық мәслихатының 2018 жылғы 21 желтоқсандағы № 31-2-VI шешіміне өзгерістер енгізу туралы" Бородулиха аудандық мәслихатының 2019 жылғы 30 кыркүйектегі № 41-6-VI (Нормативтік құқықтық актілерді мемлекеттік тіркеу тізілімінде 6187 нөмірімен тіркелген, Казакстан Республикасы нормативтік құқықтық актілерінің электрондық түрдегі Эталондық бақылау банкінде 2019 жылы 10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xml:space="preserve">
      5. "2019-2021 жылдарға арналған аудандық бюджет туралы" Бородулиха аудандық мәслихатының 2018 жылғы 21 желтоқсандағы № 31-2-VI шешіміне өзгерістер енгізу туралы" Бородулиха аудандық мәслихатының 2019 жылғы 26 қарашадағы № 43-2-VI (Нормативтік құқықтық актілерді мемлекеттік тіркеу тізілімінде 6382 нөмірімен тіркелген, Казакстан Республикасы нормативтік құқықтық актілерінің электрондық түрдегі Эталондық бақылау банкінде 2019 жылы 13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