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329a" w14:textId="f6f3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2018 жылғы 21 желтоқсандағы № 31-2-VI "2019-2021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2019 жылғы 6 тамыздағы № 40-2-VI шешімі. Шығыс Қазақстан облысының Әділет департаментінде 2019 жылғы 8 тамызда № 6113 болып тіркелді. Күші жойылды - Шығыс Қазақстан облысы Бородулиха аудандық мәслихатының 2019 жылғы 25 желтоқсандағы № 45-5-VI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аудандық мәслихатының 25.12.2019 </w:t>
      </w:r>
      <w:r>
        <w:rPr>
          <w:rFonts w:ascii="Times New Roman"/>
          <w:b w:val="false"/>
          <w:i w:val="false"/>
          <w:color w:val="ff0000"/>
          <w:sz w:val="28"/>
        </w:rPr>
        <w:t>№ 45-5-VI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2018 жылғы 21 желтоқсандағы № 31-2-VI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5-8-191 нөмірімен тіркелген, Қазақстан Республикасы нормативтік құқықтық актілерінің электрондық түрдегі Эталондық бақылау банкінде 2019 жылғы 11 қаңтарда жарияланған) мынадай өзгерістер мен толықтыру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5833248,9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918444 мың теңге;</w:t>
      </w:r>
    </w:p>
    <w:bookmarkEnd w:id="5"/>
    <w:bookmarkStart w:name="z13" w:id="6"/>
    <w:p>
      <w:pPr>
        <w:spacing w:after="0"/>
        <w:ind w:left="0"/>
        <w:jc w:val="both"/>
      </w:pPr>
      <w:r>
        <w:rPr>
          <w:rFonts w:ascii="Times New Roman"/>
          <w:b w:val="false"/>
          <w:i w:val="false"/>
          <w:color w:val="000000"/>
          <w:sz w:val="28"/>
        </w:rPr>
        <w:t>
      салықтық емес түсімдер – 6638,7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1505 мың теңге;</w:t>
      </w:r>
    </w:p>
    <w:bookmarkEnd w:id="7"/>
    <w:bookmarkStart w:name="z15" w:id="8"/>
    <w:p>
      <w:pPr>
        <w:spacing w:after="0"/>
        <w:ind w:left="0"/>
        <w:jc w:val="both"/>
      </w:pPr>
      <w:r>
        <w:rPr>
          <w:rFonts w:ascii="Times New Roman"/>
          <w:b w:val="false"/>
          <w:i w:val="false"/>
          <w:color w:val="000000"/>
          <w:sz w:val="28"/>
        </w:rPr>
        <w:t>
      трансферттер түсімі – 4906661,2 мың теңге;</w:t>
      </w:r>
    </w:p>
    <w:bookmarkEnd w:id="8"/>
    <w:bookmarkStart w:name="z16" w:id="9"/>
    <w:p>
      <w:pPr>
        <w:spacing w:after="0"/>
        <w:ind w:left="0"/>
        <w:jc w:val="both"/>
      </w:pPr>
      <w:r>
        <w:rPr>
          <w:rFonts w:ascii="Times New Roman"/>
          <w:b w:val="false"/>
          <w:i w:val="false"/>
          <w:color w:val="000000"/>
          <w:sz w:val="28"/>
        </w:rPr>
        <w:t>
      2) шығындар – 5897511,5 мың теңге;</w:t>
      </w:r>
    </w:p>
    <w:bookmarkEnd w:id="9"/>
    <w:bookmarkStart w:name="z17" w:id="10"/>
    <w:p>
      <w:pPr>
        <w:spacing w:after="0"/>
        <w:ind w:left="0"/>
        <w:jc w:val="both"/>
      </w:pPr>
      <w:r>
        <w:rPr>
          <w:rFonts w:ascii="Times New Roman"/>
          <w:b w:val="false"/>
          <w:i w:val="false"/>
          <w:color w:val="000000"/>
          <w:sz w:val="28"/>
        </w:rPr>
        <w:t xml:space="preserve">
      3) таза бюджеттік кредиттеу – 25365 мың теңге, соның ішінде: </w:t>
      </w:r>
    </w:p>
    <w:bookmarkEnd w:id="10"/>
    <w:bookmarkStart w:name="z18" w:id="11"/>
    <w:p>
      <w:pPr>
        <w:spacing w:after="0"/>
        <w:ind w:left="0"/>
        <w:jc w:val="both"/>
      </w:pPr>
      <w:r>
        <w:rPr>
          <w:rFonts w:ascii="Times New Roman"/>
          <w:b w:val="false"/>
          <w:i w:val="false"/>
          <w:color w:val="000000"/>
          <w:sz w:val="28"/>
        </w:rPr>
        <w:t>
      бюджеттік кредиттер – 53025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27660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-89627,6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89627,6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53025 мың теңге;</w:t>
      </w:r>
    </w:p>
    <w:bookmarkEnd w:id="18"/>
    <w:bookmarkStart w:name="z26" w:id="19"/>
    <w:p>
      <w:pPr>
        <w:spacing w:after="0"/>
        <w:ind w:left="0"/>
        <w:jc w:val="both"/>
      </w:pPr>
      <w:r>
        <w:rPr>
          <w:rFonts w:ascii="Times New Roman"/>
          <w:b w:val="false"/>
          <w:i w:val="false"/>
          <w:color w:val="000000"/>
          <w:sz w:val="28"/>
        </w:rPr>
        <w:t>
      қарыздарды өтеу– 27660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64262,6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"8. 2019 жылға арналған аудандық бюджетте республикалық бюджеттен ағымдағы нысаналы трансферттер 1089194 мың теңге сомасында ескерілсін.";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8-1-тармақпен толықтырылсын:</w:t>
      </w:r>
    </w:p>
    <w:bookmarkStart w:name="z31" w:id="22"/>
    <w:p>
      <w:pPr>
        <w:spacing w:after="0"/>
        <w:ind w:left="0"/>
        <w:jc w:val="both"/>
      </w:pPr>
      <w:r>
        <w:rPr>
          <w:rFonts w:ascii="Times New Roman"/>
          <w:b w:val="false"/>
          <w:i w:val="false"/>
          <w:color w:val="000000"/>
          <w:sz w:val="28"/>
        </w:rPr>
        <w:t>
      "8-1. 2019 жылға арналған аудандық бюджетте Қазақстан Республикасының Ұлттық қорынан нысаналы трансферттің есебінен ағымдағы нысаналы трансферттер 58510 мың теңге сомасында ескерілсін.";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"9. 2019 жылға арналған аудандық бюджетте облыстық бюджеттен ағымдағы нысаналы трансферттер 726895,2 мың теңге сомасында ескерілсін.";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5" w:id="24"/>
    <w:p>
      <w:pPr>
        <w:spacing w:after="0"/>
        <w:ind w:left="0"/>
        <w:jc w:val="both"/>
      </w:pPr>
      <w:r>
        <w:rPr>
          <w:rFonts w:ascii="Times New Roman"/>
          <w:b w:val="false"/>
          <w:i w:val="false"/>
          <w:color w:val="000000"/>
          <w:sz w:val="28"/>
        </w:rPr>
        <w:t>
      "10. 2019 жылға арналған аудандық бюджетте республикалық бюджеттен дамуға арналған нысаналы трансферттер 244136 мың теңге сомасында ескерілсін.";</w:t>
      </w:r>
    </w:p>
    <w:bookmarkEnd w:id="24"/>
    <w:bookmarkStart w:name="z36" w:id="2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жаңа редакцияда жазылсын.</w:t>
      </w:r>
    </w:p>
    <w:bookmarkEnd w:id="25"/>
    <w:bookmarkStart w:name="z37" w:id="26"/>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Эфендиев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6 тамыздағы </w:t>
            </w:r>
            <w:r>
              <w:br/>
            </w:r>
            <w:r>
              <w:rPr>
                <w:rFonts w:ascii="Times New Roman"/>
                <w:b w:val="false"/>
                <w:i w:val="false"/>
                <w:color w:val="000000"/>
                <w:sz w:val="20"/>
              </w:rPr>
              <w:t>№ 40-2-VI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31-2-VI шешіміне 1-қосымша</w:t>
            </w:r>
          </w:p>
        </w:tc>
      </w:tr>
    </w:tbl>
    <w:bookmarkStart w:name="z42" w:id="27"/>
    <w:p>
      <w:pPr>
        <w:spacing w:after="0"/>
        <w:ind w:left="0"/>
        <w:jc w:val="left"/>
      </w:pPr>
      <w:r>
        <w:rPr>
          <w:rFonts w:ascii="Times New Roman"/>
          <w:b/>
          <w:i w:val="false"/>
          <w:color w:val="000000"/>
        </w:rPr>
        <w:t xml:space="preserve"> 2019 жылға арналған аудандық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066"/>
        <w:gridCol w:w="687"/>
        <w:gridCol w:w="6125"/>
        <w:gridCol w:w="35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5833248,9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4906661,2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4906661,2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4906661,2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80"/>
        <w:gridCol w:w="1121"/>
        <w:gridCol w:w="1269"/>
        <w:gridCol w:w="5513"/>
        <w:gridCol w:w="27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5897511,5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588414,9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298325,1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қала)әкiмiнiң қызметiн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103955,1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248041,8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169854,8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қала)ауқымындағы төтенше жағдайлардың алдын алу және оларды жою</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3104726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2821937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2766751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2721415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668489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383853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халықыныңбасқа да тiлдерiн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185133,9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185133,9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168067,9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168067,9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521235,7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521235,7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521235,7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-89627,6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89627,6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64262,6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64262,6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6 тамыздағы </w:t>
            </w:r>
            <w:r>
              <w:br/>
            </w:r>
            <w:r>
              <w:rPr>
                <w:rFonts w:ascii="Times New Roman"/>
                <w:b w:val="false"/>
                <w:i w:val="false"/>
                <w:color w:val="000000"/>
                <w:sz w:val="20"/>
              </w:rPr>
              <w:t>№ 40-2- 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31-2-VI шешіміне 5-қосымша</w:t>
            </w:r>
          </w:p>
        </w:tc>
      </w:tr>
    </w:tbl>
    <w:bookmarkStart w:name="z45" w:id="28"/>
    <w:p>
      <w:pPr>
        <w:spacing w:after="0"/>
        <w:ind w:left="0"/>
        <w:jc w:val="left"/>
      </w:pPr>
      <w:r>
        <w:rPr>
          <w:rFonts w:ascii="Times New Roman"/>
          <w:b/>
          <w:i w:val="false"/>
          <w:color w:val="000000"/>
        </w:rPr>
        <w:t xml:space="preserve"> 2019 жылға арналған ауылдық округ әкімдері аппараттарының бағдармалары бойынша шығындар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517"/>
        <w:gridCol w:w="3662"/>
        <w:gridCol w:w="2675"/>
        <w:gridCol w:w="3420"/>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(кенттік) округтердегі аппараттардың атауы</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манызы бар қаланың, кент,ауыл,ауыл-дық округ әкімінің қызметін қамтамасыз ету жөніндегі шығындар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 шығындар</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аулдық округтерде автомобиль жолдарының жұмыс істеуін қамтамасыз етуге шығындар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123001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123008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123013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 ММ</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 әкімінің аппараты ММ</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ауылдық округі әкімінің аппараты ММ</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 әкімінің аппараты ММ</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 әкімінің аппараты ММ</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әкімінің аппараты ММ</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Кұнарлы ауылдық округі әкімінің аппараты ММ</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14509</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ауылдық округі әкімінің аппараты ММ</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ауылдық округі әкімінің аппараты ММ</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 әкімінің аппараты ММ</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әкімінің аппараты ММ</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 әкімінің аппараты ММ</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