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062aa" w14:textId="35062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аудандық мәслихатының 2018 жылғы 24 желтоқсандағы № 34/2-VІ "2019-2021 жылдарға арналған Бесқарағай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2019 жылғы 25 шілдедегі № 40/2-VI шешімі. Шығыс Қазақстан облысының Әділет департаментінде 2019 жылғы 1 тамызда № 6097 болып тіркелді. Күші жойылды - Шығыс Қазақстан облысы Бесқарағай аудандық мәслихатының 2020 жылғы 6 қаңтардағы № 48/3-VI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Бесқарағай аудандық мәслихатының 06.01.2020 </w:t>
      </w:r>
      <w:r>
        <w:rPr>
          <w:rFonts w:ascii="Times New Roman"/>
          <w:b w:val="false"/>
          <w:i w:val="false"/>
          <w:color w:val="ff0000"/>
          <w:sz w:val="28"/>
        </w:rPr>
        <w:t>№ 48/3-VI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Бесқарағай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Бесқарағай аудандық мәслихатының 2018 жылғы 24 желтоқсандағы № 34/2-VІ "2019-2021 жылдарға арналған Бесқарағай ауданының бюджеті туралы" (нормативтік құқықтық актілерді мемлекеттік тіркеу Тізілімінде 5-7-152 нөмірімен тіркелген, Қазақстан Республикасы нормативтік құқықтық актілерінің Эталондық бақылау банкінде электрондық түрде 2019 жылғы 11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xml:space="preserve">
      "1. 2019-2021 жылдарға арналған Бесқарағай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қосымшаларға</w:t>
      </w:r>
      <w:r>
        <w:rPr>
          <w:rFonts w:ascii="Times New Roman"/>
          <w:b w:val="false"/>
          <w:i w:val="false"/>
          <w:color w:val="000000"/>
          <w:sz w:val="28"/>
        </w:rPr>
        <w:t xml:space="preserve"> сәйкес, соның ішінде 2019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4 649 626,5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565 470,0 мың теңге;</w:t>
      </w:r>
    </w:p>
    <w:bookmarkEnd w:id="5"/>
    <w:bookmarkStart w:name="z13" w:id="6"/>
    <w:p>
      <w:pPr>
        <w:spacing w:after="0"/>
        <w:ind w:left="0"/>
        <w:jc w:val="both"/>
      </w:pPr>
      <w:r>
        <w:rPr>
          <w:rFonts w:ascii="Times New Roman"/>
          <w:b w:val="false"/>
          <w:i w:val="false"/>
          <w:color w:val="000000"/>
          <w:sz w:val="28"/>
        </w:rPr>
        <w:t>
      салықтық емес түсімдер – 9 984,1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2 655,0 мың теңге;</w:t>
      </w:r>
    </w:p>
    <w:bookmarkEnd w:id="7"/>
    <w:bookmarkStart w:name="z15" w:id="8"/>
    <w:p>
      <w:pPr>
        <w:spacing w:after="0"/>
        <w:ind w:left="0"/>
        <w:jc w:val="both"/>
      </w:pPr>
      <w:r>
        <w:rPr>
          <w:rFonts w:ascii="Times New Roman"/>
          <w:b w:val="false"/>
          <w:i w:val="false"/>
          <w:color w:val="000000"/>
          <w:sz w:val="28"/>
        </w:rPr>
        <w:t>
      трансферттер түсімі – 4 071 517,4 мың теңге;</w:t>
      </w:r>
    </w:p>
    <w:bookmarkEnd w:id="8"/>
    <w:bookmarkStart w:name="z16" w:id="9"/>
    <w:p>
      <w:pPr>
        <w:spacing w:after="0"/>
        <w:ind w:left="0"/>
        <w:jc w:val="both"/>
      </w:pPr>
      <w:r>
        <w:rPr>
          <w:rFonts w:ascii="Times New Roman"/>
          <w:b w:val="false"/>
          <w:i w:val="false"/>
          <w:color w:val="000000"/>
          <w:sz w:val="28"/>
        </w:rPr>
        <w:t>
      2) шығындар – 4 650 704,9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51 592,0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64 387,0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12 795,0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сальдо-0,0 мың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5"/>
    <w:bookmarkStart w:name="z23" w:id="16"/>
    <w:p>
      <w:pPr>
        <w:spacing w:after="0"/>
        <w:ind w:left="0"/>
        <w:jc w:val="both"/>
      </w:pPr>
      <w:r>
        <w:rPr>
          <w:rFonts w:ascii="Times New Roman"/>
          <w:b w:val="false"/>
          <w:i w:val="false"/>
          <w:color w:val="000000"/>
          <w:sz w:val="28"/>
        </w:rPr>
        <w:t>
      5) бюджет тапшылығы (профициті) – -52 670,4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52 670,4 мың теңге, соның ішінде:</w:t>
      </w:r>
    </w:p>
    <w:bookmarkEnd w:id="17"/>
    <w:bookmarkStart w:name="z25" w:id="18"/>
    <w:p>
      <w:pPr>
        <w:spacing w:after="0"/>
        <w:ind w:left="0"/>
        <w:jc w:val="both"/>
      </w:pPr>
      <w:r>
        <w:rPr>
          <w:rFonts w:ascii="Times New Roman"/>
          <w:b w:val="false"/>
          <w:i w:val="false"/>
          <w:color w:val="000000"/>
          <w:sz w:val="28"/>
        </w:rPr>
        <w:t>
      қарыздар түсімі- 64 387,0 мың теңге;</w:t>
      </w:r>
    </w:p>
    <w:bookmarkEnd w:id="18"/>
    <w:bookmarkStart w:name="z26" w:id="19"/>
    <w:p>
      <w:pPr>
        <w:spacing w:after="0"/>
        <w:ind w:left="0"/>
        <w:jc w:val="both"/>
      </w:pPr>
      <w:r>
        <w:rPr>
          <w:rFonts w:ascii="Times New Roman"/>
          <w:b w:val="false"/>
          <w:i w:val="false"/>
          <w:color w:val="000000"/>
          <w:sz w:val="28"/>
        </w:rPr>
        <w:t>
      қарыздарды өтеу- 12 795,0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қалдықтары- 5 715,1 мың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Бесқарағай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Садықов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25 шілдедегі </w:t>
            </w:r>
            <w:r>
              <w:br/>
            </w:r>
            <w:r>
              <w:rPr>
                <w:rFonts w:ascii="Times New Roman"/>
                <w:b w:val="false"/>
                <w:i w:val="false"/>
                <w:color w:val="000000"/>
                <w:sz w:val="20"/>
              </w:rPr>
              <w:t>№ 40/2-VI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 34/2-VI шешіміне 1 қосымша</w:t>
            </w:r>
          </w:p>
        </w:tc>
      </w:tr>
    </w:tbl>
    <w:bookmarkStart w:name="z35" w:id="23"/>
    <w:p>
      <w:pPr>
        <w:spacing w:after="0"/>
        <w:ind w:left="0"/>
        <w:jc w:val="left"/>
      </w:pPr>
      <w:r>
        <w:rPr>
          <w:rFonts w:ascii="Times New Roman"/>
          <w:b/>
          <w:i w:val="false"/>
          <w:color w:val="000000"/>
        </w:rPr>
        <w:t xml:space="preserve"> 2019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
        <w:gridCol w:w="717"/>
        <w:gridCol w:w="462"/>
        <w:gridCol w:w="717"/>
        <w:gridCol w:w="7559"/>
        <w:gridCol w:w="23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4649626,5</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565470,0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231651,0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231651,0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209321,0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188180,0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188180,0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188180,0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132766,0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102823,0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22802,0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10626,0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9984,1</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кiрiстер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9172,1</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9172,1</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9172,1</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түсетiн түсiмдер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түсетiн түсiмдер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4071517,4</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4071517,4</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4071517,4</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1370725,4</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2392046,0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8746,0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64387,0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64387,0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64387,0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64387,0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5715,1</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5715,1</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5715,1</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
        <w:gridCol w:w="560"/>
        <w:gridCol w:w="1181"/>
        <w:gridCol w:w="1337"/>
        <w:gridCol w:w="5463"/>
        <w:gridCol w:w="28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4650704,9</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501299,6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307046,5</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32422,2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23067,2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139658,0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138958,0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134966,3</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134966,3</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19431,6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19431,6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18568,6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22710,3</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22710,3</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22710,3</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152111,2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25183,0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25183,0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126928,2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38362,2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81566,0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47340,8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11215,8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11215,8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11215,8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2375040,0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99449,0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99449,0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99449,0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2132659,4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2089928,4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2036012,4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53916,0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42731,0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42731,0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саласындағы өзге де қызметтер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142931,6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142931,6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14077,0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51419,0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9393,0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10931,0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56636,0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721293,9</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276749,0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261548,0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261548,0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400300,5</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400300,5</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193426,5</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49399,0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91133,0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6329,0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44244,4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44244,4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30001,4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412489,7</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64834,0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64834,0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1015,1</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61811,9</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339607,7</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339607,7</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301107,7</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8048,0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193063,9</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74617,4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74617,4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74617,4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17991,0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17991,0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10241,0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58656,2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58656,2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11993,0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34571,0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12092,2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кеңістiктi ұйымдастыру жөнiндегi өзге де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41799,3</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41799,3</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31083,0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10716,3</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121783,0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87187,0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87187,0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19851,0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20787,0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20787,0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15787,0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13809,0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13809,0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13809,0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26179,2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24019,2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24019,2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24019,2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37502,0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37502,0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20922,0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11976,0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8946,0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214693,5</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214693,5</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214693,5</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6793,5</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130823,0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56827,0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51592,0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64387,0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64387,0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64387,0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64387,0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64387,0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-52670,4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52670,4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64387,0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64387,0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64387,0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