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13c7" w14:textId="0aa1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24 желтоқсандағы № 33/214-VІ "2019-2021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23 мамырдағы № 38/254-VI шешімі. Шығыс Қазақстан облысының Әділет департаментінде 2019 жылғы 24 мамырда № 5967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24 желтоқсандағы №33/214-VІ "2019-2021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2019 жылдың 11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11845021,7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4642712,6 мың теңге;</w:t>
      </w:r>
    </w:p>
    <w:bookmarkEnd w:id="5"/>
    <w:bookmarkStart w:name="z13" w:id="6"/>
    <w:p>
      <w:pPr>
        <w:spacing w:after="0"/>
        <w:ind w:left="0"/>
        <w:jc w:val="both"/>
      </w:pPr>
      <w:r>
        <w:rPr>
          <w:rFonts w:ascii="Times New Roman"/>
          <w:b w:val="false"/>
          <w:i w:val="false"/>
          <w:color w:val="000000"/>
          <w:sz w:val="28"/>
        </w:rPr>
        <w:t>
      салықтық емес түсімдер – 20147,0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26413,0 мың теңге;</w:t>
      </w:r>
    </w:p>
    <w:bookmarkEnd w:id="7"/>
    <w:bookmarkStart w:name="z15" w:id="8"/>
    <w:p>
      <w:pPr>
        <w:spacing w:after="0"/>
        <w:ind w:left="0"/>
        <w:jc w:val="both"/>
      </w:pPr>
      <w:r>
        <w:rPr>
          <w:rFonts w:ascii="Times New Roman"/>
          <w:b w:val="false"/>
          <w:i w:val="false"/>
          <w:color w:val="000000"/>
          <w:sz w:val="28"/>
        </w:rPr>
        <w:t>
      трансферттер түсімі – 7155749,1 мың теңге;</w:t>
      </w:r>
    </w:p>
    <w:bookmarkEnd w:id="8"/>
    <w:bookmarkStart w:name="z16" w:id="9"/>
    <w:p>
      <w:pPr>
        <w:spacing w:after="0"/>
        <w:ind w:left="0"/>
        <w:jc w:val="both"/>
      </w:pPr>
      <w:r>
        <w:rPr>
          <w:rFonts w:ascii="Times New Roman"/>
          <w:b w:val="false"/>
          <w:i w:val="false"/>
          <w:color w:val="000000"/>
          <w:sz w:val="28"/>
        </w:rPr>
        <w:t>
      2) шығындар – 11979673,7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16261,0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22725,0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6464,0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- 150913,0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22725,0 мың теңге;</w:t>
      </w:r>
    </w:p>
    <w:bookmarkEnd w:id="18"/>
    <w:bookmarkStart w:name="z26" w:id="19"/>
    <w:p>
      <w:pPr>
        <w:spacing w:after="0"/>
        <w:ind w:left="0"/>
        <w:jc w:val="both"/>
      </w:pPr>
      <w:r>
        <w:rPr>
          <w:rFonts w:ascii="Times New Roman"/>
          <w:b w:val="false"/>
          <w:i w:val="false"/>
          <w:color w:val="000000"/>
          <w:sz w:val="28"/>
        </w:rPr>
        <w:t>
      қарыздарды өтеу – 6464,0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134652,0 мың теңге."; </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2019 жылғы 23 мамырдағы </w:t>
            </w:r>
            <w:r>
              <w:br/>
            </w:r>
            <w:r>
              <w:rPr>
                <w:rFonts w:ascii="Times New Roman"/>
                <w:b w:val="false"/>
                <w:i w:val="false"/>
                <w:color w:val="000000"/>
                <w:sz w:val="20"/>
              </w:rPr>
              <w:t xml:space="preserve">№ 38/254-VI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1 қосымша</w:t>
            </w:r>
          </w:p>
        </w:tc>
      </w:tr>
    </w:tbl>
    <w:bookmarkStart w:name="z36" w:id="23"/>
    <w:p>
      <w:pPr>
        <w:spacing w:after="0"/>
        <w:ind w:left="0"/>
        <w:jc w:val="left"/>
      </w:pPr>
      <w:r>
        <w:rPr>
          <w:rFonts w:ascii="Times New Roman"/>
          <w:b/>
          <w:i w:val="false"/>
          <w:color w:val="000000"/>
        </w:rPr>
        <w:t xml:space="preserve"> 2019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11845021,7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4642712,6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1040561,9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7155749,1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1899283,0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11979673,7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1059363,5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5920740,9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4982821,0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4770656,3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4054755,9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