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6a9b7" w14:textId="856a9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Аягөз ауданының бюджеті туралы" Аягөз аудандық мәслихатының 2018 жылғы 24 желтоқсандағы № 33/214-VІ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аудандық мәслихатының 2019 жылғы 4 наурыздағы № 35/232-VI шешімі. Шығыс Қазақстан облысының Әділет департаментінде 2019 жылғы 12 наурызда № 5762 болып тіркелді. Күші жойылды - Шығыс Қазақстан облысы Аягөз аудандық мәслихатының 2019 жылғы 25 желтоқсандағы № 42/291-VI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Аягөз аудандық мәслихатының 25.12.2019 </w:t>
      </w:r>
      <w:r>
        <w:rPr>
          <w:rFonts w:ascii="Times New Roman"/>
          <w:b w:val="false"/>
          <w:i w:val="false"/>
          <w:color w:val="ff0000"/>
          <w:sz w:val="28"/>
        </w:rPr>
        <w:t>№ 42/291-VI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және "2019-2021 жылдарға арналған облыстық бюджет туралы" Шығыс Қазақстан облыстық мәслихатының 2018 жылғы 13 желтоқсандағы № 25/280-VІ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Шығыс Қазақстан облыстық мәслихатының 2019 жылғы 15 ақпандағы № 27/302-VI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5734 нөмірімен тіркелген) сәйкес Аягөз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"2019-2021 жылдарға арналған Аягөз ауданының бюджеті туралы" Аягөз аудандық мәслихатының 2018 жылғы 24 желтоқсандағы № 33/214-VІ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5-6-191 нөмірімен тіркелген, Қазақстан Республикасының нормативтік құқықтық актілерінің электрондық түрдегі эталондық бақылау банкінде 2018 жылдың 11 қаңтарында жарияланған)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"1. 2019-2021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2019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 11487006,7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4380712,6 мың теңге;</w:t>
      </w:r>
    </w:p>
    <w:bookmarkEnd w:id="5"/>
    <w:bookmarkStart w:name="z13" w:id="6"/>
    <w:p>
      <w:pPr>
        <w:spacing w:after="0"/>
        <w:ind w:left="0"/>
        <w:jc w:val="both"/>
      </w:pPr>
      <w:r>
        <w:rPr>
          <w:rFonts w:ascii="Times New Roman"/>
          <w:b w:val="false"/>
          <w:i w:val="false"/>
          <w:color w:val="000000"/>
          <w:sz w:val="28"/>
        </w:rPr>
        <w:t>
      салықтық емес түсімдер – 20147,0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26413,0 мың теңге;</w:t>
      </w:r>
    </w:p>
    <w:bookmarkEnd w:id="7"/>
    <w:bookmarkStart w:name="z15" w:id="8"/>
    <w:p>
      <w:pPr>
        <w:spacing w:after="0"/>
        <w:ind w:left="0"/>
        <w:jc w:val="both"/>
      </w:pPr>
      <w:r>
        <w:rPr>
          <w:rFonts w:ascii="Times New Roman"/>
          <w:b w:val="false"/>
          <w:i w:val="false"/>
          <w:color w:val="000000"/>
          <w:sz w:val="28"/>
        </w:rPr>
        <w:t>
      трансферттер түсімі – 7059734,1 мың теңге;</w:t>
      </w:r>
    </w:p>
    <w:bookmarkEnd w:id="8"/>
    <w:bookmarkStart w:name="z16" w:id="9"/>
    <w:p>
      <w:pPr>
        <w:spacing w:after="0"/>
        <w:ind w:left="0"/>
        <w:jc w:val="both"/>
      </w:pPr>
      <w:r>
        <w:rPr>
          <w:rFonts w:ascii="Times New Roman"/>
          <w:b w:val="false"/>
          <w:i w:val="false"/>
          <w:color w:val="000000"/>
          <w:sz w:val="28"/>
        </w:rPr>
        <w:t>
      2) шығындар – 11621658,7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16261,0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22725,0 мың теңге;</w:t>
      </w:r>
    </w:p>
    <w:bookmarkEnd w:id="11"/>
    <w:bookmarkStart w:name="z19" w:id="12"/>
    <w:p>
      <w:pPr>
        <w:spacing w:after="0"/>
        <w:ind w:left="0"/>
        <w:jc w:val="both"/>
      </w:pPr>
      <w:r>
        <w:rPr>
          <w:rFonts w:ascii="Times New Roman"/>
          <w:b w:val="false"/>
          <w:i w:val="false"/>
          <w:color w:val="000000"/>
          <w:sz w:val="28"/>
        </w:rPr>
        <w:t xml:space="preserve">
      бюджеттік кредиттерді өтеу – 6464,0 мың теңге; </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5"/>
    <w:bookmarkStart w:name="z23" w:id="16"/>
    <w:p>
      <w:pPr>
        <w:spacing w:after="0"/>
        <w:ind w:left="0"/>
        <w:jc w:val="both"/>
      </w:pPr>
      <w:r>
        <w:rPr>
          <w:rFonts w:ascii="Times New Roman"/>
          <w:b w:val="false"/>
          <w:i w:val="false"/>
          <w:color w:val="000000"/>
          <w:sz w:val="28"/>
        </w:rPr>
        <w:t>
      5) бюджет тапшылығы (профициті) – - 150913,0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150913,0 мың теңге, соның ішінде:</w:t>
      </w:r>
    </w:p>
    <w:bookmarkEnd w:id="17"/>
    <w:bookmarkStart w:name="z25" w:id="18"/>
    <w:p>
      <w:pPr>
        <w:spacing w:after="0"/>
        <w:ind w:left="0"/>
        <w:jc w:val="both"/>
      </w:pPr>
      <w:r>
        <w:rPr>
          <w:rFonts w:ascii="Times New Roman"/>
          <w:b w:val="false"/>
          <w:i w:val="false"/>
          <w:color w:val="000000"/>
          <w:sz w:val="28"/>
        </w:rPr>
        <w:t>
      қарыздар түсімі – 22725,0 мың теңге;</w:t>
      </w:r>
    </w:p>
    <w:bookmarkEnd w:id="18"/>
    <w:bookmarkStart w:name="z26" w:id="19"/>
    <w:p>
      <w:pPr>
        <w:spacing w:after="0"/>
        <w:ind w:left="0"/>
        <w:jc w:val="both"/>
      </w:pPr>
      <w:r>
        <w:rPr>
          <w:rFonts w:ascii="Times New Roman"/>
          <w:b w:val="false"/>
          <w:i w:val="false"/>
          <w:color w:val="000000"/>
          <w:sz w:val="28"/>
        </w:rPr>
        <w:t>
      қарыздарды өтеу – 6464,0 мың теңге;</w:t>
      </w:r>
    </w:p>
    <w:bookmarkEnd w:id="19"/>
    <w:bookmarkStart w:name="z27" w:id="20"/>
    <w:p>
      <w:pPr>
        <w:spacing w:after="0"/>
        <w:ind w:left="0"/>
        <w:jc w:val="both"/>
      </w:pPr>
      <w:r>
        <w:rPr>
          <w:rFonts w:ascii="Times New Roman"/>
          <w:b w:val="false"/>
          <w:i w:val="false"/>
          <w:color w:val="000000"/>
          <w:sz w:val="28"/>
        </w:rPr>
        <w:t xml:space="preserve">
      бюджет қаражатының пайдаланылатын қалдықтары – 134652,0 мың теңге."; </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келесі редакцияда жазылсын:</w:t>
      </w:r>
    </w:p>
    <w:bookmarkStart w:name="z29" w:id="21"/>
    <w:p>
      <w:pPr>
        <w:spacing w:after="0"/>
        <w:ind w:left="0"/>
        <w:jc w:val="both"/>
      </w:pPr>
      <w:r>
        <w:rPr>
          <w:rFonts w:ascii="Times New Roman"/>
          <w:b w:val="false"/>
          <w:i w:val="false"/>
          <w:color w:val="000000"/>
          <w:sz w:val="28"/>
        </w:rPr>
        <w:t xml:space="preserve">
      "3. "2019-2021 жылдарға арналған облыстық бюджет туралы" Шығыс Қазақстан облыстық мәслихатының 2018 жылғы 13 желтоқсандағы № 25/280-VІ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Шығыс Қазақстан облыстық мәслихатының 2019 жылғы 15 ақпандағы № 27/302-VI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5734 нөмірімен тіркелген) сәйкес 2019 жылға арналған кірістерді бөлу нормативтері орындауға алынсын:</w:t>
      </w:r>
    </w:p>
    <w:bookmarkEnd w:id="21"/>
    <w:bookmarkStart w:name="z30" w:id="22"/>
    <w:p>
      <w:pPr>
        <w:spacing w:after="0"/>
        <w:ind w:left="0"/>
        <w:jc w:val="both"/>
      </w:pPr>
      <w:r>
        <w:rPr>
          <w:rFonts w:ascii="Times New Roman"/>
          <w:b w:val="false"/>
          <w:i w:val="false"/>
          <w:color w:val="000000"/>
          <w:sz w:val="28"/>
        </w:rPr>
        <w:t>
      1) төлем көзінен салынатын, кірістерден ұсталатын жеке табыс салығы – 57,8 %;</w:t>
      </w:r>
    </w:p>
    <w:bookmarkEnd w:id="22"/>
    <w:bookmarkStart w:name="z31" w:id="23"/>
    <w:p>
      <w:pPr>
        <w:spacing w:after="0"/>
        <w:ind w:left="0"/>
        <w:jc w:val="both"/>
      </w:pPr>
      <w:r>
        <w:rPr>
          <w:rFonts w:ascii="Times New Roman"/>
          <w:b w:val="false"/>
          <w:i w:val="false"/>
          <w:color w:val="000000"/>
          <w:sz w:val="28"/>
        </w:rPr>
        <w:t>
      2) әлеуметтік салық – 57,8 %.";</w:t>
      </w:r>
    </w:p>
    <w:bookmarkEnd w:id="23"/>
    <w:bookmarkStart w:name="z32" w:id="24"/>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4"/>
    <w:bookmarkStart w:name="z33" w:id="25"/>
    <w:p>
      <w:pPr>
        <w:spacing w:after="0"/>
        <w:ind w:left="0"/>
        <w:jc w:val="both"/>
      </w:pPr>
      <w:r>
        <w:rPr>
          <w:rFonts w:ascii="Times New Roman"/>
          <w:b w:val="false"/>
          <w:i w:val="false"/>
          <w:color w:val="000000"/>
          <w:sz w:val="28"/>
        </w:rPr>
        <w:t>
      2. Осы шешiм 2019 жылдың 1 қаңтарынан бастап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Аягөз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Искаков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мәслихатының </w:t>
            </w:r>
            <w:r>
              <w:br/>
            </w:r>
            <w:r>
              <w:rPr>
                <w:rFonts w:ascii="Times New Roman"/>
                <w:b w:val="false"/>
                <w:i w:val="false"/>
                <w:color w:val="000000"/>
                <w:sz w:val="20"/>
              </w:rPr>
              <w:t xml:space="preserve">2019 жылғы 4 наурыздағы </w:t>
            </w:r>
            <w:r>
              <w:br/>
            </w:r>
            <w:r>
              <w:rPr>
                <w:rFonts w:ascii="Times New Roman"/>
                <w:b w:val="false"/>
                <w:i w:val="false"/>
                <w:color w:val="000000"/>
                <w:sz w:val="20"/>
              </w:rPr>
              <w:t>№ 35/232-VI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мәслихатының </w:t>
            </w:r>
            <w:r>
              <w:br/>
            </w:r>
            <w:r>
              <w:rPr>
                <w:rFonts w:ascii="Times New Roman"/>
                <w:b w:val="false"/>
                <w:i w:val="false"/>
                <w:color w:val="000000"/>
                <w:sz w:val="20"/>
              </w:rPr>
              <w:t xml:space="preserve">2018 жылғы 24 желтоқсандағы </w:t>
            </w:r>
            <w:r>
              <w:br/>
            </w:r>
            <w:r>
              <w:rPr>
                <w:rFonts w:ascii="Times New Roman"/>
                <w:b w:val="false"/>
                <w:i w:val="false"/>
                <w:color w:val="000000"/>
                <w:sz w:val="20"/>
              </w:rPr>
              <w:t xml:space="preserve">№ 33/214-VI шешіміне </w:t>
            </w:r>
            <w:r>
              <w:br/>
            </w:r>
            <w:r>
              <w:rPr>
                <w:rFonts w:ascii="Times New Roman"/>
                <w:b w:val="false"/>
                <w:i w:val="false"/>
                <w:color w:val="000000"/>
                <w:sz w:val="20"/>
              </w:rPr>
              <w:t>1 қосымша</w:t>
            </w:r>
          </w:p>
        </w:tc>
      </w:tr>
    </w:tbl>
    <w:bookmarkStart w:name="z39" w:id="26"/>
    <w:p>
      <w:pPr>
        <w:spacing w:after="0"/>
        <w:ind w:left="0"/>
        <w:jc w:val="left"/>
      </w:pPr>
      <w:r>
        <w:rPr>
          <w:rFonts w:ascii="Times New Roman"/>
          <w:b/>
          <w:i w:val="false"/>
          <w:color w:val="000000"/>
        </w:rPr>
        <w:t xml:space="preserve"> 2019 жылға Аягөз ауданының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
        <w:gridCol w:w="702"/>
        <w:gridCol w:w="452"/>
        <w:gridCol w:w="702"/>
        <w:gridCol w:w="7406"/>
        <w:gridCol w:w="258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11487006,7</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4380712,6</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909642,2</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909642,2</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салынатын табыстардан ұсталатын жеке табыс салығы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896824,2</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шетелдік азаматтар табыстарынан ұсталатын жеке табыс салығы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739298,4</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739298,4</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739298,4</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2630519,0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2599331,0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2598750,0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17668,0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12212,0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85094,0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10245,0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10245,0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49116,0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49116,0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24805,0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6849,0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16233,0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өзге де салық түсімдері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16159,0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16159,0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16159,0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20147,0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Иесіз мүлікті, белгіленген тәртіппен коммуналдық меншікке өтеусіз өткен мүлікті, қадағалаусыз жануарларды, олжаларды, сондай-ақ мұрагерлік құқығы бойынша мемлекетке өткен мүлікті сатудан алынатын түсімдер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меншігіне жататын жер учаскелері бойынша сервитут үшін төлемақы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тауарларды (жұмыстарды, қызметтерді) өткізуінен түсетін түсімдер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мекемелермен алынатын өзге де айыппұлдар, өсімпұлдар, санкциялар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15598,0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15598,0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15598,0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26413,0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пәтерлер сатудан түсетін түсімдер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қорынан берілетін тұрғын үй-жайларды жекешелендіруден түсетін түсімдер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26145,0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22306,0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22306,0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7059734,1</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9272,1</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9272,1</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9272,1</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7050462,0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7050462,0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1803268,0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1931421,0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3289892,0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қабылдауына байланысты ысырапты өтеуге арналған трансферттер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478"/>
        <w:gridCol w:w="1009"/>
        <w:gridCol w:w="1009"/>
        <w:gridCol w:w="743"/>
        <w:gridCol w:w="5582"/>
        <w:gridCol w:w="273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11621658,7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1051063,5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418686,8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31498,0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29438,0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156005,8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143600,8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231183,0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226889,0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607992,7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25126,6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23361,6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536443,0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498344,0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46423,1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құрылыс және тұрғын үй инспекциясы саласындағы мемлекеттік саясатты іске асыру жөніндегі қызметтер</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27368,1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12809,0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4619,0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4619,0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 атқару қызметі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9519,5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9519,5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9519,5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9519,5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5857279,9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639788,9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639788,9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231620,2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408168,7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4919360,0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109925,0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109925,0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4800435,0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4707195,3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93239,7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298131,0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298131,0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31093,0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108704,0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19489,0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138405,0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753526,9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254849,0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250761,0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250761,0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4088,0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4088,0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467423,6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467423,6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128303,0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8019,0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9497,0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74456,0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10908,0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54294,0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әлеуметтік қызмет көрсету аумақтық орталығы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63685,0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75875,6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42386,0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31254,3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31254,3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2173886,0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1001593,0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1001593,0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366944,0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 бағдарламасы шеңберінде қызметтік тұрғын үй салу, инженерлік-коммуникациялық инфрақұрылымды дамыту, жастарға арналған жатақханаларды салу, салып бітіру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634649,0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1172293,0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1172293,0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110170,0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қолдануды ұйымдастыру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964552,0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427171,8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105752,0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95460,0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95460,0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63842,0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43078,0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42279,0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46077,8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18387,0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18916,8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18161,8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219496,5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шарушылығы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179887,5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179887,5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Қаңғыбас иттер мен мысықтарды аулауды және жоюды ұйымдастыру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139843,0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қатынастары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16379,0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6779,0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6779,0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көрсетуі жөніндегі шараларды іске асыру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6779,0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263338,7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232354,7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232354,7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181640,7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9708,0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243369,0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243369,0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95971,0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610164,9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610164,9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610164,9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269551,0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83798,0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254532,0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-150913,0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150913,0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134652,0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134652,0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134652,0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