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4d54" w14:textId="2004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8 қаңтардағы № 31/2-VI "2019-2021 жылдарға арналған Абай ауданының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18 қазандағы № 40/2-VI шешімі. Шығыс Қазақстан облысының Әділет департаментінде 2019 жылғы 31 қазанда № 6235 болып тіркелді. Күші жойылды - Шығыс Қазақстан облысы Абай аудандық мәслихатының 2020 жылғы 15 қаңтардағы № 43/3-VI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Абай аудандық мәслихатының 2019 жылғы 24 қыркүйектегі № 39/4-VI "2019-2021 жылдарға арналған Абай ауданының бюджеті туралы" Абай аудандық мәслихатының 2018 жылдың 25 желтоқсандағы № 30/4-VI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6185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аудандық мәслихатының 2019 жылғы 8 қаңтардағы № 31/2-VI "2019-2021 жылдарға арналған Абай ауданының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5-5-164 болып тіркелген, 2019 жылғы 15 қаңтардағы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114 526,0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95 026,0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119 072,7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4 546,7 мың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119 072,7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