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3462" w14:textId="6883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Абай ауданының бюджеті туралы" Абай аудандық мәслихатының 2018 жылғы 25 желтоқсандағы № 30/4-VІ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2019 жылғы 1 наурыздағы № 32/2-VІ шешімі. Шығыс Қазақстан облысының Әділет департаментінде 2019 жылғы 11 наурызда № 5758 болып тіркелді. Күші жойылды - Шығыс Қазақстан облысы Абай аудандық мәслихатының 2019 жылғы 30 желтоқсандағы № 42/9-VI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Абай аудандық мәслихатының 30.12.2019 </w:t>
      </w:r>
      <w:r>
        <w:rPr>
          <w:rFonts w:ascii="Times New Roman"/>
          <w:b w:val="false"/>
          <w:i w:val="false"/>
          <w:color w:val="ff0000"/>
          <w:sz w:val="28"/>
        </w:rPr>
        <w:t>№ 42/9-VI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"2019-2021 жылдарға арналған облыстық бюджет туралы" Шығыс Қазақстан облыстық мәслихатының 2018 жылғы 13 желтоқсандағы № 25/280-VІ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2019 жылғы 15 ақпандағы № 27/302-VІ (нормативтік құқықтық актілердің мемлекеттік тіркеу Тізілімінде № 5734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"2019-2021 жылдарға арналған Абай ауданының бюджеті туралы" Абай аудандық мәслихатының 2018 жылғы 25 желтоқсандағы № 30/4-VІ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5-5-163 болып тіркелген, 2019 жылғы 8-15 қаңтардағы, 16-23 қаңтардағы "Абай елі" газетінде, Қазақстан Республикасының нормативтік құқықтық актілердің электрондық түрдегі эталондық бақылау банкіде 2019 жылғы 9 қаңтарда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3 591 196,0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328 563,0 мың теңге;</w:t>
      </w:r>
    </w:p>
    <w:bookmarkEnd w:id="5"/>
    <w:bookmarkStart w:name="z13" w:id="6"/>
    <w:p>
      <w:pPr>
        <w:spacing w:after="0"/>
        <w:ind w:left="0"/>
        <w:jc w:val="both"/>
      </w:pPr>
      <w:r>
        <w:rPr>
          <w:rFonts w:ascii="Times New Roman"/>
          <w:b w:val="false"/>
          <w:i w:val="false"/>
          <w:color w:val="000000"/>
          <w:sz w:val="28"/>
        </w:rPr>
        <w:t>
      салықтық емес түсімдер – 4 450,0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4 000,0 мың теңге;</w:t>
      </w:r>
    </w:p>
    <w:bookmarkEnd w:id="7"/>
    <w:bookmarkStart w:name="z15" w:id="8"/>
    <w:p>
      <w:pPr>
        <w:spacing w:after="0"/>
        <w:ind w:left="0"/>
        <w:jc w:val="both"/>
      </w:pPr>
      <w:r>
        <w:rPr>
          <w:rFonts w:ascii="Times New Roman"/>
          <w:b w:val="false"/>
          <w:i w:val="false"/>
          <w:color w:val="000000"/>
          <w:sz w:val="28"/>
        </w:rPr>
        <w:t>
      трансферттер түсімі – 3 254 183,0 мың теңге;</w:t>
      </w:r>
    </w:p>
    <w:bookmarkEnd w:id="8"/>
    <w:bookmarkStart w:name="z16" w:id="9"/>
    <w:p>
      <w:pPr>
        <w:spacing w:after="0"/>
        <w:ind w:left="0"/>
        <w:jc w:val="both"/>
      </w:pPr>
      <w:r>
        <w:rPr>
          <w:rFonts w:ascii="Times New Roman"/>
          <w:b w:val="false"/>
          <w:i w:val="false"/>
          <w:color w:val="000000"/>
          <w:sz w:val="28"/>
        </w:rPr>
        <w:t>
      2) шығындар – 3 617 236,3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23 217,0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37 875,0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14 658,0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21" w:id="14"/>
    <w:p>
      <w:pPr>
        <w:spacing w:after="0"/>
        <w:ind w:left="0"/>
        <w:jc w:val="both"/>
      </w:pPr>
      <w:r>
        <w:rPr>
          <w:rFonts w:ascii="Times New Roman"/>
          <w:b w:val="false"/>
          <w:i w:val="false"/>
          <w:color w:val="000000"/>
          <w:sz w:val="28"/>
        </w:rPr>
        <w:t>
      қаржы активтерін сатып алу –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- 23 217,0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49 257,3 мың теңге;</w:t>
      </w:r>
    </w:p>
    <w:bookmarkEnd w:id="17"/>
    <w:bookmarkStart w:name="z25" w:id="18"/>
    <w:p>
      <w:pPr>
        <w:spacing w:after="0"/>
        <w:ind w:left="0"/>
        <w:jc w:val="both"/>
      </w:pPr>
      <w:r>
        <w:rPr>
          <w:rFonts w:ascii="Times New Roman"/>
          <w:b w:val="false"/>
          <w:i w:val="false"/>
          <w:color w:val="000000"/>
          <w:sz w:val="28"/>
        </w:rPr>
        <w:t>
      қарыздар түсімі – 37 875,0 мың теңге;</w:t>
      </w:r>
    </w:p>
    <w:bookmarkEnd w:id="18"/>
    <w:bookmarkStart w:name="z26" w:id="19"/>
    <w:p>
      <w:pPr>
        <w:spacing w:after="0"/>
        <w:ind w:left="0"/>
        <w:jc w:val="both"/>
      </w:pPr>
      <w:r>
        <w:rPr>
          <w:rFonts w:ascii="Times New Roman"/>
          <w:b w:val="false"/>
          <w:i w:val="false"/>
          <w:color w:val="000000"/>
          <w:sz w:val="28"/>
        </w:rPr>
        <w:t>
      қарыздарды өтеу – 14 658,0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26 040,3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келесі редакцияда жазылсын.</w:t>
      </w:r>
    </w:p>
    <w:bookmarkEnd w:id="21"/>
    <w:bookmarkStart w:name="z29" w:id="22"/>
    <w:p>
      <w:pPr>
        <w:spacing w:after="0"/>
        <w:ind w:left="0"/>
        <w:jc w:val="both"/>
      </w:pPr>
      <w:r>
        <w:rPr>
          <w:rFonts w:ascii="Times New Roman"/>
          <w:b w:val="false"/>
          <w:i w:val="false"/>
          <w:color w:val="000000"/>
          <w:sz w:val="28"/>
        </w:rPr>
        <w:t>
      2.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Молдаханова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2019 жылғы 1 наурыздағы </w:t>
            </w:r>
            <w:r>
              <w:br/>
            </w:r>
            <w:r>
              <w:rPr>
                <w:rFonts w:ascii="Times New Roman"/>
                <w:b w:val="false"/>
                <w:i w:val="false"/>
                <w:color w:val="000000"/>
                <w:sz w:val="20"/>
              </w:rPr>
              <w:t>№ 32/2-VІ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2018 жылғы 25 желтоқсандағы </w:t>
            </w:r>
            <w:r>
              <w:br/>
            </w:r>
            <w:r>
              <w:rPr>
                <w:rFonts w:ascii="Times New Roman"/>
                <w:b w:val="false"/>
                <w:i w:val="false"/>
                <w:color w:val="000000"/>
                <w:sz w:val="20"/>
              </w:rPr>
              <w:t>№ 30/4-VІ шешіміне 1 қосымша</w:t>
            </w:r>
          </w:p>
        </w:tc>
      </w:tr>
    </w:tbl>
    <w:bookmarkStart w:name="z34"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3 591 196,0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328 563,0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3 254 183,0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3 254 183,0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3 254 183,0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464 442,0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2 591 255,0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512"/>
        <w:gridCol w:w="1081"/>
        <w:gridCol w:w="1081"/>
        <w:gridCol w:w="112"/>
        <w:gridCol w:w="5789"/>
        <w:gridCol w:w="29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3 617 236,3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431 838,0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303 418,0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133 940,0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131 856,0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148 839,0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128 340,0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1 970 453,0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206 911,0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206 911,0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124 485,0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1 658 695,0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1 518 029,0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1 402 578,0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115 451,0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104 847,0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104 847,0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316 724,0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208 969,0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208 969,0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69 715,9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400 897,0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282 460,0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142 349,0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142 349,0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140 111,0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140 111,0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175 424,0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144 372,0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144 372,0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150 693,4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150 693,4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150 693,4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қардыландыру (профицитін пайдалану)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49 257,3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